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3031490</wp:posOffset>
                </wp:positionH>
                <wp:positionV relativeFrom="paragraph">
                  <wp:posOffset>212090</wp:posOffset>
                </wp:positionV>
                <wp:extent cx="3286125" cy="1728540"/>
                <wp:effectExtent b="0" l="0" r="0" t="0"/>
                <wp:wrapNone/>
                <wp:docPr id="4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07700" y="2949420"/>
                          <a:ext cx="3276600" cy="16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B1          Roll No.:  16010122088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 No. __10__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3031490</wp:posOffset>
                </wp:positionH>
                <wp:positionV relativeFrom="paragraph">
                  <wp:posOffset>212090</wp:posOffset>
                </wp:positionV>
                <wp:extent cx="3286125" cy="1728540"/>
                <wp:effectExtent b="0" l="0" r="0" t="0"/>
                <wp:wrapNone/>
                <wp:docPr id="45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1728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Ind w:w="-115.0" w:type="dxa"/>
        <w:tblLayout w:type="fixed"/>
        <w:tblLook w:val="04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Longest Common Subsequence String Matching Algorithm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4AF8A3AA-EF41-4A04-9E5B-8EBA3E1FB62C}" id="461" name="image2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4AF8A3AA-EF41-4A04-9E5B-8EBA3E1FB62C}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 To compute longest common subsequence for the given two strings.</w:t>
      </w: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FEEB4CA7-5BD6-421D-ADE1-E96E7076DCD8}" id="463" name="image6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FEEB4CA7-5BD6-421D-ADE1-E96E7076DCD8}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  <w:r w:rsidDel="00000000" w:rsidR="00000000" w:rsidRPr="00000000">
        <w:rPr>
          <w:rtl w:val="0"/>
        </w:rPr>
      </w:r>
    </w:p>
    <w:tbl>
      <w:tblPr>
        <w:tblStyle w:val="Table2"/>
        <w:tblW w:w="9825.0" w:type="dxa"/>
        <w:jc w:val="left"/>
        <w:tblInd w:w="-187.0" w:type="dxa"/>
        <w:tblLayout w:type="fixed"/>
        <w:tblLook w:val="0400"/>
      </w:tblPr>
      <w:tblGrid>
        <w:gridCol w:w="1079"/>
        <w:gridCol w:w="8746"/>
        <w:tblGridChange w:id="0">
          <w:tblGrid>
            <w:gridCol w:w="1079"/>
            <w:gridCol w:w="8746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spacing w:after="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Analyze and solve problems for   different string matching algorithms.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09422953-361B-4CD7-919E-F480B17AB785}" id="462" name="image1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09422953-361B-4CD7-919E-F480B17AB785}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108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                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108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                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108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14"/>
          <w:szCs w:val="14"/>
          <w:rtl w:val="0"/>
        </w:rPr>
        <w:t xml:space="preserve">                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http://www.math.utah.edu/~alfeld/queens/queens.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FEEB4CA7-5BD6-421D-ADE1-E96E7076DCD8}" id="465" name="image6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FEEB4CA7-5BD6-421D-ADE1-E96E7076DCD8}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4AF8A3AA-EF41-4A04-9E5B-8EBA3E1FB62C}" id="464" name="image2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4AF8A3AA-EF41-4A04-9E5B-8EBA3E1FB62C}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48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6376670" cy="48260"/>
            <wp:effectExtent b="0" l="0" r="0" t="0"/>
            <wp:docPr descr="C:\Users\kjsce\AppData\Local\Microsoft\Windows\Clipboard\HistoryData\{5FDD96F3-22C8-4D59-868F-90D5F9DB251F}\{60C3D34C-3195-44D0-AA17-6AB634A64984}\ResourceMap\{560338E6-1E3B-490C-94D2-A0996917E746}" id="467" name="image7.png"/>
            <a:graphic>
              <a:graphicData uri="http://schemas.openxmlformats.org/drawingml/2006/picture">
                <pic:pic>
                  <pic:nvPicPr>
                    <pic:cNvPr descr="C:\Users\kjsce\AppData\Local\Microsoft\Windows\Clipboard\HistoryData\{5FDD96F3-22C8-4D59-868F-90D5F9DB251F}\{60C3D34C-3195-44D0-AA17-6AB634A64984}\ResourceMap\{560338E6-1E3B-490C-94D2-A0996917E746}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2 sequences,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 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..., xm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 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 , yn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   find a subsequence common to both whose length is longest.  A subsequence doesn’t have to be consecutive, but it has to be in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matching algorithm, Dynamic programming approach for LCS, Applications of LCS.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1f1f1" w:val="clear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Recursive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Formulation: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length of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 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answer will be computed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m,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16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16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c[i, j]= 0                                                        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16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i=0 or j=0.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16" w:lineRule="auto"/>
        <w:ind w:left="720" w:firstLine="720"/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c[i − 1, j − 1] + 1                               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16" w:lineRule="auto"/>
        <w:ind w:left="720" w:firstLine="720"/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if i,j&gt;0 and xi=yj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16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16" w:lineRule="auto"/>
        <w:ind w:left="720" w:firstLine="720"/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max(c[i − 1, j ], c[i, j − 1])                 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16" w:lineRule="auto"/>
        <w:ind w:left="720" w:firstLine="720"/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if i, j &gt; 0 and x</w:t>
      </w:r>
      <w:r w:rsidDel="00000000" w:rsidR="00000000" w:rsidRPr="00000000">
        <w:rPr>
          <w:rFonts w:ascii="Gungsuh" w:cs="Gungsuh" w:eastAsia="Gungsuh" w:hAnsi="Gungsuh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&lt;&gt; y</w:t>
      </w:r>
      <w:r w:rsidDel="00000000" w:rsidR="00000000" w:rsidRPr="00000000">
        <w:rPr>
          <w:rFonts w:ascii="Gungsuh" w:cs="Gungsuh" w:eastAsia="Gungsuh" w:hAnsi="Gungsuh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16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5" w:line="240" w:lineRule="auto"/>
        <w:ind w:left="120" w:right="3937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 Longest Common Subsequence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3" w:line="139.00000000000003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Compute length of optimal solution-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426"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LCS-LENGTH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 X , Y, m,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6" w:line="240" w:lineRule="auto"/>
        <w:ind w:left="431"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56" w:lineRule="auto"/>
        <w:ind w:left="788" w:firstLine="426.000000000000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0] ←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56" w:lineRule="auto"/>
        <w:ind w:left="431"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0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56" w:lineRule="auto"/>
        <w:ind w:left="788" w:firstLine="426.000000000000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56" w:lineRule="auto"/>
        <w:ind w:left="431"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56" w:lineRule="auto"/>
        <w:ind w:left="788" w:firstLine="426.000000000000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3" w:lineRule="auto"/>
        <w:ind w:left="1403" w:right="5126" w:firstLine="425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2" w:lineRule="auto"/>
        <w:ind w:left="1926" w:firstLine="42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56" w:lineRule="auto"/>
        <w:ind w:left="2353" w:right="3975" w:firstLine="426.0000000000002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“≈”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56" w:lineRule="auto"/>
        <w:ind w:left="1883" w:right="2969" w:firstLine="425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 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≥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56" w:lineRule="auto"/>
        <w:ind w:left="2538" w:right="2807" w:firstLine="426.0000000000002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56" w:lineRule="auto"/>
        <w:ind w:left="3008" w:right="3401" w:firstLine="426.0000000000002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“↑”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56" w:lineRule="auto"/>
        <w:ind w:left="2538" w:right="2818" w:firstLine="426.0000000000002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 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56" w:lineRule="auto"/>
        <w:ind w:left="3008" w:right="3296" w:firstLine="426.0000000000002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“←”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6" w:line="240" w:lineRule="auto"/>
        <w:ind w:left="430" w:firstLine="42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firstLine="42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4" w:line="19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 the solution-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(b, X , i,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6" w:line="240" w:lineRule="auto"/>
        <w:ind w:left="383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 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6" w:line="240" w:lineRule="auto"/>
        <w:ind w:left="572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56" w:lineRule="auto"/>
        <w:ind w:left="383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“≈”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56" w:lineRule="auto"/>
        <w:ind w:left="572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6" w:line="240" w:lineRule="auto"/>
        <w:ind w:left="1000" w:right="6039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2" w:lineRule="auto"/>
        <w:ind w:left="383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= “↑”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56" w:lineRule="auto"/>
        <w:ind w:left="572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56" w:lineRule="auto"/>
        <w:ind w:left="383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9" w:line="158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call is 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m, 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points to table entry whose subproblem we used in solving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56" w:lineRule="auto"/>
        <w:ind w:left="30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59" w:lineRule="auto"/>
        <w:ind w:left="305" w:right="97" w:hanging="30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≈,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we have extended LCS by one character. So longest com- mon subsequence = entries with ≈ in them.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55" w:lineRule="auto"/>
        <w:ind w:left="120" w:right="78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55" w:lineRule="auto"/>
        <w:ind w:left="120" w:right="7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Example: LCS computation</w:t>
      </w:r>
    </w:p>
    <w:p w:rsidR="00000000" w:rsidDel="00000000" w:rsidP="00000000" w:rsidRDefault="00000000" w:rsidRPr="00000000" w14:paraId="0000005F">
      <w:pPr>
        <w:spacing w:after="0" w:line="355" w:lineRule="auto"/>
        <w:ind w:left="120" w:right="7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4533900" cy="1143000"/>
            <wp:effectExtent b="0" l="0" r="0" t="0"/>
            <wp:docPr id="4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4448175" cy="2667000"/>
            <wp:effectExtent b="0" l="0" r="0" t="0"/>
            <wp:docPr id="4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68" w:lineRule="auto"/>
        <w:ind w:left="10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Analysis of LCS computation</w:t>
      </w:r>
    </w:p>
    <w:p w:rsidR="00000000" w:rsidDel="00000000" w:rsidP="00000000" w:rsidRDefault="00000000" w:rsidRPr="00000000" w14:paraId="0000006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4914900" cy="685800"/>
            <wp:effectExtent b="0" l="0" r="0" t="0"/>
            <wp:docPr id="4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80" w:before="28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340100"/>
            <wp:effectExtent b="0" l="0" r="0" t="0"/>
            <wp:docPr id="46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rtl w:val="0"/>
        </w:rPr>
        <w:t xml:space="preserve">#include &lt;bits/stdc++.h&gt;</w:t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using namespace std;</w:t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 main()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{</w:t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cout &lt;&lt; "Give in two strings to find lcs of\n";</w:t>
      </w:r>
    </w:p>
    <w:p w:rsidR="00000000" w:rsidDel="00000000" w:rsidP="00000000" w:rsidRDefault="00000000" w:rsidRPr="00000000" w14:paraId="0000009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a, b;</w:t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cin &gt;&gt; a &gt;&gt; b;</w:t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int m = a.size();</w:t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int n = b.size();</w:t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vector&lt;vector&lt;int&gt;&gt; v(m + 1, vector&lt;int&gt;(n+1));</w:t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for(int i = 1; i &lt;= m; i++)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{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for(int j = 1; j &lt;= n; j++)</w:t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{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if(a[i-1] == b[j-1])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{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v[i][j] = v[i-1][j-1]+1;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}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else</w:t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{</w:t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v[i][j] = max(v[i-1][j], v[i][j-1]);</w:t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}</w:t>
      </w:r>
    </w:p>
    <w:p w:rsidR="00000000" w:rsidDel="00000000" w:rsidP="00000000" w:rsidRDefault="00000000" w:rsidRPr="00000000" w14:paraId="000000B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int i = m, j = n;</w:t>
      </w:r>
    </w:p>
    <w:p w:rsidR="00000000" w:rsidDel="00000000" w:rsidP="00000000" w:rsidRDefault="00000000" w:rsidRPr="00000000" w14:paraId="000000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string lcs = "";</w:t>
      </w:r>
    </w:p>
    <w:p w:rsidR="00000000" w:rsidDel="00000000" w:rsidP="00000000" w:rsidRDefault="00000000" w:rsidRPr="00000000" w14:paraId="000000B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while(i &gt;= 0 &amp;&amp; j &gt;= 0)</w:t>
      </w:r>
    </w:p>
    <w:p w:rsidR="00000000" w:rsidDel="00000000" w:rsidP="00000000" w:rsidRDefault="00000000" w:rsidRPr="00000000" w14:paraId="000000B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{</w:t>
      </w:r>
    </w:p>
    <w:p w:rsidR="00000000" w:rsidDel="00000000" w:rsidP="00000000" w:rsidRDefault="00000000" w:rsidRPr="00000000" w14:paraId="000000B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if(a[i] == b[j])</w:t>
      </w:r>
    </w:p>
    <w:p w:rsidR="00000000" w:rsidDel="00000000" w:rsidP="00000000" w:rsidRDefault="00000000" w:rsidRPr="00000000" w14:paraId="000000B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{</w:t>
      </w:r>
    </w:p>
    <w:p w:rsidR="00000000" w:rsidDel="00000000" w:rsidP="00000000" w:rsidRDefault="00000000" w:rsidRPr="00000000" w14:paraId="000000B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lcs = a[i] + lcs;</w:t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i--;</w:t>
      </w:r>
    </w:p>
    <w:p w:rsidR="00000000" w:rsidDel="00000000" w:rsidP="00000000" w:rsidRDefault="00000000" w:rsidRPr="00000000" w14:paraId="000000B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j--;</w:t>
      </w:r>
    </w:p>
    <w:p w:rsidR="00000000" w:rsidDel="00000000" w:rsidP="00000000" w:rsidRDefault="00000000" w:rsidRPr="00000000" w14:paraId="000000B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else if(v[i-1][j] &lt; v[i][j-1])</w:t>
      </w:r>
    </w:p>
    <w:p w:rsidR="00000000" w:rsidDel="00000000" w:rsidP="00000000" w:rsidRDefault="00000000" w:rsidRPr="00000000" w14:paraId="000000C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{</w:t>
      </w:r>
    </w:p>
    <w:p w:rsidR="00000000" w:rsidDel="00000000" w:rsidP="00000000" w:rsidRDefault="00000000" w:rsidRPr="00000000" w14:paraId="000000C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i--;</w:t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0C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else</w:t>
      </w:r>
    </w:p>
    <w:p w:rsidR="00000000" w:rsidDel="00000000" w:rsidP="00000000" w:rsidRDefault="00000000" w:rsidRPr="00000000" w14:paraId="000000C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{</w:t>
      </w:r>
    </w:p>
    <w:p w:rsidR="00000000" w:rsidDel="00000000" w:rsidP="00000000" w:rsidRDefault="00000000" w:rsidRPr="00000000" w14:paraId="000000C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j--;</w:t>
      </w:r>
    </w:p>
    <w:p w:rsidR="00000000" w:rsidDel="00000000" w:rsidP="00000000" w:rsidRDefault="00000000" w:rsidRPr="00000000" w14:paraId="000000C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cout &lt;&lt; "Length of LCS is: " &lt;&lt; v[m][n] &lt;&lt; "\n";</w:t>
      </w:r>
    </w:p>
    <w:p w:rsidR="00000000" w:rsidDel="00000000" w:rsidP="00000000" w:rsidRDefault="00000000" w:rsidRPr="00000000" w14:paraId="000000C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cout &lt;&lt; "LCS is " &lt;&lt; lcs &lt;&lt; "\n";</w:t>
      </w:r>
    </w:p>
    <w:p w:rsidR="00000000" w:rsidDel="00000000" w:rsidP="00000000" w:rsidRDefault="00000000" w:rsidRPr="00000000" w14:paraId="000000C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jc w:val="both"/>
        <w:rPr/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We have computed LCS of the two strings and analysed the algorithm.</w:t>
      </w:r>
    </w:p>
    <w:p w:rsidR="00000000" w:rsidDel="00000000" w:rsidP="00000000" w:rsidRDefault="00000000" w:rsidRPr="00000000" w14:paraId="000000E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spacing w:after="0" w:line="240" w:lineRule="auto"/>
      <w:rPr>
        <w:rFonts w:ascii="Arimo" w:cs="Arimo" w:eastAsia="Arimo" w:hAnsi="Arimo"/>
        <w:b w:val="1"/>
        <w:sz w:val="24"/>
        <w:szCs w:val="24"/>
      </w:rPr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0504d"/>
        <w:rtl w:val="0"/>
      </w:rPr>
      <w:t xml:space="preserve"> </w:t>
    </w:r>
    <w:r w:rsidDel="00000000" w:rsidR="00000000" w:rsidRPr="00000000">
      <w:rPr>
        <w:rtl w:val="0"/>
      </w:rPr>
      <w:t xml:space="preserve">of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color w:val="c0504d"/>
        <w:sz w:val="18"/>
        <w:szCs w:val="18"/>
        <w:rtl w:val="0"/>
      </w:rPr>
      <w:t xml:space="preserve">AOA Sem IV Jan-May 2024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2400300</wp:posOffset>
          </wp:positionH>
          <wp:positionV relativeFrom="paragraph">
            <wp:posOffset>-283844</wp:posOffset>
          </wp:positionV>
          <wp:extent cx="497840" cy="422275"/>
          <wp:effectExtent b="0" l="0" r="0" t="0"/>
          <wp:wrapNone/>
          <wp:docPr descr="A picture containing text, clipart&#10;&#10;Description automatically generated" id="468" name="image8.jpg"/>
          <a:graphic>
            <a:graphicData uri="http://schemas.openxmlformats.org/drawingml/2006/picture">
              <pic:pic>
                <pic:nvPicPr>
                  <pic:cNvPr descr="A picture containing text, clipart&#10;&#10;Description automatically generated"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0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0EB">
    <w:pPr>
      <w:spacing w:after="0" w:line="240" w:lineRule="auto"/>
      <w:ind w:left="2160" w:right="-1267" w:firstLine="0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       Department of Computer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47667"/>
    <w:rPr>
      <w:rFonts w:ascii="Calibri" w:cs="Calibri" w:eastAsia="Calibri" w:hAnsi="Calibri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3958"/>
    <w:rPr>
      <w:rFonts w:ascii="Calibri" w:cs="Calibri" w:eastAsia="Calibri" w:hAnsi="Calibri"/>
      <w:lang w:eastAsia="en-IN"/>
    </w:rPr>
  </w:style>
  <w:style w:type="paragraph" w:styleId="Footer">
    <w:name w:val="footer"/>
    <w:basedOn w:val="Normal"/>
    <w:link w:val="Foot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3958"/>
    <w:rPr>
      <w:rFonts w:ascii="Calibri" w:cs="Calibri" w:eastAsia="Calibri" w:hAnsi="Calibri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9F0A1E"/>
    <w:rPr>
      <w:color w:val="0000ff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9F0A1E"/>
    <w:rPr>
      <w:color w:val="605e5c"/>
      <w:shd w:color="auto" w:fill="e1dfdd" w:val="clear"/>
    </w:rPr>
  </w:style>
  <w:style w:type="paragraph" w:styleId="Default" w:customStyle="1">
    <w:name w:val="Default"/>
    <w:rsid w:val="007D1483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  <w:lang w:val="en-US"/>
    </w:rPr>
  </w:style>
  <w:style w:type="paragraph" w:styleId="FrameContents" w:customStyle="1">
    <w:name w:val="Frame Contents"/>
    <w:basedOn w:val="BodyText"/>
    <w:rsid w:val="007D1483"/>
    <w:pPr>
      <w:suppressAutoHyphens w:val="1"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7D148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7D1483"/>
    <w:rPr>
      <w:rFonts w:ascii="Calibri" w:cs="Calibri" w:eastAsia="Calibri" w:hAnsi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322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F322E"/>
    <w:rPr>
      <w:rFonts w:ascii="Tahoma" w:cs="Tahoma" w:eastAsia="Calibri" w:hAnsi="Tahoma"/>
      <w:sz w:val="16"/>
      <w:szCs w:val="16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Sjtv7g20WOUiWAOsnT1U/3Gv7Q==">CgMxLjAaJQoBMBIgCh4IB0IaCg9UaW1lcyBOZXcgUm9tYW4SB0d1bmdzdWgyCWguMzBqMHpsbDIIaC5namRneHM4AHIhMThNaDZKTjdfZzRLYVRlS21xeWc1WmVRaENWc1lqOEJQ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2024-04-18T19:22:00Z</dcterms:created>
  <dc:creator>Gopal Sonune</dc:creator>
</cp:coreProperties>
</file>