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3DB" w:rsidRDefault="001B63DB">
      <w:pPr>
        <w:jc w:val="cente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3376AA">
      <w:pPr>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simplePos x="0" y="0"/>
                <wp:positionH relativeFrom="column">
                  <wp:posOffset>2282190</wp:posOffset>
                </wp:positionH>
                <wp:positionV relativeFrom="paragraph">
                  <wp:posOffset>-740409</wp:posOffset>
                </wp:positionV>
                <wp:extent cx="3202305" cy="1972310"/>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B63DB" w:rsidRDefault="003376AA">
                            <w:pPr>
                              <w:spacing w:after="0" w:line="275" w:lineRule="auto"/>
                              <w:textDirection w:val="btLr"/>
                            </w:pPr>
                            <w:r>
                              <w:rPr>
                                <w:rFonts w:ascii="Times New Roman" w:eastAsia="Times New Roman" w:hAnsi="Times New Roman" w:cs="Times New Roman"/>
                                <w:b/>
                                <w:color w:val="000000"/>
                                <w:sz w:val="24"/>
                              </w:rPr>
                              <w:t>Batch:</w:t>
                            </w:r>
                            <w:r w:rsidR="00CE65CF">
                              <w:rPr>
                                <w:rFonts w:ascii="Times New Roman" w:eastAsia="Times New Roman" w:hAnsi="Times New Roman" w:cs="Times New Roman"/>
                                <w:b/>
                                <w:color w:val="000000"/>
                                <w:sz w:val="24"/>
                              </w:rPr>
                              <w:t xml:space="preserve"> B-1</w:t>
                            </w:r>
                            <w:r>
                              <w:rPr>
                                <w:rFonts w:ascii="Times New Roman" w:eastAsia="Times New Roman" w:hAnsi="Times New Roman" w:cs="Times New Roman"/>
                                <w:b/>
                                <w:color w:val="000000"/>
                                <w:sz w:val="24"/>
                              </w:rPr>
                              <w:t xml:space="preserve">               Roll No.: </w:t>
                            </w:r>
                            <w:r w:rsidR="00CE65CF">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rsidR="001B63DB" w:rsidRDefault="001B63DB">
                            <w:pPr>
                              <w:spacing w:after="0" w:line="275" w:lineRule="auto"/>
                              <w:textDirection w:val="btLr"/>
                            </w:pPr>
                          </w:p>
                          <w:p w:rsidR="001B63DB" w:rsidRDefault="003376AA">
                            <w:pPr>
                              <w:spacing w:after="0" w:line="275" w:lineRule="auto"/>
                              <w:textDirection w:val="btLr"/>
                            </w:pPr>
                            <w:r>
                              <w:rPr>
                                <w:b/>
                                <w:color w:val="000000"/>
                                <w:sz w:val="24"/>
                              </w:rPr>
                              <w:t>Experime</w:t>
                            </w:r>
                            <w:r w:rsidR="004A6BD5">
                              <w:rPr>
                                <w:b/>
                                <w:color w:val="000000"/>
                                <w:sz w:val="24"/>
                              </w:rPr>
                              <w:t>nt / assignment / tutorial No. 2</w:t>
                            </w:r>
                          </w:p>
                          <w:p w:rsidR="001B63DB" w:rsidRDefault="001B63DB">
                            <w:pPr>
                              <w:spacing w:after="0" w:line="275" w:lineRule="auto"/>
                              <w:textDirection w:val="btLr"/>
                            </w:pPr>
                          </w:p>
                          <w:p w:rsidR="001B63DB" w:rsidRDefault="003376AA">
                            <w:pPr>
                              <w:spacing w:after="0" w:line="275" w:lineRule="auto"/>
                              <w:textDirection w:val="btLr"/>
                            </w:pPr>
                            <w:r>
                              <w:rPr>
                                <w:b/>
                                <w:color w:val="000000"/>
                                <w:sz w:val="24"/>
                              </w:rPr>
                              <w:t>Grade: AA / AB / BB / BC / CC / CD /DD</w:t>
                            </w:r>
                          </w:p>
                          <w:p w:rsidR="001B63DB" w:rsidRDefault="001B63DB">
                            <w:pPr>
                              <w:spacing w:after="120" w:line="275" w:lineRule="auto"/>
                              <w:textDirection w:val="btLr"/>
                            </w:pPr>
                          </w:p>
                          <w:p w:rsidR="001B63DB" w:rsidRDefault="001B63DB">
                            <w:pPr>
                              <w:spacing w:after="120" w:line="275" w:lineRule="auto"/>
                              <w:textDirection w:val="btLr"/>
                            </w:pPr>
                          </w:p>
                          <w:p w:rsidR="001B63DB" w:rsidRDefault="003376AA">
                            <w:pPr>
                              <w:spacing w:after="120" w:line="275" w:lineRule="auto"/>
                              <w:textDirection w:val="btLr"/>
                            </w:pPr>
                            <w:r>
                              <w:rPr>
                                <w:b/>
                                <w:color w:val="000000"/>
                                <w:sz w:val="24"/>
                              </w:rPr>
                              <w:t>Signature of the Staff In-charge with date</w:t>
                            </w:r>
                            <w:r>
                              <w:rPr>
                                <w:b/>
                                <w:color w:val="000000"/>
                                <w:sz w:val="32"/>
                              </w:rPr>
                              <w:tab/>
                            </w:r>
                          </w:p>
                          <w:p w:rsidR="001B63DB" w:rsidRDefault="001B63DB">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179.7pt;margin-top:-58.3pt;width:252.15pt;height:155.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">
                <v:stroke startarrowwidth="narrow" startarrowlength="short" endarrowwidth="narrow" endarrowlength="short"/>
                <v:textbox inset="2.53958mm,1.2694mm,2.53958mm,1.2694mm">
                  <w:txbxContent>
                    <w:p w:rsidR="001B63DB" w:rsidRDefault="003376AA">
                      <w:pPr>
                        <w:spacing w:after="0" w:line="275" w:lineRule="auto"/>
                        <w:textDirection w:val="btLr"/>
                      </w:pPr>
                      <w:r>
                        <w:rPr>
                          <w:rFonts w:ascii="Times New Roman" w:eastAsia="Times New Roman" w:hAnsi="Times New Roman" w:cs="Times New Roman"/>
                          <w:b/>
                          <w:color w:val="000000"/>
                          <w:sz w:val="24"/>
                        </w:rPr>
                        <w:t>Batch:</w:t>
                      </w:r>
                      <w:r w:rsidR="00CE65CF">
                        <w:rPr>
                          <w:rFonts w:ascii="Times New Roman" w:eastAsia="Times New Roman" w:hAnsi="Times New Roman" w:cs="Times New Roman"/>
                          <w:b/>
                          <w:color w:val="000000"/>
                          <w:sz w:val="24"/>
                        </w:rPr>
                        <w:t xml:space="preserve"> B-1</w:t>
                      </w:r>
                      <w:r>
                        <w:rPr>
                          <w:rFonts w:ascii="Times New Roman" w:eastAsia="Times New Roman" w:hAnsi="Times New Roman" w:cs="Times New Roman"/>
                          <w:b/>
                          <w:color w:val="000000"/>
                          <w:sz w:val="24"/>
                        </w:rPr>
                        <w:t xml:space="preserve">               Roll No.: </w:t>
                      </w:r>
                      <w:r w:rsidR="00CE65CF">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rsidR="001B63DB" w:rsidRDefault="001B63DB">
                      <w:pPr>
                        <w:spacing w:after="0" w:line="275" w:lineRule="auto"/>
                        <w:textDirection w:val="btLr"/>
                      </w:pPr>
                    </w:p>
                    <w:p w:rsidR="001B63DB" w:rsidRDefault="003376AA">
                      <w:pPr>
                        <w:spacing w:after="0" w:line="275" w:lineRule="auto"/>
                        <w:textDirection w:val="btLr"/>
                      </w:pPr>
                      <w:r>
                        <w:rPr>
                          <w:b/>
                          <w:color w:val="000000"/>
                          <w:sz w:val="24"/>
                        </w:rPr>
                        <w:t>Experime</w:t>
                      </w:r>
                      <w:r w:rsidR="004A6BD5">
                        <w:rPr>
                          <w:b/>
                          <w:color w:val="000000"/>
                          <w:sz w:val="24"/>
                        </w:rPr>
                        <w:t>nt / assignment / tutorial No. 2</w:t>
                      </w:r>
                    </w:p>
                    <w:p w:rsidR="001B63DB" w:rsidRDefault="001B63DB">
                      <w:pPr>
                        <w:spacing w:after="0" w:line="275" w:lineRule="auto"/>
                        <w:textDirection w:val="btLr"/>
                      </w:pPr>
                    </w:p>
                    <w:p w:rsidR="001B63DB" w:rsidRDefault="003376AA">
                      <w:pPr>
                        <w:spacing w:after="0" w:line="275" w:lineRule="auto"/>
                        <w:textDirection w:val="btLr"/>
                      </w:pPr>
                      <w:r>
                        <w:rPr>
                          <w:b/>
                          <w:color w:val="000000"/>
                          <w:sz w:val="24"/>
                        </w:rPr>
                        <w:t>Grade: AA / AB / BB / BC / CC / CD /DD</w:t>
                      </w:r>
                    </w:p>
                    <w:p w:rsidR="001B63DB" w:rsidRDefault="001B63DB">
                      <w:pPr>
                        <w:spacing w:after="120" w:line="275" w:lineRule="auto"/>
                        <w:textDirection w:val="btLr"/>
                      </w:pPr>
                    </w:p>
                    <w:p w:rsidR="001B63DB" w:rsidRDefault="001B63DB">
                      <w:pPr>
                        <w:spacing w:after="120" w:line="275" w:lineRule="auto"/>
                        <w:textDirection w:val="btLr"/>
                      </w:pPr>
                    </w:p>
                    <w:p w:rsidR="001B63DB" w:rsidRDefault="003376AA">
                      <w:pPr>
                        <w:spacing w:after="120" w:line="275" w:lineRule="auto"/>
                        <w:textDirection w:val="btLr"/>
                      </w:pPr>
                      <w:r>
                        <w:rPr>
                          <w:b/>
                          <w:color w:val="000000"/>
                          <w:sz w:val="24"/>
                        </w:rPr>
                        <w:t>Signature of the Staff In-charge with date</w:t>
                      </w:r>
                      <w:r>
                        <w:rPr>
                          <w:b/>
                          <w:color w:val="000000"/>
                          <w:sz w:val="32"/>
                        </w:rPr>
                        <w:tab/>
                      </w:r>
                    </w:p>
                    <w:p w:rsidR="001B63DB" w:rsidRDefault="001B63DB">
                      <w:pPr>
                        <w:spacing w:line="275" w:lineRule="auto"/>
                        <w:textDirection w:val="btLr"/>
                      </w:pPr>
                    </w:p>
                  </w:txbxContent>
                </v:textbox>
              </v:rect>
            </w:pict>
          </mc:Fallback>
        </mc:AlternateContent>
      </w: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tbl>
      <w:tblPr>
        <w:tblStyle w:val="a"/>
        <w:tblW w:w="8820" w:type="dxa"/>
        <w:tblInd w:w="-108" w:type="dxa"/>
        <w:tblLayout w:type="fixed"/>
        <w:tblLook w:val="0000" w:firstRow="0" w:lastRow="0" w:firstColumn="0" w:lastColumn="0" w:noHBand="0" w:noVBand="0"/>
      </w:tblPr>
      <w:tblGrid>
        <w:gridCol w:w="8820"/>
      </w:tblGrid>
      <w:tr w:rsidR="001B63DB">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63DB" w:rsidRDefault="003376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Mapping ER and EER model to Relational Model</w:t>
            </w:r>
          </w:p>
        </w:tc>
      </w:tr>
    </w:tbl>
    <w:p w:rsidR="001B63DB" w:rsidRDefault="001B63DB">
      <w:pPr>
        <w:rPr>
          <w:rFonts w:ascii="Times New Roman" w:eastAsia="Times New Roman" w:hAnsi="Times New Roman" w:cs="Times New Roman"/>
          <w:sz w:val="24"/>
          <w:szCs w:val="24"/>
        </w:rPr>
      </w:pPr>
    </w:p>
    <w:p w:rsidR="001B63DB" w:rsidRDefault="003376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 xml:space="preserve"> To apply mapping techniques to map ER and EER diagram to its equivalent relational model _____________________________________________________________</w:t>
      </w:r>
    </w:p>
    <w:p w:rsidR="001B63DB" w:rsidRDefault="003376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rsidR="001B63DB" w:rsidRDefault="003376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 2: </w:t>
      </w:r>
      <w:proofErr w:type="gramStart"/>
      <w:r>
        <w:rPr>
          <w:rFonts w:ascii="Times New Roman" w:eastAsia="Times New Roman" w:hAnsi="Times New Roman" w:cs="Times New Roman"/>
          <w:sz w:val="24"/>
          <w:szCs w:val="24"/>
        </w:rPr>
        <w:t>To  convert</w:t>
      </w:r>
      <w:proofErr w:type="gramEnd"/>
      <w:r>
        <w:rPr>
          <w:rFonts w:ascii="Times New Roman" w:eastAsia="Times New Roman" w:hAnsi="Times New Roman" w:cs="Times New Roman"/>
          <w:sz w:val="24"/>
          <w:szCs w:val="24"/>
        </w:rPr>
        <w:t xml:space="preserve">  E-R into relational table populate a relational database  and formulate SQL queries on the data .Use SQL for query and database.</w:t>
      </w:r>
    </w:p>
    <w:p w:rsidR="001B63DB" w:rsidRDefault="003376AA">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rsidR="001B63DB" w:rsidRDefault="003376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Journals/ Websites referred:</w:t>
      </w:r>
    </w:p>
    <w:p w:rsidR="001B63DB" w:rsidRDefault="003376A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 K. Gupta :”Database Management Systems”, McGraw – Hill</w:t>
      </w:r>
    </w:p>
    <w:p w:rsidR="001B63DB" w:rsidRDefault="003376AA">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Slberchatz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Sudarshan</w:t>
      </w:r>
      <w:proofErr w:type="spellEnd"/>
      <w:r>
        <w:rPr>
          <w:rFonts w:ascii="Times New Roman" w:eastAsia="Times New Roman" w:hAnsi="Times New Roman" w:cs="Times New Roman"/>
          <w:sz w:val="24"/>
          <w:szCs w:val="24"/>
        </w:rPr>
        <w:t xml:space="preserve"> : “Database Systems Concept”, 6th Edition , McGraw Hill</w:t>
      </w:r>
    </w:p>
    <w:p w:rsidR="001B63DB" w:rsidRDefault="003376AA">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Elmasri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Navathe</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Fundamentals  of</w:t>
      </w:r>
      <w:r>
        <w:rPr>
          <w:rFonts w:ascii="Times New Roman" w:eastAsia="Times New Roman" w:hAnsi="Times New Roman" w:cs="Times New Roman"/>
          <w:sz w:val="24"/>
          <w:szCs w:val="24"/>
        </w:rPr>
        <w:tab/>
        <w:t>Database  Systems”,  5thEdition, PEARSON Education.</w:t>
      </w:r>
    </w:p>
    <w:p w:rsidR="001B63DB" w:rsidRDefault="003376AA">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rsidR="001B63DB" w:rsidRDefault="003376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 Lab/ Prior Concepts:</w:t>
      </w:r>
    </w:p>
    <w:p w:rsidR="001B63DB" w:rsidRDefault="003376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Relational Model:</w:t>
      </w:r>
    </w:p>
    <w:p w:rsidR="001B63DB" w:rsidRDefault="003376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Relational Model represents the database as a collection of relations. Relational model can be thought of as table of values, each row in the table represents collection of related data values. In the relational model, </w:t>
      </w:r>
      <w:proofErr w:type="gramStart"/>
      <w:r>
        <w:rPr>
          <w:rFonts w:ascii="Times New Roman" w:eastAsia="Times New Roman" w:hAnsi="Times New Roman" w:cs="Times New Roman"/>
          <w:sz w:val="24"/>
          <w:szCs w:val="24"/>
        </w:rPr>
        <w:t>each  row</w:t>
      </w:r>
      <w:proofErr w:type="gramEnd"/>
      <w:r>
        <w:rPr>
          <w:rFonts w:ascii="Times New Roman" w:eastAsia="Times New Roman" w:hAnsi="Times New Roman" w:cs="Times New Roman"/>
          <w:sz w:val="24"/>
          <w:szCs w:val="24"/>
        </w:rPr>
        <w:t xml:space="preserve"> in  the table  represents the fact that corresponds real world entity or relationship. The table name and column name are used to interpret the meanings of the values in each row.</w:t>
      </w:r>
    </w:p>
    <w:p w:rsidR="001B63DB" w:rsidRDefault="003376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formal relational model terminology, a row is called tuple, a column header is called an attribute, and table is called a relation. The data type describing the types of values that can appear in each column is represented by a domain of possible values. Thus Relation is set of tuples.</w:t>
      </w:r>
    </w:p>
    <w:p w:rsidR="001B63DB" w:rsidRDefault="003376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for doing the Relation Model (ER to Relational Mapping)</w:t>
      </w:r>
    </w:p>
    <w:p w:rsidR="001B63DB" w:rsidRDefault="003376AA">
      <w:pPr>
        <w:numPr>
          <w:ilvl w:val="0"/>
          <w:numId w:val="2"/>
        </w:numPr>
        <w:tabs>
          <w:tab w:val="left" w:pos="828"/>
        </w:tabs>
      </w:pPr>
      <w:r>
        <w:rPr>
          <w:rFonts w:ascii="Times New Roman" w:eastAsia="Times New Roman" w:hAnsi="Times New Roman" w:cs="Times New Roman"/>
          <w:sz w:val="24"/>
          <w:szCs w:val="24"/>
        </w:rPr>
        <w:t>Mapping of Regular Entity</w:t>
      </w:r>
    </w:p>
    <w:p w:rsidR="001B63DB" w:rsidRDefault="003376AA">
      <w:pPr>
        <w:numPr>
          <w:ilvl w:val="1"/>
          <w:numId w:val="2"/>
        </w:numPr>
        <w:tabs>
          <w:tab w:val="left" w:pos="1548"/>
        </w:tabs>
      </w:pPr>
      <w:r>
        <w:rPr>
          <w:rFonts w:ascii="Times New Roman" w:eastAsia="Times New Roman" w:hAnsi="Times New Roman" w:cs="Times New Roman"/>
          <w:sz w:val="24"/>
          <w:szCs w:val="24"/>
        </w:rPr>
        <w:t xml:space="preserve">For each regular (strong) entity type </w:t>
      </w:r>
      <w:proofErr w:type="gramStart"/>
      <w:r>
        <w:rPr>
          <w:rFonts w:ascii="Times New Roman" w:eastAsia="Times New Roman" w:hAnsi="Times New Roman" w:cs="Times New Roman"/>
          <w:sz w:val="24"/>
          <w:szCs w:val="24"/>
        </w:rPr>
        <w:t>in  the</w:t>
      </w:r>
      <w:proofErr w:type="gramEnd"/>
      <w:r>
        <w:rPr>
          <w:rFonts w:ascii="Times New Roman" w:eastAsia="Times New Roman" w:hAnsi="Times New Roman" w:cs="Times New Roman"/>
          <w:sz w:val="24"/>
          <w:szCs w:val="24"/>
        </w:rPr>
        <w:t xml:space="preserve"> ER  schema, create  a  relation R that includes all the simple attributes of E.</w:t>
      </w:r>
    </w:p>
    <w:p w:rsidR="001B63DB" w:rsidRDefault="003376AA">
      <w:pPr>
        <w:numPr>
          <w:ilvl w:val="1"/>
          <w:numId w:val="2"/>
        </w:numPr>
        <w:tabs>
          <w:tab w:val="left" w:pos="1547"/>
          <w:tab w:val="left" w:pos="1548"/>
        </w:tabs>
      </w:pPr>
      <w:r>
        <w:rPr>
          <w:rFonts w:ascii="Times New Roman" w:eastAsia="Times New Roman" w:hAnsi="Times New Roman" w:cs="Times New Roman"/>
          <w:sz w:val="24"/>
          <w:szCs w:val="24"/>
        </w:rPr>
        <w:t>Choose one of the key attributes of E as the primary key for the relation</w:t>
      </w:r>
    </w:p>
    <w:p w:rsidR="001B63DB" w:rsidRDefault="003376AA">
      <w:pPr>
        <w:numPr>
          <w:ilvl w:val="0"/>
          <w:numId w:val="2"/>
        </w:numPr>
        <w:tabs>
          <w:tab w:val="left" w:pos="828"/>
        </w:tabs>
      </w:pPr>
      <w:r>
        <w:rPr>
          <w:rFonts w:ascii="Times New Roman" w:eastAsia="Times New Roman" w:hAnsi="Times New Roman" w:cs="Times New Roman"/>
          <w:sz w:val="24"/>
          <w:szCs w:val="24"/>
        </w:rPr>
        <w:t>Mapping of Weak Entity</w:t>
      </w:r>
    </w:p>
    <w:p w:rsidR="001B63DB" w:rsidRDefault="003376AA">
      <w:pPr>
        <w:numPr>
          <w:ilvl w:val="1"/>
          <w:numId w:val="2"/>
        </w:numPr>
        <w:tabs>
          <w:tab w:val="left" w:pos="1548"/>
        </w:tabs>
      </w:pPr>
      <w:r>
        <w:rPr>
          <w:rFonts w:ascii="Times New Roman" w:eastAsia="Times New Roman" w:hAnsi="Times New Roman" w:cs="Times New Roman"/>
          <w:sz w:val="24"/>
          <w:szCs w:val="24"/>
        </w:rPr>
        <w:t>For each weak entity type W in the ER schema with owner entity type E, create a relation R and include all attributes of the weak entity as attributes of the new relation R.</w:t>
      </w:r>
    </w:p>
    <w:p w:rsidR="001B63DB" w:rsidRDefault="003376AA">
      <w:pPr>
        <w:numPr>
          <w:ilvl w:val="1"/>
          <w:numId w:val="2"/>
        </w:numPr>
        <w:tabs>
          <w:tab w:val="left" w:pos="1547"/>
          <w:tab w:val="left" w:pos="1548"/>
        </w:tabs>
      </w:pPr>
      <w:r>
        <w:rPr>
          <w:rFonts w:ascii="Times New Roman" w:eastAsia="Times New Roman" w:hAnsi="Times New Roman" w:cs="Times New Roman"/>
          <w:sz w:val="24"/>
          <w:szCs w:val="24"/>
        </w:rPr>
        <w:t>Then, include the primary key of the owner entity as foreign key attributes of R</w:t>
      </w:r>
    </w:p>
    <w:p w:rsidR="001B63DB" w:rsidRDefault="003376AA">
      <w:pPr>
        <w:numPr>
          <w:ilvl w:val="1"/>
          <w:numId w:val="2"/>
        </w:numPr>
        <w:tabs>
          <w:tab w:val="left" w:pos="1547"/>
          <w:tab w:val="left" w:pos="1548"/>
        </w:tabs>
      </w:pPr>
      <w:r>
        <w:rPr>
          <w:rFonts w:ascii="Times New Roman" w:eastAsia="Times New Roman" w:hAnsi="Times New Roman" w:cs="Times New Roman"/>
          <w:sz w:val="24"/>
          <w:szCs w:val="24"/>
        </w:rPr>
        <w:t>The primary key of R is the combination of the primary key(s) of the owner(s) and the partial key of the weak entity type W, if any.</w:t>
      </w:r>
    </w:p>
    <w:p w:rsidR="001B63DB" w:rsidRDefault="003376AA">
      <w:pPr>
        <w:numPr>
          <w:ilvl w:val="0"/>
          <w:numId w:val="2"/>
        </w:numPr>
        <w:tabs>
          <w:tab w:val="left" w:pos="768"/>
        </w:tabs>
      </w:pPr>
      <w:r>
        <w:rPr>
          <w:rFonts w:ascii="Times New Roman" w:eastAsia="Times New Roman" w:hAnsi="Times New Roman" w:cs="Times New Roman"/>
          <w:sz w:val="24"/>
          <w:szCs w:val="24"/>
        </w:rPr>
        <w:t>Mapping of Binary 1:1 Relationship Types</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t>For each 1:1 relationship type identify the entities participating in the relationship. There are two possible approaches below:</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t>a) Foreign Key approach:</w:t>
      </w:r>
    </w:p>
    <w:p w:rsidR="001B63DB" w:rsidRDefault="003376AA">
      <w:p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one of the relations and include a foreign key in one relation (S) which is the primary key of the other relation (T). It is better to choose an entity type with total participation in the relationship in the role of S.</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t>b) Merged relation option:</w:t>
      </w:r>
    </w:p>
    <w:p w:rsidR="001B63DB" w:rsidRDefault="003376AA">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alternate mapping of a 1:1 relationship type is possible by merging the two entity types and the relationship into a single relation. This may be appropriate when both participations are total.</w:t>
      </w:r>
    </w:p>
    <w:p w:rsidR="001B63DB" w:rsidRDefault="003376AA">
      <w:pPr>
        <w:numPr>
          <w:ilvl w:val="0"/>
          <w:numId w:val="2"/>
        </w:numPr>
        <w:tabs>
          <w:tab w:val="left" w:pos="768"/>
        </w:tabs>
      </w:pPr>
      <w:r>
        <w:rPr>
          <w:rFonts w:ascii="Times New Roman" w:eastAsia="Times New Roman" w:hAnsi="Times New Roman" w:cs="Times New Roman"/>
          <w:sz w:val="24"/>
          <w:szCs w:val="24"/>
        </w:rPr>
        <w:t>Mapping of Binary 1:N Relationship Types</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t>For each regular 1</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relationship type R, identify the relation S, which  is the entity on the N-side of the relationship.</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lastRenderedPageBreak/>
        <w:t>Include as foreign key in S the primary key of the relation which is on the 1 side of the relationship</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t>Include any simple attributes of the 1</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relation type as attributes of S.</w:t>
      </w:r>
    </w:p>
    <w:p w:rsidR="001B63DB" w:rsidRDefault="003376AA">
      <w:pPr>
        <w:numPr>
          <w:ilvl w:val="0"/>
          <w:numId w:val="2"/>
        </w:numPr>
        <w:tabs>
          <w:tab w:val="left" w:pos="768"/>
        </w:tabs>
      </w:pPr>
      <w:r>
        <w:rPr>
          <w:rFonts w:ascii="Times New Roman" w:eastAsia="Times New Roman" w:hAnsi="Times New Roman" w:cs="Times New Roman"/>
          <w:sz w:val="24"/>
          <w:szCs w:val="24"/>
        </w:rPr>
        <w:t>Mapping of Binary M:N Relationship Types</w:t>
      </w:r>
    </w:p>
    <w:p w:rsidR="001B63DB" w:rsidRDefault="003376AA">
      <w:pPr>
        <w:numPr>
          <w:ilvl w:val="1"/>
          <w:numId w:val="2"/>
        </w:numPr>
        <w:tabs>
          <w:tab w:val="left" w:pos="1488"/>
        </w:tabs>
      </w:pPr>
      <w:r>
        <w:rPr>
          <w:rFonts w:ascii="Times New Roman" w:eastAsia="Times New Roman" w:hAnsi="Times New Roman" w:cs="Times New Roman"/>
          <w:sz w:val="24"/>
          <w:szCs w:val="24"/>
        </w:rPr>
        <w:t>For each M:N relationship type, create a new relation S to represent the relationship</w:t>
      </w:r>
    </w:p>
    <w:p w:rsidR="001B63DB" w:rsidRDefault="003376AA">
      <w:pPr>
        <w:numPr>
          <w:ilvl w:val="1"/>
          <w:numId w:val="2"/>
        </w:numPr>
        <w:tabs>
          <w:tab w:val="left" w:pos="1488"/>
        </w:tabs>
      </w:pPr>
      <w:r>
        <w:rPr>
          <w:rFonts w:ascii="Times New Roman" w:eastAsia="Times New Roman" w:hAnsi="Times New Roman" w:cs="Times New Roman"/>
          <w:sz w:val="24"/>
          <w:szCs w:val="24"/>
        </w:rPr>
        <w:t>Include as foreign key attributes in S the primary keys of the entities on each side of the relationship; the combination of the two primary keys will form the primary key of S</w:t>
      </w:r>
    </w:p>
    <w:p w:rsidR="001B63DB" w:rsidRDefault="003376AA">
      <w:pPr>
        <w:tabs>
          <w:tab w:val="left" w:pos="148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Also  include</w:t>
      </w:r>
      <w:proofErr w:type="gramEnd"/>
      <w:r>
        <w:rPr>
          <w:rFonts w:ascii="Times New Roman" w:eastAsia="Times New Roman" w:hAnsi="Times New Roman" w:cs="Times New Roman"/>
          <w:sz w:val="24"/>
          <w:szCs w:val="24"/>
        </w:rPr>
        <w:t xml:space="preserve">  any  simple  attributes   of  the  M:N  relationship type as attributes of S.</w:t>
      </w:r>
    </w:p>
    <w:p w:rsidR="001B63DB" w:rsidRDefault="003376AA">
      <w:pPr>
        <w:numPr>
          <w:ilvl w:val="0"/>
          <w:numId w:val="2"/>
        </w:numPr>
        <w:tabs>
          <w:tab w:val="left" w:pos="768"/>
        </w:tabs>
      </w:pPr>
      <w:r>
        <w:rPr>
          <w:rFonts w:ascii="Times New Roman" w:eastAsia="Times New Roman" w:hAnsi="Times New Roman" w:cs="Times New Roman"/>
          <w:sz w:val="24"/>
          <w:szCs w:val="24"/>
        </w:rPr>
        <w:t>Mapping of Multivalued Attributes.</w:t>
      </w:r>
    </w:p>
    <w:p w:rsidR="001B63DB" w:rsidRDefault="003376AA">
      <w:pPr>
        <w:numPr>
          <w:ilvl w:val="1"/>
          <w:numId w:val="2"/>
        </w:numPr>
        <w:tabs>
          <w:tab w:val="left" w:pos="1488"/>
        </w:tabs>
      </w:pPr>
      <w:r>
        <w:rPr>
          <w:rFonts w:ascii="Times New Roman" w:eastAsia="Times New Roman" w:hAnsi="Times New Roman" w:cs="Times New Roman"/>
          <w:sz w:val="24"/>
          <w:szCs w:val="24"/>
        </w:rPr>
        <w:t xml:space="preserve">For each multivalued attribute A, create a </w:t>
      </w:r>
      <w:proofErr w:type="gramStart"/>
      <w:r>
        <w:rPr>
          <w:rFonts w:ascii="Times New Roman" w:eastAsia="Times New Roman" w:hAnsi="Times New Roman" w:cs="Times New Roman"/>
          <w:sz w:val="24"/>
          <w:szCs w:val="24"/>
        </w:rPr>
        <w:t>new  relation</w:t>
      </w:r>
      <w:proofErr w:type="gramEnd"/>
      <w:r>
        <w:rPr>
          <w:rFonts w:ascii="Times New Roman" w:eastAsia="Times New Roman" w:hAnsi="Times New Roman" w:cs="Times New Roman"/>
          <w:sz w:val="24"/>
          <w:szCs w:val="24"/>
        </w:rPr>
        <w:t>. This  relation will include an attribute corresponding to the multi-valued attribute, plus the primary key attribute of the relation that has the multi-valued attribute, K</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t>The primary key attribute of the relation is the foreign key representing the relationship between the entity and the multi-valued relation</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t>The primary key of R is the combination of A and K</w:t>
      </w:r>
    </w:p>
    <w:p w:rsidR="001B63DB" w:rsidRDefault="003376AA">
      <w:pPr>
        <w:numPr>
          <w:ilvl w:val="0"/>
          <w:numId w:val="2"/>
        </w:numPr>
        <w:tabs>
          <w:tab w:val="left" w:pos="768"/>
        </w:tabs>
      </w:pPr>
      <w:r>
        <w:rPr>
          <w:rFonts w:ascii="Times New Roman" w:eastAsia="Times New Roman" w:hAnsi="Times New Roman" w:cs="Times New Roman"/>
          <w:sz w:val="24"/>
          <w:szCs w:val="24"/>
        </w:rPr>
        <w:t>Mapping of N-</w:t>
      </w:r>
      <w:proofErr w:type="spellStart"/>
      <w:r>
        <w:rPr>
          <w:rFonts w:ascii="Times New Roman" w:eastAsia="Times New Roman" w:hAnsi="Times New Roman" w:cs="Times New Roman"/>
          <w:sz w:val="24"/>
          <w:szCs w:val="24"/>
        </w:rPr>
        <w:t>ary</w:t>
      </w:r>
      <w:proofErr w:type="spellEnd"/>
      <w:r>
        <w:rPr>
          <w:rFonts w:ascii="Times New Roman" w:eastAsia="Times New Roman" w:hAnsi="Times New Roman" w:cs="Times New Roman"/>
          <w:sz w:val="24"/>
          <w:szCs w:val="24"/>
        </w:rPr>
        <w:t xml:space="preserve"> Relationship Types</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t>For each n-</w:t>
      </w:r>
      <w:proofErr w:type="spellStart"/>
      <w:r>
        <w:rPr>
          <w:rFonts w:ascii="Times New Roman" w:eastAsia="Times New Roman" w:hAnsi="Times New Roman" w:cs="Times New Roman"/>
          <w:sz w:val="24"/>
          <w:szCs w:val="24"/>
        </w:rPr>
        <w:t>ary</w:t>
      </w:r>
      <w:proofErr w:type="spellEnd"/>
      <w:r>
        <w:rPr>
          <w:rFonts w:ascii="Times New Roman" w:eastAsia="Times New Roman" w:hAnsi="Times New Roman" w:cs="Times New Roman"/>
          <w:sz w:val="24"/>
          <w:szCs w:val="24"/>
        </w:rPr>
        <w:t xml:space="preserve"> relationship type R, where n&gt;2, create a new relation S to represent the relationship.</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t>Include as foreign key attributes in S the primary keys of the relations that represent the participating entities</w:t>
      </w:r>
    </w:p>
    <w:p w:rsidR="001B63DB" w:rsidRDefault="003376AA">
      <w:pPr>
        <w:numPr>
          <w:ilvl w:val="1"/>
          <w:numId w:val="2"/>
        </w:numPr>
        <w:tabs>
          <w:tab w:val="left" w:pos="1487"/>
          <w:tab w:val="left" w:pos="1488"/>
        </w:tabs>
      </w:pPr>
      <w:r>
        <w:rPr>
          <w:rFonts w:ascii="Times New Roman" w:eastAsia="Times New Roman" w:hAnsi="Times New Roman" w:cs="Times New Roman"/>
          <w:sz w:val="24"/>
          <w:szCs w:val="24"/>
        </w:rPr>
        <w:t>Also include any simple attributes of the n-</w:t>
      </w:r>
      <w:proofErr w:type="spellStart"/>
      <w:r>
        <w:rPr>
          <w:rFonts w:ascii="Times New Roman" w:eastAsia="Times New Roman" w:hAnsi="Times New Roman" w:cs="Times New Roman"/>
          <w:sz w:val="24"/>
          <w:szCs w:val="24"/>
        </w:rPr>
        <w:t>ary</w:t>
      </w:r>
      <w:proofErr w:type="spellEnd"/>
      <w:r>
        <w:rPr>
          <w:rFonts w:ascii="Times New Roman" w:eastAsia="Times New Roman" w:hAnsi="Times New Roman" w:cs="Times New Roman"/>
          <w:sz w:val="24"/>
          <w:szCs w:val="24"/>
        </w:rPr>
        <w:t xml:space="preserve"> relationship type as attributes of S</w:t>
      </w:r>
    </w:p>
    <w:p w:rsidR="001B63DB" w:rsidRDefault="003376AA">
      <w:pPr>
        <w:numPr>
          <w:ilvl w:val="0"/>
          <w:numId w:val="2"/>
        </w:numPr>
        <w:tabs>
          <w:tab w:val="left" w:pos="768"/>
        </w:tabs>
      </w:pPr>
      <w:r>
        <w:rPr>
          <w:rFonts w:ascii="Times New Roman" w:eastAsia="Times New Roman" w:hAnsi="Times New Roman" w:cs="Times New Roman"/>
          <w:sz w:val="24"/>
          <w:szCs w:val="24"/>
        </w:rPr>
        <w:t>Options for Mapping Specialization or Generalization</w:t>
      </w:r>
    </w:p>
    <w:p w:rsidR="001B63DB" w:rsidRDefault="003376AA">
      <w:pPr>
        <w:numPr>
          <w:ilvl w:val="0"/>
          <w:numId w:val="3"/>
        </w:numPr>
        <w:tabs>
          <w:tab w:val="left" w:pos="768"/>
        </w:tabs>
      </w:pPr>
      <w:r>
        <w:rPr>
          <w:rFonts w:ascii="Times New Roman" w:eastAsia="Times New Roman" w:hAnsi="Times New Roman" w:cs="Times New Roman"/>
          <w:sz w:val="24"/>
          <w:szCs w:val="24"/>
        </w:rPr>
        <w:t>Convert each specialization with m subclasses {S</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S</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and generalized superclass C, where the attributes of </w:t>
      </w:r>
      <w:proofErr w:type="spellStart"/>
      <w:r>
        <w:rPr>
          <w:rFonts w:ascii="Times New Roman" w:eastAsia="Times New Roman" w:hAnsi="Times New Roman" w:cs="Times New Roman"/>
          <w:sz w:val="24"/>
          <w:szCs w:val="24"/>
        </w:rPr>
        <w:t>C are</w:t>
      </w:r>
      <w:proofErr w:type="spellEnd"/>
      <w:r>
        <w:rPr>
          <w:rFonts w:ascii="Times New Roman" w:eastAsia="Times New Roman" w:hAnsi="Times New Roman" w:cs="Times New Roman"/>
          <w:sz w:val="24"/>
          <w:szCs w:val="24"/>
        </w:rPr>
        <w:t xml:space="preserve"> {k,a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and k is the (primary) key, into relational schemas using one of the four following options:</w:t>
      </w:r>
    </w:p>
    <w:p w:rsidR="001B63DB" w:rsidRDefault="003376AA">
      <w:pPr>
        <w:tabs>
          <w:tab w:val="left" w:pos="768"/>
        </w:tabs>
        <w:rPr>
          <w:rFonts w:ascii="Times New Roman" w:eastAsia="Times New Roman" w:hAnsi="Times New Roman" w:cs="Times New Roman"/>
          <w:sz w:val="24"/>
          <w:szCs w:val="24"/>
        </w:rPr>
      </w:pPr>
      <w:r>
        <w:rPr>
          <w:rFonts w:ascii="Times New Roman" w:eastAsia="Times New Roman" w:hAnsi="Times New Roman" w:cs="Times New Roman"/>
          <w:sz w:val="24"/>
          <w:szCs w:val="24"/>
        </w:rPr>
        <w:t>Option 8A: Multiple relations-Superclass and subclasses.</w:t>
      </w:r>
    </w:p>
    <w:p w:rsidR="001B63DB" w:rsidRDefault="003376AA">
      <w:pPr>
        <w:tabs>
          <w:tab w:val="left" w:pos="768"/>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Option 8B: Multiple relations-Subclass relations only.</w:t>
      </w:r>
    </w:p>
    <w:p w:rsidR="001B63DB" w:rsidRDefault="003376AA">
      <w:pPr>
        <w:tabs>
          <w:tab w:val="left" w:pos="768"/>
        </w:tabs>
        <w:rPr>
          <w:rFonts w:ascii="Times New Roman" w:eastAsia="Times New Roman" w:hAnsi="Times New Roman" w:cs="Times New Roman"/>
          <w:sz w:val="24"/>
          <w:szCs w:val="24"/>
        </w:rPr>
      </w:pPr>
      <w:r>
        <w:rPr>
          <w:rFonts w:ascii="Times New Roman" w:eastAsia="Times New Roman" w:hAnsi="Times New Roman" w:cs="Times New Roman"/>
          <w:sz w:val="24"/>
          <w:szCs w:val="24"/>
        </w:rPr>
        <w:t>Option 8C: Single relation with one type attribute.</w:t>
      </w:r>
    </w:p>
    <w:p w:rsidR="001B63DB" w:rsidRDefault="003376AA">
      <w:pPr>
        <w:tabs>
          <w:tab w:val="left" w:pos="768"/>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 8D: Single relation with multiple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attributes.</w:t>
      </w:r>
    </w:p>
    <w:p w:rsidR="001B63DB" w:rsidRDefault="001B63DB">
      <w:pPr>
        <w:tabs>
          <w:tab w:val="left" w:pos="768"/>
        </w:tabs>
        <w:rPr>
          <w:rFonts w:ascii="Times New Roman" w:eastAsia="Times New Roman" w:hAnsi="Times New Roman" w:cs="Times New Roman"/>
          <w:sz w:val="24"/>
          <w:szCs w:val="24"/>
        </w:rPr>
      </w:pPr>
    </w:p>
    <w:p w:rsidR="001B63DB" w:rsidRDefault="001B63DB">
      <w:pPr>
        <w:tabs>
          <w:tab w:val="left" w:pos="768"/>
        </w:tabs>
        <w:rPr>
          <w:rFonts w:ascii="Times New Roman" w:eastAsia="Times New Roman" w:hAnsi="Times New Roman" w:cs="Times New Roman"/>
          <w:sz w:val="24"/>
          <w:szCs w:val="24"/>
        </w:rPr>
      </w:pPr>
    </w:p>
    <w:p w:rsidR="001B63DB" w:rsidRDefault="003376AA">
      <w:pPr>
        <w:tabs>
          <w:tab w:val="left" w:pos="768"/>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Company Database ER model</w:t>
      </w:r>
      <w:r>
        <w:rPr>
          <w:rFonts w:ascii="Times New Roman" w:eastAsia="Times New Roman" w:hAnsi="Times New Roman" w:cs="Times New Roman"/>
          <w:sz w:val="24"/>
          <w:szCs w:val="24"/>
        </w:rPr>
        <w:t xml:space="preserve"> </w:t>
      </w:r>
    </w:p>
    <w:p w:rsidR="001B63DB" w:rsidRDefault="003376AA">
      <w:pPr>
        <w:tabs>
          <w:tab w:val="left" w:pos="768"/>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72000" cy="3429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72000" cy="3429000"/>
                    </a:xfrm>
                    <a:prstGeom prst="rect">
                      <a:avLst/>
                    </a:prstGeom>
                    <a:ln/>
                  </pic:spPr>
                </pic:pic>
              </a:graphicData>
            </a:graphic>
          </wp:inline>
        </w:drawing>
      </w:r>
    </w:p>
    <w:p w:rsidR="001B63DB" w:rsidRDefault="001B63DB">
      <w:pPr>
        <w:tabs>
          <w:tab w:val="left" w:pos="768"/>
        </w:tabs>
        <w:rPr>
          <w:rFonts w:ascii="Times New Roman" w:eastAsia="Times New Roman" w:hAnsi="Times New Roman" w:cs="Times New Roman"/>
          <w:sz w:val="24"/>
          <w:szCs w:val="24"/>
        </w:rPr>
      </w:pPr>
    </w:p>
    <w:p w:rsidR="001B63DB" w:rsidRDefault="001B63DB">
      <w:pPr>
        <w:tabs>
          <w:tab w:val="left" w:pos="768"/>
        </w:tabs>
        <w:rPr>
          <w:rFonts w:ascii="Times New Roman" w:eastAsia="Times New Roman" w:hAnsi="Times New Roman" w:cs="Times New Roman"/>
          <w:sz w:val="24"/>
          <w:szCs w:val="24"/>
        </w:rPr>
      </w:pPr>
    </w:p>
    <w:p w:rsidR="001B63DB" w:rsidRDefault="001B63DB">
      <w:pPr>
        <w:tabs>
          <w:tab w:val="left" w:pos="768"/>
        </w:tabs>
        <w:rPr>
          <w:rFonts w:ascii="Times New Roman" w:eastAsia="Times New Roman" w:hAnsi="Times New Roman" w:cs="Times New Roman"/>
          <w:sz w:val="24"/>
          <w:szCs w:val="24"/>
        </w:rPr>
      </w:pPr>
    </w:p>
    <w:p w:rsidR="001B63DB" w:rsidRDefault="003376AA">
      <w:pPr>
        <w:tabs>
          <w:tab w:val="left" w:pos="768"/>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364170" cy="344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64170" cy="3441700"/>
                    </a:xfrm>
                    <a:prstGeom prst="rect">
                      <a:avLst/>
                    </a:prstGeom>
                    <a:ln/>
                  </pic:spPr>
                </pic:pic>
              </a:graphicData>
            </a:graphic>
          </wp:inline>
        </w:drawing>
      </w:r>
    </w:p>
    <w:p w:rsidR="001B63DB" w:rsidRDefault="003376AA">
      <w:pPr>
        <w:numPr>
          <w:ilvl w:val="0"/>
          <w:numId w:val="2"/>
        </w:numPr>
        <w:tabs>
          <w:tab w:val="left" w:pos="768"/>
        </w:tabs>
      </w:pPr>
      <w:r>
        <w:rPr>
          <w:rFonts w:ascii="Times New Roman" w:eastAsia="Times New Roman" w:hAnsi="Times New Roman" w:cs="Times New Roman"/>
          <w:sz w:val="24"/>
          <w:szCs w:val="24"/>
        </w:rPr>
        <w:t>Mapping of Union Types (Categories).</w:t>
      </w:r>
    </w:p>
    <w:p w:rsidR="001B63DB" w:rsidRDefault="003376AA">
      <w:pPr>
        <w:numPr>
          <w:ilvl w:val="1"/>
          <w:numId w:val="4"/>
        </w:numPr>
        <w:tabs>
          <w:tab w:val="left" w:pos="768"/>
        </w:tabs>
      </w:pPr>
      <w:r>
        <w:rPr>
          <w:rFonts w:ascii="Times New Roman" w:eastAsia="Times New Roman" w:hAnsi="Times New Roman" w:cs="Times New Roman"/>
          <w:sz w:val="24"/>
          <w:szCs w:val="24"/>
        </w:rPr>
        <w:t xml:space="preserve">For mapping a category whose defining </w:t>
      </w:r>
      <w:proofErr w:type="gramStart"/>
      <w:r>
        <w:rPr>
          <w:rFonts w:ascii="Times New Roman" w:eastAsia="Times New Roman" w:hAnsi="Times New Roman" w:cs="Times New Roman"/>
          <w:sz w:val="24"/>
          <w:szCs w:val="24"/>
        </w:rPr>
        <w:t>superclass have</w:t>
      </w:r>
      <w:proofErr w:type="gramEnd"/>
      <w:r>
        <w:rPr>
          <w:rFonts w:ascii="Times New Roman" w:eastAsia="Times New Roman" w:hAnsi="Times New Roman" w:cs="Times New Roman"/>
          <w:sz w:val="24"/>
          <w:szCs w:val="24"/>
        </w:rPr>
        <w:t xml:space="preserve"> different keys, it is customary to specify a new key attribute, called a surrogate key, when creating a relation to correspond to the category. </w:t>
      </w:r>
    </w:p>
    <w:p w:rsidR="001B63DB" w:rsidRDefault="003376AA">
      <w:pPr>
        <w:numPr>
          <w:ilvl w:val="1"/>
          <w:numId w:val="4"/>
        </w:numPr>
        <w:tabs>
          <w:tab w:val="left" w:pos="768"/>
        </w:tabs>
      </w:pPr>
      <w:r>
        <w:rPr>
          <w:rFonts w:ascii="Times New Roman" w:eastAsia="Times New Roman" w:hAnsi="Times New Roman" w:cs="Times New Roman"/>
          <w:sz w:val="24"/>
          <w:szCs w:val="24"/>
        </w:rPr>
        <w:t xml:space="preserve">In the example below, create a relation OWNER to correspond to the OWNER category and include any attributes of the category in this relation. The primary key of the OWNER relation is the surrogate key, which we called </w:t>
      </w:r>
      <w:proofErr w:type="spellStart"/>
      <w:r>
        <w:rPr>
          <w:rFonts w:ascii="Times New Roman" w:eastAsia="Times New Roman" w:hAnsi="Times New Roman" w:cs="Times New Roman"/>
          <w:sz w:val="24"/>
          <w:szCs w:val="24"/>
        </w:rPr>
        <w:t>OwnerId</w:t>
      </w:r>
      <w:proofErr w:type="spellEnd"/>
      <w:r>
        <w:rPr>
          <w:rFonts w:ascii="Times New Roman" w:eastAsia="Times New Roman" w:hAnsi="Times New Roman" w:cs="Times New Roman"/>
          <w:sz w:val="24"/>
          <w:szCs w:val="24"/>
        </w:rPr>
        <w:t>.</w:t>
      </w: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3376AA">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simplePos x="0" y="0"/>
            <wp:positionH relativeFrom="column">
              <wp:posOffset>3</wp:posOffset>
            </wp:positionH>
            <wp:positionV relativeFrom="paragraph">
              <wp:posOffset>147718</wp:posOffset>
            </wp:positionV>
            <wp:extent cx="3511550" cy="4846955"/>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511550" cy="4846955"/>
                    </a:xfrm>
                    <a:prstGeom prst="rect">
                      <a:avLst/>
                    </a:prstGeom>
                    <a:ln/>
                  </pic:spPr>
                </pic:pic>
              </a:graphicData>
            </a:graphic>
          </wp:anchor>
        </w:drawing>
      </w:r>
    </w:p>
    <w:p w:rsidR="001B63DB" w:rsidRDefault="003376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226050" cy="4794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26050" cy="4794250"/>
                    </a:xfrm>
                    <a:prstGeom prst="rect">
                      <a:avLst/>
                    </a:prstGeom>
                    <a:ln/>
                  </pic:spPr>
                </pic:pic>
              </a:graphicData>
            </a:graphic>
          </wp:inline>
        </w:drawing>
      </w: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sz w:val="24"/>
          <w:szCs w:val="24"/>
        </w:rPr>
      </w:pPr>
    </w:p>
    <w:p w:rsidR="004A6BD5" w:rsidRDefault="004A6BD5">
      <w:pPr>
        <w:rPr>
          <w:rFonts w:ascii="Times New Roman" w:eastAsia="Times New Roman" w:hAnsi="Times New Roman" w:cs="Times New Roman"/>
          <w:b/>
          <w:sz w:val="24"/>
          <w:szCs w:val="24"/>
        </w:rPr>
      </w:pPr>
    </w:p>
    <w:p w:rsidR="004A6BD5" w:rsidRDefault="004A6BD5">
      <w:pPr>
        <w:rPr>
          <w:rFonts w:ascii="Times New Roman" w:eastAsia="Times New Roman" w:hAnsi="Times New Roman" w:cs="Times New Roman"/>
          <w:b/>
          <w:sz w:val="24"/>
          <w:szCs w:val="24"/>
        </w:rPr>
      </w:pPr>
    </w:p>
    <w:p w:rsidR="004A6BD5" w:rsidRDefault="004A6BD5">
      <w:pPr>
        <w:rPr>
          <w:rFonts w:ascii="Times New Roman" w:eastAsia="Times New Roman" w:hAnsi="Times New Roman" w:cs="Times New Roman"/>
          <w:b/>
          <w:sz w:val="24"/>
          <w:szCs w:val="24"/>
        </w:rPr>
      </w:pPr>
    </w:p>
    <w:p w:rsidR="004A6BD5" w:rsidRDefault="004A6BD5">
      <w:pPr>
        <w:rPr>
          <w:rFonts w:ascii="Times New Roman" w:eastAsia="Times New Roman" w:hAnsi="Times New Roman" w:cs="Times New Roman"/>
          <w:b/>
          <w:sz w:val="24"/>
          <w:szCs w:val="24"/>
        </w:rPr>
      </w:pPr>
    </w:p>
    <w:p w:rsidR="004A6BD5" w:rsidRDefault="004A6BD5">
      <w:pPr>
        <w:rPr>
          <w:rFonts w:ascii="Times New Roman" w:eastAsia="Times New Roman" w:hAnsi="Times New Roman" w:cs="Times New Roman"/>
          <w:b/>
          <w:sz w:val="24"/>
          <w:szCs w:val="24"/>
        </w:rPr>
      </w:pPr>
    </w:p>
    <w:p w:rsidR="001B63DB" w:rsidRDefault="003376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Case Study considered for Database Design:</w:t>
      </w:r>
    </w:p>
    <w:p w:rsidR="001B63DB" w:rsidRDefault="004A6BD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Management System</w:t>
      </w:r>
    </w:p>
    <w:p w:rsidR="001B63DB" w:rsidRDefault="003376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Relational Model for Project:</w:t>
      </w:r>
    </w:p>
    <w:p w:rsidR="001B63DB" w:rsidRDefault="001B63DB">
      <w:pPr>
        <w:rPr>
          <w:rFonts w:ascii="Times New Roman" w:eastAsia="Times New Roman" w:hAnsi="Times New Roman" w:cs="Times New Roman"/>
          <w:sz w:val="24"/>
          <w:szCs w:val="24"/>
        </w:rPr>
      </w:pPr>
    </w:p>
    <w:p w:rsidR="001B63DB" w:rsidRDefault="004A6BD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4480" cy="4292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Management System.png"/>
                    <pic:cNvPicPr/>
                  </pic:nvPicPr>
                  <pic:blipFill>
                    <a:blip r:embed="rId12">
                      <a:extLst>
                        <a:ext uri="{28A0092B-C50C-407E-A947-70E740481C1C}">
                          <a14:useLocalDpi xmlns:a14="http://schemas.microsoft.com/office/drawing/2010/main" val="0"/>
                        </a:ext>
                      </a:extLst>
                    </a:blip>
                    <a:stretch>
                      <a:fillRect/>
                    </a:stretch>
                  </pic:blipFill>
                  <pic:spPr>
                    <a:xfrm>
                      <a:off x="0" y="0"/>
                      <a:ext cx="5364480" cy="4292600"/>
                    </a:xfrm>
                    <a:prstGeom prst="rect">
                      <a:avLst/>
                    </a:prstGeom>
                  </pic:spPr>
                </pic:pic>
              </a:graphicData>
            </a:graphic>
          </wp:inline>
        </w:drawing>
      </w:r>
    </w:p>
    <w:p w:rsidR="001B63DB" w:rsidRDefault="001B63DB">
      <w:pPr>
        <w:rPr>
          <w:rFonts w:ascii="Times New Roman" w:eastAsia="Times New Roman" w:hAnsi="Times New Roman" w:cs="Times New Roman"/>
          <w:sz w:val="24"/>
          <w:szCs w:val="24"/>
        </w:rPr>
      </w:pPr>
    </w:p>
    <w:p w:rsidR="001B63DB" w:rsidRDefault="001B63DB">
      <w:pPr>
        <w:rPr>
          <w:rFonts w:ascii="Times New Roman" w:eastAsia="Times New Roman" w:hAnsi="Times New Roman" w:cs="Times New Roman"/>
          <w:b/>
          <w:sz w:val="24"/>
          <w:szCs w:val="24"/>
        </w:rPr>
      </w:pPr>
    </w:p>
    <w:p w:rsidR="004A6BD5" w:rsidRDefault="004A6BD5">
      <w:pPr>
        <w:tabs>
          <w:tab w:val="left" w:pos="1665"/>
        </w:tabs>
        <w:rPr>
          <w:rFonts w:ascii="Times New Roman" w:eastAsia="Times New Roman" w:hAnsi="Times New Roman" w:cs="Times New Roman"/>
          <w:b/>
          <w:sz w:val="24"/>
          <w:szCs w:val="24"/>
        </w:rPr>
      </w:pPr>
    </w:p>
    <w:p w:rsidR="004A6BD5" w:rsidRDefault="004A6BD5">
      <w:pPr>
        <w:tabs>
          <w:tab w:val="left" w:pos="1665"/>
        </w:tabs>
        <w:rPr>
          <w:rFonts w:ascii="Times New Roman" w:eastAsia="Times New Roman" w:hAnsi="Times New Roman" w:cs="Times New Roman"/>
          <w:b/>
          <w:sz w:val="24"/>
          <w:szCs w:val="24"/>
        </w:rPr>
      </w:pPr>
    </w:p>
    <w:p w:rsidR="004A6BD5" w:rsidRDefault="004A6BD5">
      <w:pPr>
        <w:tabs>
          <w:tab w:val="left" w:pos="1665"/>
        </w:tabs>
        <w:rPr>
          <w:rFonts w:ascii="Times New Roman" w:eastAsia="Times New Roman" w:hAnsi="Times New Roman" w:cs="Times New Roman"/>
          <w:b/>
          <w:sz w:val="24"/>
          <w:szCs w:val="24"/>
        </w:rPr>
      </w:pPr>
    </w:p>
    <w:p w:rsidR="004A6BD5" w:rsidRDefault="004A6BD5">
      <w:pPr>
        <w:tabs>
          <w:tab w:val="left" w:pos="1665"/>
        </w:tabs>
        <w:rPr>
          <w:rFonts w:ascii="Times New Roman" w:eastAsia="Times New Roman" w:hAnsi="Times New Roman" w:cs="Times New Roman"/>
          <w:b/>
          <w:sz w:val="24"/>
          <w:szCs w:val="24"/>
        </w:rPr>
      </w:pPr>
    </w:p>
    <w:p w:rsidR="004A6BD5" w:rsidRDefault="004A6BD5">
      <w:pPr>
        <w:tabs>
          <w:tab w:val="left" w:pos="1665"/>
        </w:tabs>
        <w:rPr>
          <w:rFonts w:ascii="Times New Roman" w:eastAsia="Times New Roman" w:hAnsi="Times New Roman" w:cs="Times New Roman"/>
          <w:b/>
          <w:sz w:val="24"/>
          <w:szCs w:val="24"/>
        </w:rPr>
      </w:pPr>
    </w:p>
    <w:p w:rsidR="004A6BD5" w:rsidRDefault="004A6BD5">
      <w:pPr>
        <w:tabs>
          <w:tab w:val="left" w:pos="1665"/>
        </w:tabs>
        <w:rPr>
          <w:rFonts w:ascii="Times New Roman" w:eastAsia="Times New Roman" w:hAnsi="Times New Roman" w:cs="Times New Roman"/>
          <w:b/>
          <w:sz w:val="24"/>
          <w:szCs w:val="24"/>
        </w:rPr>
      </w:pPr>
    </w:p>
    <w:p w:rsidR="004A6BD5" w:rsidRDefault="004A6BD5">
      <w:pPr>
        <w:tabs>
          <w:tab w:val="left" w:pos="1665"/>
        </w:tabs>
        <w:rPr>
          <w:rFonts w:ascii="Times New Roman" w:eastAsia="Times New Roman" w:hAnsi="Times New Roman" w:cs="Times New Roman"/>
          <w:b/>
          <w:sz w:val="24"/>
          <w:szCs w:val="24"/>
        </w:rPr>
      </w:pPr>
    </w:p>
    <w:p w:rsidR="001B63DB" w:rsidRDefault="003376AA">
      <w:pPr>
        <w:tabs>
          <w:tab w:val="left" w:pos="166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Post Lab Questions:</w:t>
      </w:r>
    </w:p>
    <w:p w:rsidR="001B63DB" w:rsidRDefault="003376AA">
      <w:pPr>
        <w:tabs>
          <w:tab w:val="left" w:pos="166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Draw the MENU entity as a </w:t>
      </w:r>
      <w:proofErr w:type="spellStart"/>
      <w:r>
        <w:rPr>
          <w:rFonts w:ascii="Times New Roman" w:eastAsia="Times New Roman" w:hAnsi="Times New Roman" w:cs="Times New Roman"/>
          <w:b/>
          <w:sz w:val="24"/>
          <w:szCs w:val="24"/>
        </w:rPr>
        <w:t>supertype</w:t>
      </w:r>
      <w:proofErr w:type="spellEnd"/>
      <w:r>
        <w:rPr>
          <w:rFonts w:ascii="Times New Roman" w:eastAsia="Times New Roman" w:hAnsi="Times New Roman" w:cs="Times New Roman"/>
          <w:b/>
          <w:sz w:val="24"/>
          <w:szCs w:val="24"/>
        </w:rPr>
        <w:t xml:space="preserve"> of the PROMOTIONAL, REGULAR, and OTHER entities. The UID of MENU is code. MENU is related to FOOD ITEM through this relation-ship: each MENU may contain one or more FOOD ITEMs, and each FOOD ITEM must be listed on one and only one MENU. The UID of FOOD ITEM is a barred UID using its attribute “number”. Add appropriate attributes to each entity and draw a relational model for it.</w:t>
      </w:r>
    </w:p>
    <w:p w:rsidR="004A6BD5" w:rsidRDefault="004A6BD5">
      <w:pPr>
        <w:tabs>
          <w:tab w:val="left" w:pos="1665"/>
        </w:tabs>
        <w:rPr>
          <w:rFonts w:ascii="Times New Roman" w:eastAsia="Times New Roman" w:hAnsi="Times New Roman" w:cs="Times New Roman"/>
          <w:b/>
          <w:sz w:val="24"/>
          <w:szCs w:val="24"/>
        </w:rPr>
      </w:pP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MENU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code</w:t>
      </w:r>
      <w:proofErr w:type="gramEnd"/>
      <w:r w:rsidRPr="004A6BD5">
        <w:rPr>
          <w:rFonts w:ascii="Courier New" w:eastAsia="Times New Roman" w:hAnsi="Courier New" w:cs="Courier New"/>
          <w:color w:val="FFFFFF"/>
          <w:sz w:val="21"/>
          <w:szCs w:val="21"/>
          <w:shd w:val="clear" w:color="auto" w:fill="000000"/>
        </w:rPr>
        <w:t xml:space="preserve"> (PK)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name</w:t>
      </w:r>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type</w:t>
      </w:r>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price</w:t>
      </w:r>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roofErr w:type="gramStart"/>
      <w:r w:rsidRPr="004A6BD5">
        <w:rPr>
          <w:rFonts w:ascii="Courier New" w:eastAsia="Times New Roman" w:hAnsi="Courier New" w:cs="Courier New"/>
          <w:color w:val="FFFFFF"/>
          <w:sz w:val="21"/>
          <w:szCs w:val="21"/>
          <w:shd w:val="clear" w:color="auto" w:fill="000000"/>
        </w:rPr>
        <w:t>v</w:t>
      </w:r>
      <w:proofErr w:type="gramEnd"/>
      <w:r w:rsidRPr="004A6BD5">
        <w:rPr>
          <w:rFonts w:ascii="Courier New" w:eastAsia="Times New Roman" w:hAnsi="Courier New" w:cs="Courier New"/>
          <w:color w:val="FFFFFF"/>
          <w:sz w:val="21"/>
          <w:szCs w:val="21"/>
          <w:shd w:val="clear" w:color="auto" w:fill="000000"/>
        </w:rPr>
        <w:t xml:space="preserve">            </w:t>
      </w:r>
      <w:proofErr w:type="spellStart"/>
      <w:r w:rsidRPr="004A6BD5">
        <w:rPr>
          <w:rFonts w:ascii="Courier New" w:eastAsia="Times New Roman" w:hAnsi="Courier New" w:cs="Courier New"/>
          <w:color w:val="FFFFFF"/>
          <w:sz w:val="21"/>
          <w:szCs w:val="21"/>
          <w:shd w:val="clear" w:color="auto" w:fill="000000"/>
        </w:rPr>
        <w:t>v</w:t>
      </w:r>
      <w:proofErr w:type="spellEnd"/>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PROMOTIONAL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code</w:t>
      </w:r>
      <w:proofErr w:type="gramEnd"/>
      <w:r w:rsidRPr="004A6BD5">
        <w:rPr>
          <w:rFonts w:ascii="Courier New" w:eastAsia="Times New Roman" w:hAnsi="Courier New" w:cs="Courier New"/>
          <w:color w:val="FFFFFF"/>
          <w:sz w:val="21"/>
          <w:szCs w:val="21"/>
          <w:shd w:val="clear" w:color="auto" w:fill="000000"/>
        </w:rPr>
        <w:t xml:space="preserve"> (FK, PK)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spellStart"/>
      <w:proofErr w:type="gramStart"/>
      <w:r w:rsidRPr="004A6BD5">
        <w:rPr>
          <w:rFonts w:ascii="Courier New" w:eastAsia="Times New Roman" w:hAnsi="Courier New" w:cs="Courier New"/>
          <w:color w:val="FFFFFF"/>
          <w:sz w:val="21"/>
          <w:szCs w:val="21"/>
          <w:shd w:val="clear" w:color="auto" w:fill="000000"/>
        </w:rPr>
        <w:t>promotionDetails</w:t>
      </w:r>
      <w:proofErr w:type="spellEnd"/>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spellStart"/>
      <w:proofErr w:type="gramStart"/>
      <w:r w:rsidRPr="004A6BD5">
        <w:rPr>
          <w:rFonts w:ascii="Courier New" w:eastAsia="Times New Roman" w:hAnsi="Courier New" w:cs="Courier New"/>
          <w:color w:val="FFFFFF"/>
          <w:sz w:val="21"/>
          <w:szCs w:val="21"/>
          <w:shd w:val="clear" w:color="auto" w:fill="000000"/>
        </w:rPr>
        <w:t>discountPercentage</w:t>
      </w:r>
      <w:proofErr w:type="spellEnd"/>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REGULAR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code</w:t>
      </w:r>
      <w:proofErr w:type="gramEnd"/>
      <w:r w:rsidRPr="004A6BD5">
        <w:rPr>
          <w:rFonts w:ascii="Courier New" w:eastAsia="Times New Roman" w:hAnsi="Courier New" w:cs="Courier New"/>
          <w:color w:val="FFFFFF"/>
          <w:sz w:val="21"/>
          <w:szCs w:val="21"/>
          <w:shd w:val="clear" w:color="auto" w:fill="000000"/>
        </w:rPr>
        <w:t xml:space="preserve"> (FK, PK)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spellStart"/>
      <w:proofErr w:type="gramStart"/>
      <w:r w:rsidRPr="004A6BD5">
        <w:rPr>
          <w:rFonts w:ascii="Courier New" w:eastAsia="Times New Roman" w:hAnsi="Courier New" w:cs="Courier New"/>
          <w:color w:val="FFFFFF"/>
          <w:sz w:val="21"/>
          <w:szCs w:val="21"/>
          <w:shd w:val="clear" w:color="auto" w:fill="000000"/>
        </w:rPr>
        <w:t>regularDetails</w:t>
      </w:r>
      <w:proofErr w:type="spellEnd"/>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spellStart"/>
      <w:proofErr w:type="gramStart"/>
      <w:r w:rsidRPr="004A6BD5">
        <w:rPr>
          <w:rFonts w:ascii="Courier New" w:eastAsia="Times New Roman" w:hAnsi="Courier New" w:cs="Courier New"/>
          <w:color w:val="FFFFFF"/>
          <w:sz w:val="21"/>
          <w:szCs w:val="21"/>
          <w:shd w:val="clear" w:color="auto" w:fill="000000"/>
        </w:rPr>
        <w:t>dailySpecial</w:t>
      </w:r>
      <w:proofErr w:type="spellEnd"/>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OTHER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code</w:t>
      </w:r>
      <w:proofErr w:type="gramEnd"/>
      <w:r w:rsidRPr="004A6BD5">
        <w:rPr>
          <w:rFonts w:ascii="Courier New" w:eastAsia="Times New Roman" w:hAnsi="Courier New" w:cs="Courier New"/>
          <w:color w:val="FFFFFF"/>
          <w:sz w:val="21"/>
          <w:szCs w:val="21"/>
          <w:shd w:val="clear" w:color="auto" w:fill="000000"/>
        </w:rPr>
        <w:t xml:space="preserve"> (FK, PK)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spellStart"/>
      <w:proofErr w:type="gramStart"/>
      <w:r w:rsidRPr="004A6BD5">
        <w:rPr>
          <w:rFonts w:ascii="Courier New" w:eastAsia="Times New Roman" w:hAnsi="Courier New" w:cs="Courier New"/>
          <w:color w:val="FFFFFF"/>
          <w:sz w:val="21"/>
          <w:szCs w:val="21"/>
          <w:shd w:val="clear" w:color="auto" w:fill="000000"/>
        </w:rPr>
        <w:t>otherDetails</w:t>
      </w:r>
      <w:proofErr w:type="spellEnd"/>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spellStart"/>
      <w:proofErr w:type="gramStart"/>
      <w:r w:rsidRPr="004A6BD5">
        <w:rPr>
          <w:rFonts w:ascii="Courier New" w:eastAsia="Times New Roman" w:hAnsi="Courier New" w:cs="Courier New"/>
          <w:color w:val="FFFFFF"/>
          <w:sz w:val="21"/>
          <w:szCs w:val="21"/>
          <w:shd w:val="clear" w:color="auto" w:fill="000000"/>
        </w:rPr>
        <w:t>specialInstructions</w:t>
      </w:r>
      <w:proofErr w:type="spellEnd"/>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FOOD ITEM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number</w:t>
      </w:r>
      <w:proofErr w:type="gramEnd"/>
      <w:r w:rsidRPr="004A6BD5">
        <w:rPr>
          <w:rFonts w:ascii="Courier New" w:eastAsia="Times New Roman" w:hAnsi="Courier New" w:cs="Courier New"/>
          <w:color w:val="FFFFFF"/>
          <w:sz w:val="21"/>
          <w:szCs w:val="21"/>
          <w:shd w:val="clear" w:color="auto" w:fill="000000"/>
        </w:rPr>
        <w:t xml:space="preserve"> (PK)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name</w:t>
      </w:r>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description</w:t>
      </w:r>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gramStart"/>
      <w:r w:rsidRPr="004A6BD5">
        <w:rPr>
          <w:rFonts w:ascii="Courier New" w:eastAsia="Times New Roman" w:hAnsi="Courier New" w:cs="Courier New"/>
          <w:color w:val="FFFFFF"/>
          <w:sz w:val="21"/>
          <w:szCs w:val="21"/>
          <w:shd w:val="clear" w:color="auto" w:fill="000000"/>
        </w:rPr>
        <w:t>price</w:t>
      </w:r>
      <w:proofErr w:type="gramEnd"/>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lastRenderedPageBreak/>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roofErr w:type="gramStart"/>
      <w:r w:rsidRPr="004A6BD5">
        <w:rPr>
          <w:rFonts w:ascii="Courier New" w:eastAsia="Times New Roman" w:hAnsi="Courier New" w:cs="Courier New"/>
          <w:color w:val="FFFFFF"/>
          <w:sz w:val="21"/>
          <w:szCs w:val="21"/>
          <w:shd w:val="clear" w:color="auto" w:fill="000000"/>
        </w:rPr>
        <w:t>v</w:t>
      </w:r>
      <w:proofErr w:type="gramEnd"/>
      <w:r w:rsidRPr="004A6BD5">
        <w:rPr>
          <w:rFonts w:ascii="Courier New" w:eastAsia="Times New Roman" w:hAnsi="Courier New" w:cs="Courier New"/>
          <w:color w:val="FFFFFF"/>
          <w:sz w:val="21"/>
          <w:szCs w:val="21"/>
          <w:shd w:val="clear" w:color="auto" w:fill="000000"/>
        </w:rPr>
        <w:t xml:space="preserve">            </w:t>
      </w:r>
      <w:proofErr w:type="spellStart"/>
      <w:r w:rsidRPr="004A6BD5">
        <w:rPr>
          <w:rFonts w:ascii="Courier New" w:eastAsia="Times New Roman" w:hAnsi="Courier New" w:cs="Courier New"/>
          <w:color w:val="FFFFFF"/>
          <w:sz w:val="21"/>
          <w:szCs w:val="21"/>
          <w:shd w:val="clear" w:color="auto" w:fill="000000"/>
        </w:rPr>
        <w:t>v</w:t>
      </w:r>
      <w:proofErr w:type="spellEnd"/>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MENU_ITEM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spellStart"/>
      <w:proofErr w:type="gramStart"/>
      <w:r w:rsidRPr="004A6BD5">
        <w:rPr>
          <w:rFonts w:ascii="Courier New" w:eastAsia="Times New Roman" w:hAnsi="Courier New" w:cs="Courier New"/>
          <w:color w:val="FFFFFF"/>
          <w:sz w:val="21"/>
          <w:szCs w:val="21"/>
          <w:shd w:val="clear" w:color="auto" w:fill="000000"/>
        </w:rPr>
        <w:t>menuCode</w:t>
      </w:r>
      <w:proofErr w:type="spellEnd"/>
      <w:proofErr w:type="gramEnd"/>
      <w:r w:rsidRPr="004A6BD5">
        <w:rPr>
          <w:rFonts w:ascii="Courier New" w:eastAsia="Times New Roman" w:hAnsi="Courier New" w:cs="Courier New"/>
          <w:color w:val="FFFFFF"/>
          <w:sz w:val="21"/>
          <w:szCs w:val="21"/>
          <w:shd w:val="clear" w:color="auto" w:fill="000000"/>
        </w:rPr>
        <w:t xml:space="preserve"> (FK, PK)       |</w:t>
      </w:r>
    </w:p>
    <w:p w:rsidR="004A6BD5" w:rsidRPr="004A6BD5" w:rsidRDefault="004A6BD5" w:rsidP="004A6BD5">
      <w:pPr>
        <w:spacing w:after="0" w:line="240" w:lineRule="auto"/>
        <w:rPr>
          <w:rFonts w:ascii="Courier New" w:eastAsia="Times New Roman" w:hAnsi="Courier New" w:cs="Courier New"/>
          <w:color w:val="FFFFFF"/>
          <w:sz w:val="21"/>
          <w:szCs w:val="21"/>
          <w:shd w:val="clear" w:color="auto" w:fill="000000"/>
        </w:rPr>
      </w:pPr>
      <w:r w:rsidRPr="004A6BD5">
        <w:rPr>
          <w:rFonts w:ascii="Courier New" w:eastAsia="Times New Roman" w:hAnsi="Courier New" w:cs="Courier New"/>
          <w:color w:val="FFFFFF"/>
          <w:sz w:val="21"/>
          <w:szCs w:val="21"/>
          <w:shd w:val="clear" w:color="auto" w:fill="000000"/>
        </w:rPr>
        <w:t xml:space="preserve">  | </w:t>
      </w:r>
      <w:proofErr w:type="spellStart"/>
      <w:proofErr w:type="gramStart"/>
      <w:r w:rsidRPr="004A6BD5">
        <w:rPr>
          <w:rFonts w:ascii="Courier New" w:eastAsia="Times New Roman" w:hAnsi="Courier New" w:cs="Courier New"/>
          <w:color w:val="FFFFFF"/>
          <w:sz w:val="21"/>
          <w:szCs w:val="21"/>
          <w:shd w:val="clear" w:color="auto" w:fill="000000"/>
        </w:rPr>
        <w:t>foodItemNumber</w:t>
      </w:r>
      <w:proofErr w:type="spellEnd"/>
      <w:proofErr w:type="gramEnd"/>
      <w:r w:rsidRPr="004A6BD5">
        <w:rPr>
          <w:rFonts w:ascii="Courier New" w:eastAsia="Times New Roman" w:hAnsi="Courier New" w:cs="Courier New"/>
          <w:color w:val="FFFFFF"/>
          <w:sz w:val="21"/>
          <w:szCs w:val="21"/>
          <w:shd w:val="clear" w:color="auto" w:fill="000000"/>
        </w:rPr>
        <w:t xml:space="preserve"> (FK, PK) |</w:t>
      </w:r>
    </w:p>
    <w:p w:rsidR="004A6BD5" w:rsidRDefault="004A6BD5" w:rsidP="004A6BD5">
      <w:pPr>
        <w:tabs>
          <w:tab w:val="left" w:pos="1665"/>
        </w:tabs>
        <w:rPr>
          <w:rFonts w:ascii="Times New Roman" w:eastAsia="Times New Roman" w:hAnsi="Times New Roman" w:cs="Times New Roman"/>
          <w:b/>
          <w:sz w:val="24"/>
          <w:szCs w:val="24"/>
        </w:rPr>
      </w:pPr>
      <w:r w:rsidRPr="004A6BD5">
        <w:rPr>
          <w:rFonts w:ascii="Courier New" w:eastAsia="Times New Roman" w:hAnsi="Courier New" w:cs="Courier New"/>
          <w:color w:val="FFFFFF"/>
          <w:sz w:val="21"/>
          <w:szCs w:val="21"/>
          <w:shd w:val="clear" w:color="auto" w:fill="000000"/>
        </w:rPr>
        <w:t xml:space="preserve">  +-------------------------+</w:t>
      </w:r>
    </w:p>
    <w:p w:rsidR="004A6BD5" w:rsidRDefault="004A6BD5">
      <w:pPr>
        <w:tabs>
          <w:tab w:val="left" w:pos="1665"/>
        </w:tabs>
        <w:rPr>
          <w:rFonts w:ascii="Times New Roman" w:eastAsia="Times New Roman" w:hAnsi="Times New Roman" w:cs="Times New Roman"/>
          <w:b/>
          <w:sz w:val="24"/>
          <w:szCs w:val="24"/>
        </w:rPr>
      </w:pPr>
    </w:p>
    <w:p w:rsidR="001B63DB" w:rsidRDefault="003376AA">
      <w:pPr>
        <w:tabs>
          <w:tab w:val="left" w:pos="166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2.  A field in a database table whose values are the same as the primary key of another table is called:</w:t>
      </w:r>
    </w:p>
    <w:p w:rsidR="001B63DB" w:rsidRDefault="003376AA">
      <w:pPr>
        <w:tabs>
          <w:tab w:val="left" w:pos="1665"/>
        </w:tabs>
        <w:rPr>
          <w:rFonts w:ascii="Times New Roman" w:eastAsia="Times New Roman" w:hAnsi="Times New Roman" w:cs="Times New Roman"/>
          <w:sz w:val="24"/>
          <w:szCs w:val="24"/>
        </w:rPr>
      </w:pPr>
      <w:r>
        <w:rPr>
          <w:rFonts w:ascii="Times New Roman" w:eastAsia="Times New Roman" w:hAnsi="Times New Roman" w:cs="Times New Roman"/>
          <w:sz w:val="24"/>
          <w:szCs w:val="24"/>
        </w:rPr>
        <w:t>A.    A foreign key</w:t>
      </w:r>
    </w:p>
    <w:p w:rsidR="001B63DB" w:rsidRDefault="003376AA">
      <w:pPr>
        <w:tabs>
          <w:tab w:val="left" w:pos="1665"/>
        </w:tabs>
        <w:rPr>
          <w:rFonts w:ascii="Times New Roman" w:eastAsia="Times New Roman" w:hAnsi="Times New Roman" w:cs="Times New Roman"/>
          <w:sz w:val="24"/>
          <w:szCs w:val="24"/>
        </w:rPr>
      </w:pPr>
      <w:r>
        <w:rPr>
          <w:rFonts w:ascii="Times New Roman" w:eastAsia="Times New Roman" w:hAnsi="Times New Roman" w:cs="Times New Roman"/>
          <w:sz w:val="24"/>
          <w:szCs w:val="24"/>
        </w:rPr>
        <w:t>B.     A primary key</w:t>
      </w:r>
    </w:p>
    <w:p w:rsidR="001B63DB" w:rsidRDefault="003376AA">
      <w:pPr>
        <w:tabs>
          <w:tab w:val="left" w:pos="1665"/>
        </w:tabs>
        <w:rPr>
          <w:rFonts w:ascii="Times New Roman" w:eastAsia="Times New Roman" w:hAnsi="Times New Roman" w:cs="Times New Roman"/>
          <w:sz w:val="24"/>
          <w:szCs w:val="24"/>
        </w:rPr>
      </w:pPr>
      <w:r>
        <w:rPr>
          <w:rFonts w:ascii="Times New Roman" w:eastAsia="Times New Roman" w:hAnsi="Times New Roman" w:cs="Times New Roman"/>
          <w:sz w:val="24"/>
          <w:szCs w:val="24"/>
        </w:rPr>
        <w:t>C.     A secondary key</w:t>
      </w:r>
    </w:p>
    <w:p w:rsidR="001B63DB" w:rsidRDefault="003376AA">
      <w:pPr>
        <w:tabs>
          <w:tab w:val="left" w:pos="1665"/>
        </w:tabs>
        <w:rPr>
          <w:rFonts w:ascii="Times New Roman" w:eastAsia="Times New Roman" w:hAnsi="Times New Roman" w:cs="Times New Roman"/>
          <w:sz w:val="24"/>
          <w:szCs w:val="24"/>
        </w:rPr>
      </w:pPr>
      <w:r>
        <w:rPr>
          <w:rFonts w:ascii="Times New Roman" w:eastAsia="Times New Roman" w:hAnsi="Times New Roman" w:cs="Times New Roman"/>
          <w:sz w:val="24"/>
          <w:szCs w:val="24"/>
        </w:rPr>
        <w:t>D.    A candidate key</w:t>
      </w:r>
    </w:p>
    <w:p w:rsidR="001B63DB" w:rsidRDefault="003376AA">
      <w:pPr>
        <w:tabs>
          <w:tab w:val="left" w:pos="1665"/>
        </w:tabs>
        <w:rPr>
          <w:rFonts w:ascii="Times New Roman" w:eastAsia="Times New Roman" w:hAnsi="Times New Roman" w:cs="Times New Roman"/>
          <w:sz w:val="24"/>
          <w:szCs w:val="24"/>
        </w:rPr>
      </w:pPr>
      <w:r>
        <w:rPr>
          <w:rFonts w:ascii="Times New Roman" w:eastAsia="Times New Roman" w:hAnsi="Times New Roman" w:cs="Times New Roman"/>
          <w:sz w:val="24"/>
          <w:szCs w:val="24"/>
        </w:rPr>
        <w:t>E.     An alternate key</w:t>
      </w:r>
    </w:p>
    <w:p w:rsidR="001B63DB" w:rsidRDefault="003376AA">
      <w:pPr>
        <w:tabs>
          <w:tab w:val="left" w:pos="166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3.  The mapping of relationship depends on</w:t>
      </w:r>
    </w:p>
    <w:p w:rsidR="001B63DB" w:rsidRDefault="003376AA">
      <w:pPr>
        <w:tabs>
          <w:tab w:val="left" w:pos="1665"/>
        </w:tabs>
        <w:rPr>
          <w:rFonts w:ascii="Times New Roman" w:eastAsia="Times New Roman" w:hAnsi="Times New Roman" w:cs="Times New Roman"/>
          <w:sz w:val="24"/>
          <w:szCs w:val="24"/>
        </w:rPr>
      </w:pPr>
      <w:r>
        <w:rPr>
          <w:rFonts w:ascii="Times New Roman" w:eastAsia="Times New Roman" w:hAnsi="Times New Roman" w:cs="Times New Roman"/>
          <w:sz w:val="24"/>
          <w:szCs w:val="24"/>
        </w:rPr>
        <w:t>A. Type of relationship</w:t>
      </w:r>
    </w:p>
    <w:p w:rsidR="001B63DB" w:rsidRDefault="003376AA">
      <w:pPr>
        <w:tabs>
          <w:tab w:val="left" w:pos="1665"/>
        </w:tabs>
        <w:rPr>
          <w:rFonts w:ascii="Times New Roman" w:eastAsia="Times New Roman" w:hAnsi="Times New Roman" w:cs="Times New Roman"/>
          <w:sz w:val="24"/>
          <w:szCs w:val="24"/>
        </w:rPr>
      </w:pPr>
      <w:r>
        <w:rPr>
          <w:rFonts w:ascii="Times New Roman" w:eastAsia="Times New Roman" w:hAnsi="Times New Roman" w:cs="Times New Roman"/>
          <w:sz w:val="24"/>
          <w:szCs w:val="24"/>
        </w:rPr>
        <w:t>B.  No. of records</w:t>
      </w:r>
    </w:p>
    <w:p w:rsidR="001B63DB" w:rsidRDefault="003376AA">
      <w:pPr>
        <w:tabs>
          <w:tab w:val="left" w:pos="1665"/>
        </w:tabs>
        <w:rPr>
          <w:rFonts w:ascii="Times New Roman" w:eastAsia="Times New Roman" w:hAnsi="Times New Roman" w:cs="Times New Roman"/>
          <w:sz w:val="24"/>
          <w:szCs w:val="24"/>
        </w:rPr>
      </w:pPr>
      <w:r>
        <w:rPr>
          <w:rFonts w:ascii="Times New Roman" w:eastAsia="Times New Roman" w:hAnsi="Times New Roman" w:cs="Times New Roman"/>
          <w:sz w:val="24"/>
          <w:szCs w:val="24"/>
        </w:rPr>
        <w:t>C. No. of attributes</w:t>
      </w:r>
    </w:p>
    <w:p w:rsidR="001B63DB" w:rsidRDefault="003376AA">
      <w:pPr>
        <w:tabs>
          <w:tab w:val="left" w:pos="1665"/>
        </w:tabs>
        <w:rPr>
          <w:rFonts w:ascii="Times New Roman" w:eastAsia="Times New Roman" w:hAnsi="Times New Roman" w:cs="Times New Roman"/>
          <w:sz w:val="24"/>
          <w:szCs w:val="24"/>
        </w:rPr>
      </w:pPr>
      <w:r>
        <w:rPr>
          <w:rFonts w:ascii="Times New Roman" w:eastAsia="Times New Roman" w:hAnsi="Times New Roman" w:cs="Times New Roman"/>
          <w:sz w:val="24"/>
          <w:szCs w:val="24"/>
        </w:rPr>
        <w:t>D. No. of regular entities</w:t>
      </w:r>
    </w:p>
    <w:p w:rsidR="004A6BD5" w:rsidRPr="004A6BD5" w:rsidRDefault="004A6BD5" w:rsidP="004A6BD5">
      <w:pPr>
        <w:numPr>
          <w:ilvl w:val="0"/>
          <w:numId w:val="5"/>
        </w:numPr>
        <w:rPr>
          <w:rFonts w:ascii="Times New Roman" w:eastAsia="Times New Roman" w:hAnsi="Times New Roman" w:cs="Times New Roman"/>
          <w:b/>
          <w:sz w:val="24"/>
          <w:szCs w:val="24"/>
        </w:rPr>
      </w:pPr>
      <w:r w:rsidRPr="004A6BD5">
        <w:rPr>
          <w:rFonts w:ascii="Times New Roman" w:eastAsia="Times New Roman" w:hAnsi="Times New Roman" w:cs="Times New Roman"/>
          <w:b/>
          <w:bCs/>
          <w:sz w:val="24"/>
          <w:szCs w:val="24"/>
        </w:rPr>
        <w:t>Answer to Question 2:</w:t>
      </w:r>
      <w:r w:rsidRPr="004A6BD5">
        <w:rPr>
          <w:rFonts w:ascii="Times New Roman" w:eastAsia="Times New Roman" w:hAnsi="Times New Roman" w:cs="Times New Roman"/>
          <w:b/>
          <w:sz w:val="24"/>
          <w:szCs w:val="24"/>
        </w:rPr>
        <w:t xml:space="preserve"> A. A foreign key</w:t>
      </w:r>
    </w:p>
    <w:p w:rsidR="004A6BD5" w:rsidRPr="004A6BD5" w:rsidRDefault="004A6BD5" w:rsidP="004A6BD5">
      <w:pPr>
        <w:numPr>
          <w:ilvl w:val="0"/>
          <w:numId w:val="5"/>
        </w:numPr>
        <w:rPr>
          <w:rFonts w:ascii="Times New Roman" w:eastAsia="Times New Roman" w:hAnsi="Times New Roman" w:cs="Times New Roman"/>
          <w:b/>
          <w:sz w:val="24"/>
          <w:szCs w:val="24"/>
        </w:rPr>
      </w:pPr>
      <w:r w:rsidRPr="004A6BD5">
        <w:rPr>
          <w:rFonts w:ascii="Times New Roman" w:eastAsia="Times New Roman" w:hAnsi="Times New Roman" w:cs="Times New Roman"/>
          <w:b/>
          <w:bCs/>
          <w:sz w:val="24"/>
          <w:szCs w:val="24"/>
        </w:rPr>
        <w:t>Answer to Question 3:</w:t>
      </w:r>
      <w:r w:rsidRPr="004A6BD5">
        <w:rPr>
          <w:rFonts w:ascii="Times New Roman" w:eastAsia="Times New Roman" w:hAnsi="Times New Roman" w:cs="Times New Roman"/>
          <w:b/>
          <w:sz w:val="24"/>
          <w:szCs w:val="24"/>
        </w:rPr>
        <w:t xml:space="preserve"> A. Type of relationship</w:t>
      </w:r>
    </w:p>
    <w:p w:rsidR="001B63DB" w:rsidRDefault="001B63DB">
      <w:pPr>
        <w:rPr>
          <w:rFonts w:ascii="Times New Roman" w:eastAsia="Times New Roman" w:hAnsi="Times New Roman" w:cs="Times New Roman"/>
          <w:b/>
          <w:sz w:val="24"/>
          <w:szCs w:val="24"/>
        </w:rPr>
      </w:pPr>
    </w:p>
    <w:p w:rsidR="001B63DB" w:rsidRDefault="003376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1B63DB" w:rsidRDefault="00CA36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w:t>
      </w:r>
      <w:r w:rsidR="003376AA">
        <w:rPr>
          <w:rFonts w:ascii="Times New Roman" w:eastAsia="Times New Roman" w:hAnsi="Times New Roman" w:cs="Times New Roman"/>
          <w:sz w:val="24"/>
          <w:szCs w:val="24"/>
        </w:rPr>
        <w:t xml:space="preserve"> enabled a systematic understanding </w:t>
      </w:r>
      <w:proofErr w:type="gramStart"/>
      <w:r w:rsidR="003376AA">
        <w:rPr>
          <w:rFonts w:ascii="Times New Roman" w:eastAsia="Times New Roman" w:hAnsi="Times New Roman" w:cs="Times New Roman"/>
          <w:sz w:val="24"/>
          <w:szCs w:val="24"/>
        </w:rPr>
        <w:t>of  Data</w:t>
      </w:r>
      <w:proofErr w:type="gramEnd"/>
      <w:r w:rsidR="003376AA">
        <w:rPr>
          <w:rFonts w:ascii="Times New Roman" w:eastAsia="Times New Roman" w:hAnsi="Times New Roman" w:cs="Times New Roman"/>
          <w:sz w:val="24"/>
          <w:szCs w:val="24"/>
        </w:rPr>
        <w:t xml:space="preserve"> requirements of application and  EER diagram design, laying the groundwork for effective and optimized database development</w:t>
      </w:r>
      <w:bookmarkStart w:id="0" w:name="_GoBack"/>
      <w:bookmarkEnd w:id="0"/>
    </w:p>
    <w:sectPr w:rsidR="001B63DB">
      <w:headerReference w:type="default" r:id="rId13"/>
      <w:footerReference w:type="default" r:id="rId14"/>
      <w:pgSz w:w="11906" w:h="16838"/>
      <w:pgMar w:top="1440" w:right="1729" w:bottom="1440" w:left="1729" w:header="705"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4B5" w:rsidRDefault="008614B5">
      <w:pPr>
        <w:spacing w:after="0" w:line="240" w:lineRule="auto"/>
      </w:pPr>
      <w:r>
        <w:separator/>
      </w:r>
    </w:p>
  </w:endnote>
  <w:endnote w:type="continuationSeparator" w:id="0">
    <w:p w:rsidR="008614B5" w:rsidRDefault="0086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3DB" w:rsidRDefault="003376AA">
    <w:pPr>
      <w:spacing w:after="0"/>
      <w:jc w:val="center"/>
    </w:pPr>
    <w:r>
      <w:rPr>
        <w:rFonts w:ascii="Times New Roman" w:eastAsia="Times New Roman" w:hAnsi="Times New Roman" w:cs="Times New Roman"/>
        <w:b/>
        <w:sz w:val="18"/>
        <w:szCs w:val="18"/>
      </w:rPr>
      <w:t>Department of Computer Engineering                                                           RDBMS   –</w:t>
    </w:r>
    <w:proofErr w:type="spellStart"/>
    <w:r>
      <w:rPr>
        <w:rFonts w:ascii="Times New Roman" w:eastAsia="Times New Roman" w:hAnsi="Times New Roman" w:cs="Times New Roman"/>
        <w:b/>
        <w:sz w:val="18"/>
        <w:szCs w:val="18"/>
      </w:rPr>
      <w:t>Sem</w:t>
    </w:r>
    <w:proofErr w:type="spellEnd"/>
    <w:r>
      <w:rPr>
        <w:rFonts w:ascii="Times New Roman" w:eastAsia="Times New Roman" w:hAnsi="Times New Roman" w:cs="Times New Roman"/>
        <w:b/>
        <w:sz w:val="18"/>
        <w:szCs w:val="18"/>
      </w:rPr>
      <w:t>-IV- Jan –April 2024</w:t>
    </w:r>
  </w:p>
  <w:p w:rsidR="001B63DB" w:rsidRDefault="001B63DB">
    <w:pPr>
      <w:spacing w:after="0"/>
      <w:jc w:val="center"/>
      <w:rPr>
        <w:rFonts w:ascii="Times New Roman" w:eastAsia="Times New Roman" w:hAnsi="Times New Roman" w:cs="Times New Roman"/>
        <w:b/>
        <w:sz w:val="18"/>
        <w:szCs w:val="18"/>
      </w:rPr>
    </w:pPr>
  </w:p>
  <w:p w:rsidR="001B63DB" w:rsidRDefault="001B63DB">
    <w:pPr>
      <w:pBdr>
        <w:top w:val="nil"/>
        <w:left w:val="nil"/>
        <w:bottom w:val="nil"/>
        <w:right w:val="nil"/>
        <w:between w:val="nil"/>
      </w:pBdr>
      <w:tabs>
        <w:tab w:val="center" w:pos="4680"/>
        <w:tab w:val="right" w:pos="9360"/>
      </w:tabs>
      <w:spacing w:after="0"/>
      <w:jc w:val="center"/>
      <w:rPr>
        <w:color w:val="000000"/>
        <w:sz w:val="18"/>
        <w:szCs w:val="18"/>
      </w:rPr>
    </w:pPr>
  </w:p>
  <w:p w:rsidR="001B63DB" w:rsidRDefault="001B63D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4B5" w:rsidRDefault="008614B5">
      <w:pPr>
        <w:spacing w:after="0" w:line="240" w:lineRule="auto"/>
      </w:pPr>
      <w:r>
        <w:separator/>
      </w:r>
    </w:p>
  </w:footnote>
  <w:footnote w:type="continuationSeparator" w:id="0">
    <w:p w:rsidR="008614B5" w:rsidRDefault="008614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3DB" w:rsidRDefault="003376AA">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4"/>
        <w:szCs w:val="24"/>
      </w:rPr>
    </w:pPr>
    <w:r>
      <w:rPr>
        <w:noProof/>
        <w:color w:val="000000"/>
      </w:rPr>
      <w:drawing>
        <wp:anchor distT="0" distB="0" distL="114300" distR="114300" simplePos="0" relativeHeight="251658240" behindDoc="0" locked="0" layoutInCell="1" hidden="0" allowOverlap="1">
          <wp:simplePos x="0" y="0"/>
          <wp:positionH relativeFrom="leftMargin">
            <wp:posOffset>-480690</wp:posOffset>
          </wp:positionH>
          <wp:positionV relativeFrom="topMargin">
            <wp:posOffset>-990596</wp:posOffset>
          </wp:positionV>
          <wp:extent cx="1720850" cy="501650"/>
          <wp:effectExtent l="0" t="0" r="0" b="0"/>
          <wp:wrapSquare wrapText="bothSides" distT="0" distB="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20850" cy="501650"/>
                  </a:xfrm>
                  <a:prstGeom prst="rect">
                    <a:avLst/>
                  </a:prstGeom>
                  <a:ln/>
                </pic:spPr>
              </pic:pic>
            </a:graphicData>
          </a:graphic>
        </wp:anchor>
      </w:drawing>
    </w:r>
    <w:r>
      <w:rPr>
        <w:rFonts w:ascii="Times New Roman" w:eastAsia="Times New Roman" w:hAnsi="Times New Roman" w:cs="Times New Roman"/>
        <w:b/>
        <w:color w:val="000000"/>
        <w:sz w:val="28"/>
        <w:szCs w:val="28"/>
      </w:rPr>
      <w:t xml:space="preserve">                             K.J. </w:t>
    </w:r>
    <w:proofErr w:type="spellStart"/>
    <w:r>
      <w:rPr>
        <w:rFonts w:ascii="Times New Roman" w:eastAsia="Times New Roman" w:hAnsi="Times New Roman" w:cs="Times New Roman"/>
        <w:b/>
        <w:color w:val="000000"/>
        <w:sz w:val="28"/>
        <w:szCs w:val="28"/>
      </w:rPr>
      <w:t>Somaiya</w:t>
    </w:r>
    <w:proofErr w:type="spellEnd"/>
    <w:r>
      <w:rPr>
        <w:rFonts w:ascii="Times New Roman" w:eastAsia="Times New Roman" w:hAnsi="Times New Roman" w:cs="Times New Roman"/>
        <w:b/>
        <w:color w:val="000000"/>
        <w:sz w:val="28"/>
        <w:szCs w:val="28"/>
      </w:rPr>
      <w:t xml:space="preserve"> College of Engineering, Mumbai-77</w:t>
    </w:r>
  </w:p>
  <w:p w:rsidR="001B63DB" w:rsidRDefault="003376AA">
    <w:pPr>
      <w:pBdr>
        <w:top w:val="nil"/>
        <w:left w:val="nil"/>
        <w:bottom w:val="nil"/>
        <w:right w:val="nil"/>
        <w:between w:val="nil"/>
      </w:pBdr>
      <w:tabs>
        <w:tab w:val="center" w:pos="4680"/>
        <w:tab w:val="right" w:pos="9360"/>
      </w:tabs>
      <w:rPr>
        <w:rFonts w:ascii="Arial" w:eastAsia="Arial" w:hAnsi="Arial" w:cs="Arial"/>
        <w:color w:val="222222"/>
        <w:sz w:val="19"/>
        <w:szCs w:val="19"/>
      </w:rPr>
    </w:pPr>
    <w:r>
      <w:rPr>
        <w:noProof/>
        <w:color w:val="000000"/>
      </w:rPr>
      <w:drawing>
        <wp:anchor distT="0" distB="0" distL="114300" distR="114300" simplePos="0" relativeHeight="251659264" behindDoc="0" locked="0" layoutInCell="1" hidden="0" allowOverlap="1">
          <wp:simplePos x="0" y="0"/>
          <wp:positionH relativeFrom="leftMargin">
            <wp:posOffset>5266055</wp:posOffset>
          </wp:positionH>
          <wp:positionV relativeFrom="topMargin">
            <wp:posOffset>-978532</wp:posOffset>
          </wp:positionV>
          <wp:extent cx="656590" cy="48958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656590" cy="489585"/>
                  </a:xfrm>
                  <a:prstGeom prst="rect">
                    <a:avLst/>
                  </a:prstGeom>
                  <a:ln/>
                </pic:spPr>
              </pic:pic>
            </a:graphicData>
          </a:graphic>
        </wp:anchor>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0"/>
        <w:szCs w:val="20"/>
      </w:rPr>
      <w:t xml:space="preserve">(A Constituent College of </w:t>
    </w:r>
    <w:proofErr w:type="spellStart"/>
    <w:r>
      <w:rPr>
        <w:rFonts w:ascii="Times New Roman" w:eastAsia="Times New Roman" w:hAnsi="Times New Roman" w:cs="Times New Roman"/>
        <w:b/>
        <w:color w:val="000000"/>
        <w:sz w:val="20"/>
        <w:szCs w:val="20"/>
      </w:rPr>
      <w:t>Somaiya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B689C"/>
    <w:multiLevelType w:val="multilevel"/>
    <w:tmpl w:val="04A8F7B4"/>
    <w:lvl w:ilvl="0">
      <w:start w:val="1"/>
      <w:numFmt w:val="decimal"/>
      <w:lvlText w:val="%1."/>
      <w:lvlJc w:val="left"/>
      <w:pPr>
        <w:ind w:left="828" w:hanging="360"/>
      </w:pPr>
      <w:rPr>
        <w:rFonts w:ascii="Times New Roman" w:eastAsia="Times New Roman" w:hAnsi="Times New Roman" w:cs="Times New Roman"/>
        <w:b/>
        <w:sz w:val="24"/>
        <w:szCs w:val="24"/>
        <w:vertAlign w:val="baseline"/>
      </w:rPr>
    </w:lvl>
    <w:lvl w:ilvl="1">
      <w:numFmt w:val="bullet"/>
      <w:lvlText w:val="-"/>
      <w:lvlJc w:val="left"/>
      <w:pPr>
        <w:ind w:left="1548" w:hanging="360"/>
      </w:pPr>
      <w:rPr>
        <w:rFonts w:ascii="Times New Roman" w:eastAsia="Times New Roman" w:hAnsi="Times New Roman" w:cs="Times New Roman"/>
        <w:sz w:val="24"/>
        <w:szCs w:val="24"/>
        <w:vertAlign w:val="baseline"/>
      </w:rPr>
    </w:lvl>
    <w:lvl w:ilvl="2">
      <w:numFmt w:val="bullet"/>
      <w:lvlText w:val="•"/>
      <w:lvlJc w:val="left"/>
      <w:pPr>
        <w:ind w:left="1540" w:hanging="360"/>
      </w:pPr>
      <w:rPr>
        <w:vertAlign w:val="baseline"/>
      </w:rPr>
    </w:lvl>
    <w:lvl w:ilvl="3">
      <w:numFmt w:val="bullet"/>
      <w:lvlText w:val="•"/>
      <w:lvlJc w:val="left"/>
      <w:pPr>
        <w:ind w:left="2440" w:hanging="360"/>
      </w:pPr>
      <w:rPr>
        <w:vertAlign w:val="baseline"/>
      </w:rPr>
    </w:lvl>
    <w:lvl w:ilvl="4">
      <w:numFmt w:val="bullet"/>
      <w:lvlText w:val="•"/>
      <w:lvlJc w:val="left"/>
      <w:pPr>
        <w:ind w:left="3340" w:hanging="360"/>
      </w:pPr>
      <w:rPr>
        <w:vertAlign w:val="baseline"/>
      </w:rPr>
    </w:lvl>
    <w:lvl w:ilvl="5">
      <w:numFmt w:val="bullet"/>
      <w:lvlText w:val="•"/>
      <w:lvlJc w:val="left"/>
      <w:pPr>
        <w:ind w:left="4240" w:hanging="360"/>
      </w:pPr>
      <w:rPr>
        <w:vertAlign w:val="baseline"/>
      </w:rPr>
    </w:lvl>
    <w:lvl w:ilvl="6">
      <w:numFmt w:val="bullet"/>
      <w:lvlText w:val="•"/>
      <w:lvlJc w:val="left"/>
      <w:pPr>
        <w:ind w:left="5140" w:hanging="360"/>
      </w:pPr>
      <w:rPr>
        <w:vertAlign w:val="baseline"/>
      </w:rPr>
    </w:lvl>
    <w:lvl w:ilvl="7">
      <w:numFmt w:val="bullet"/>
      <w:lvlText w:val="•"/>
      <w:lvlJc w:val="left"/>
      <w:pPr>
        <w:ind w:left="6040" w:hanging="360"/>
      </w:pPr>
      <w:rPr>
        <w:vertAlign w:val="baseline"/>
      </w:rPr>
    </w:lvl>
    <w:lvl w:ilvl="8">
      <w:numFmt w:val="bullet"/>
      <w:lvlText w:val="•"/>
      <w:lvlJc w:val="left"/>
      <w:pPr>
        <w:ind w:left="6940" w:hanging="360"/>
      </w:pPr>
      <w:rPr>
        <w:vertAlign w:val="baseline"/>
      </w:rPr>
    </w:lvl>
  </w:abstractNum>
  <w:abstractNum w:abstractNumId="1">
    <w:nsid w:val="32BD3FDC"/>
    <w:multiLevelType w:val="multilevel"/>
    <w:tmpl w:val="4DFE82AE"/>
    <w:lvl w:ilvl="0">
      <w:numFmt w:val="bullet"/>
      <w:lvlText w:val="-"/>
      <w:lvlJc w:val="left"/>
      <w:pPr>
        <w:ind w:left="2160" w:hanging="360"/>
      </w:pPr>
      <w:rPr>
        <w:rFonts w:ascii="Times New Roman" w:eastAsia="Times New Roman" w:hAnsi="Times New Roman" w:cs="Times New Roman"/>
        <w:sz w:val="24"/>
        <w:szCs w:val="24"/>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2">
    <w:nsid w:val="57F17CF4"/>
    <w:multiLevelType w:val="multilevel"/>
    <w:tmpl w:val="D150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A433D0"/>
    <w:multiLevelType w:val="multilevel"/>
    <w:tmpl w:val="F8CC47A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DC172A5"/>
    <w:multiLevelType w:val="multilevel"/>
    <w:tmpl w:val="F8E4D7D8"/>
    <w:lvl w:ilvl="0">
      <w:start w:val="1"/>
      <w:numFmt w:val="decimal"/>
      <w:lvlText w:val="%1."/>
      <w:lvlJc w:val="left"/>
      <w:pPr>
        <w:ind w:left="828" w:hanging="360"/>
      </w:pPr>
      <w:rPr>
        <w:rFonts w:ascii="Times New Roman" w:eastAsia="Times New Roman" w:hAnsi="Times New Roman" w:cs="Times New Roman"/>
        <w:b/>
        <w:sz w:val="24"/>
        <w:szCs w:val="24"/>
        <w:vertAlign w:val="baseline"/>
      </w:rPr>
    </w:lvl>
    <w:lvl w:ilvl="1">
      <w:numFmt w:val="bullet"/>
      <w:lvlText w:val="-"/>
      <w:lvlJc w:val="left"/>
      <w:pPr>
        <w:ind w:left="1548" w:hanging="360"/>
      </w:pPr>
      <w:rPr>
        <w:rFonts w:ascii="Times New Roman" w:eastAsia="Times New Roman" w:hAnsi="Times New Roman" w:cs="Times New Roman"/>
        <w:sz w:val="24"/>
        <w:szCs w:val="24"/>
        <w:vertAlign w:val="baseline"/>
      </w:rPr>
    </w:lvl>
    <w:lvl w:ilvl="2">
      <w:numFmt w:val="bullet"/>
      <w:lvlText w:val="•"/>
      <w:lvlJc w:val="left"/>
      <w:pPr>
        <w:ind w:left="1540" w:hanging="360"/>
      </w:pPr>
      <w:rPr>
        <w:vertAlign w:val="baseline"/>
      </w:rPr>
    </w:lvl>
    <w:lvl w:ilvl="3">
      <w:numFmt w:val="bullet"/>
      <w:lvlText w:val="•"/>
      <w:lvlJc w:val="left"/>
      <w:pPr>
        <w:ind w:left="2440" w:hanging="360"/>
      </w:pPr>
      <w:rPr>
        <w:vertAlign w:val="baseline"/>
      </w:rPr>
    </w:lvl>
    <w:lvl w:ilvl="4">
      <w:numFmt w:val="bullet"/>
      <w:lvlText w:val="•"/>
      <w:lvlJc w:val="left"/>
      <w:pPr>
        <w:ind w:left="3340" w:hanging="360"/>
      </w:pPr>
      <w:rPr>
        <w:vertAlign w:val="baseline"/>
      </w:rPr>
    </w:lvl>
    <w:lvl w:ilvl="5">
      <w:numFmt w:val="bullet"/>
      <w:lvlText w:val="•"/>
      <w:lvlJc w:val="left"/>
      <w:pPr>
        <w:ind w:left="4240" w:hanging="360"/>
      </w:pPr>
      <w:rPr>
        <w:vertAlign w:val="baseline"/>
      </w:rPr>
    </w:lvl>
    <w:lvl w:ilvl="6">
      <w:numFmt w:val="bullet"/>
      <w:lvlText w:val="•"/>
      <w:lvlJc w:val="left"/>
      <w:pPr>
        <w:ind w:left="5140" w:hanging="360"/>
      </w:pPr>
      <w:rPr>
        <w:vertAlign w:val="baseline"/>
      </w:rPr>
    </w:lvl>
    <w:lvl w:ilvl="7">
      <w:numFmt w:val="bullet"/>
      <w:lvlText w:val="•"/>
      <w:lvlJc w:val="left"/>
      <w:pPr>
        <w:ind w:left="6040" w:hanging="360"/>
      </w:pPr>
      <w:rPr>
        <w:vertAlign w:val="baseline"/>
      </w:rPr>
    </w:lvl>
    <w:lvl w:ilvl="8">
      <w:numFmt w:val="bullet"/>
      <w:lvlText w:val="•"/>
      <w:lvlJc w:val="left"/>
      <w:pPr>
        <w:ind w:left="6940" w:hanging="360"/>
      </w:pPr>
      <w:rPr>
        <w:vertAlign w:val="baseli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63DB"/>
    <w:rsid w:val="001B63DB"/>
    <w:rsid w:val="003376AA"/>
    <w:rsid w:val="004A6BD5"/>
    <w:rsid w:val="008614B5"/>
    <w:rsid w:val="00CA366A"/>
    <w:rsid w:val="00CE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CE6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CF"/>
    <w:rPr>
      <w:rFonts w:ascii="Tahoma" w:hAnsi="Tahoma" w:cs="Tahoma"/>
      <w:sz w:val="16"/>
      <w:szCs w:val="16"/>
    </w:rPr>
  </w:style>
  <w:style w:type="paragraph" w:styleId="ListParagraph">
    <w:name w:val="List Paragraph"/>
    <w:basedOn w:val="Normal"/>
    <w:uiPriority w:val="34"/>
    <w:qFormat/>
    <w:rsid w:val="004A6B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CE6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CF"/>
    <w:rPr>
      <w:rFonts w:ascii="Tahoma" w:hAnsi="Tahoma" w:cs="Tahoma"/>
      <w:sz w:val="16"/>
      <w:szCs w:val="16"/>
    </w:rPr>
  </w:style>
  <w:style w:type="paragraph" w:styleId="ListParagraph">
    <w:name w:val="List Paragraph"/>
    <w:basedOn w:val="Normal"/>
    <w:uiPriority w:val="34"/>
    <w:qFormat/>
    <w:rsid w:val="004A6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809014">
      <w:bodyDiv w:val="1"/>
      <w:marLeft w:val="0"/>
      <w:marRight w:val="0"/>
      <w:marTop w:val="0"/>
      <w:marBottom w:val="0"/>
      <w:divBdr>
        <w:top w:val="none" w:sz="0" w:space="0" w:color="auto"/>
        <w:left w:val="none" w:sz="0" w:space="0" w:color="auto"/>
        <w:bottom w:val="none" w:sz="0" w:space="0" w:color="auto"/>
        <w:right w:val="none" w:sz="0" w:space="0" w:color="auto"/>
      </w:divBdr>
    </w:div>
    <w:div w:id="1797094011">
      <w:bodyDiv w:val="1"/>
      <w:marLeft w:val="0"/>
      <w:marRight w:val="0"/>
      <w:marTop w:val="0"/>
      <w:marBottom w:val="0"/>
      <w:divBdr>
        <w:top w:val="none" w:sz="0" w:space="0" w:color="auto"/>
        <w:left w:val="none" w:sz="0" w:space="0" w:color="auto"/>
        <w:bottom w:val="none" w:sz="0" w:space="0" w:color="auto"/>
        <w:right w:val="none" w:sz="0" w:space="0" w:color="auto"/>
      </w:divBdr>
    </w:div>
    <w:div w:id="1835102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OAD</cp:lastModifiedBy>
  <cp:revision>5</cp:revision>
  <dcterms:created xsi:type="dcterms:W3CDTF">2024-02-02T09:02:00Z</dcterms:created>
  <dcterms:modified xsi:type="dcterms:W3CDTF">2024-02-02T09:06:00Z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ies>
</file>