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E4AD3" w14:textId="77777777" w:rsidR="006312A1" w:rsidRPr="003701A8" w:rsidRDefault="006312A1" w:rsidP="006312A1">
      <w:pPr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01A8"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Project Report: Road Accident Dashboard (2021-2022)</w:t>
      </w:r>
    </w:p>
    <w:p w14:paraId="0CCC62D2" w14:textId="77777777" w:rsidR="006312A1" w:rsidRPr="003701A8" w:rsidRDefault="006312A1" w:rsidP="006312A1">
      <w:p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01A8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Project Overview</w:t>
      </w:r>
    </w:p>
    <w:p w14:paraId="3DD62BC0" w14:textId="13EE7347" w:rsidR="0061216B" w:rsidRDefault="006312A1">
      <w:r w:rsidRPr="003701A8">
        <w:t xml:space="preserve">The objective of this project is to </w:t>
      </w:r>
      <w:proofErr w:type="spellStart"/>
      <w:r w:rsidRPr="003701A8">
        <w:t>analyze</w:t>
      </w:r>
      <w:proofErr w:type="spellEnd"/>
      <w:r w:rsidRPr="003701A8">
        <w:t xml:space="preserve"> road accident data from 2021 and 2022 to identify patterns in casualties. This analysis focuses on accident severity, vehicle types, road conditions, and geographical locations to assist in strategic safety </w:t>
      </w:r>
      <w:r>
        <w:t>planning.</w:t>
      </w:r>
    </w:p>
    <w:p w14:paraId="675331F8" w14:textId="0C4D89C8" w:rsidR="006312A1" w:rsidRDefault="006312A1"/>
    <w:p w14:paraId="54BCD4BA" w14:textId="15B67E40" w:rsidR="006312A1" w:rsidRDefault="006312A1">
      <w:p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01A8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Primary KPI Analysis</w:t>
      </w:r>
    </w:p>
    <w:p w14:paraId="1CDD3B9E" w14:textId="77777777" w:rsidR="006312A1" w:rsidRPr="003701A8" w:rsidRDefault="006312A1" w:rsidP="006312A1">
      <w:r w:rsidRPr="003701A8">
        <w:t>The dashboard tracks the total volume of casualties and categorizes them by the severity of the incident.</w:t>
      </w:r>
    </w:p>
    <w:p w14:paraId="6E44CE13" w14:textId="77777777" w:rsidR="006312A1" w:rsidRPr="003701A8" w:rsidRDefault="006312A1" w:rsidP="006312A1">
      <w:pPr>
        <w:numPr>
          <w:ilvl w:val="0"/>
          <w:numId w:val="1"/>
        </w:numPr>
      </w:pPr>
      <w:r w:rsidRPr="003701A8">
        <w:rPr>
          <w:b/>
          <w:bCs/>
        </w:rPr>
        <w:t>Total Casualties:</w:t>
      </w:r>
      <w:r w:rsidRPr="003701A8">
        <w:t xml:space="preserve"> 417,883</w:t>
      </w:r>
    </w:p>
    <w:p w14:paraId="60A29926" w14:textId="77777777" w:rsidR="006312A1" w:rsidRPr="003701A8" w:rsidRDefault="006312A1" w:rsidP="006312A1">
      <w:pPr>
        <w:numPr>
          <w:ilvl w:val="0"/>
          <w:numId w:val="1"/>
        </w:numPr>
      </w:pPr>
      <w:r w:rsidRPr="003701A8">
        <w:rPr>
          <w:b/>
          <w:bCs/>
        </w:rPr>
        <w:t>Casualty Severity Breakdown:</w:t>
      </w:r>
    </w:p>
    <w:p w14:paraId="58DA3686" w14:textId="77777777" w:rsidR="006312A1" w:rsidRPr="003701A8" w:rsidRDefault="006312A1" w:rsidP="006312A1">
      <w:pPr>
        <w:numPr>
          <w:ilvl w:val="1"/>
          <w:numId w:val="1"/>
        </w:numPr>
      </w:pPr>
      <w:r w:rsidRPr="003701A8">
        <w:rPr>
          <w:b/>
          <w:bCs/>
        </w:rPr>
        <w:t>Fatal:</w:t>
      </w:r>
      <w:r w:rsidRPr="003701A8">
        <w:t xml:space="preserve"> 7,135 (1.7% of total)</w:t>
      </w:r>
    </w:p>
    <w:p w14:paraId="466A85DA" w14:textId="77777777" w:rsidR="006312A1" w:rsidRPr="003701A8" w:rsidRDefault="006312A1" w:rsidP="006312A1">
      <w:pPr>
        <w:numPr>
          <w:ilvl w:val="1"/>
          <w:numId w:val="1"/>
        </w:numPr>
      </w:pPr>
      <w:r w:rsidRPr="003701A8">
        <w:rPr>
          <w:b/>
          <w:bCs/>
        </w:rPr>
        <w:t>Serious:</w:t>
      </w:r>
      <w:r w:rsidRPr="003701A8">
        <w:t xml:space="preserve"> 59,312 (14.2% of total)</w:t>
      </w:r>
    </w:p>
    <w:p w14:paraId="7F9DC77F" w14:textId="77777777" w:rsidR="006312A1" w:rsidRPr="003701A8" w:rsidRDefault="006312A1" w:rsidP="006312A1">
      <w:pPr>
        <w:numPr>
          <w:ilvl w:val="1"/>
          <w:numId w:val="1"/>
        </w:numPr>
      </w:pPr>
      <w:r w:rsidRPr="003701A8">
        <w:rPr>
          <w:b/>
          <w:bCs/>
        </w:rPr>
        <w:t>Slight:</w:t>
      </w:r>
      <w:r w:rsidRPr="003701A8">
        <w:t xml:space="preserve"> 351,436 (84.1% of total)</w:t>
      </w:r>
    </w:p>
    <w:p w14:paraId="6B752CDF" w14:textId="77777777" w:rsidR="006312A1" w:rsidRPr="003701A8" w:rsidRDefault="006312A1" w:rsidP="006312A1">
      <w:p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01A8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Vehicle and Road Analysis</w:t>
      </w:r>
    </w:p>
    <w:p w14:paraId="09474619" w14:textId="77777777" w:rsidR="006312A1" w:rsidRPr="003701A8" w:rsidRDefault="006312A1" w:rsidP="006312A1">
      <w:r w:rsidRPr="003701A8">
        <w:t>Understanding which vehicles and road types contribute most to the data is essential for targeted infrastructure improvements.</w:t>
      </w:r>
    </w:p>
    <w:p w14:paraId="0E58F3E5" w14:textId="77777777" w:rsidR="006312A1" w:rsidRPr="003701A8" w:rsidRDefault="006312A1" w:rsidP="006312A1">
      <w:pPr>
        <w:rPr>
          <w:b/>
          <w:bCs/>
        </w:rPr>
      </w:pPr>
      <w:r w:rsidRPr="003701A8">
        <w:rPr>
          <w:b/>
          <w:bCs/>
        </w:rPr>
        <w:t>Casualties by Vehicle Type</w:t>
      </w:r>
    </w:p>
    <w:p w14:paraId="05913E42" w14:textId="77777777" w:rsidR="006312A1" w:rsidRPr="003701A8" w:rsidRDefault="006312A1" w:rsidP="006312A1">
      <w:pPr>
        <w:numPr>
          <w:ilvl w:val="0"/>
          <w:numId w:val="2"/>
        </w:numPr>
      </w:pPr>
      <w:r w:rsidRPr="003701A8">
        <w:rPr>
          <w:b/>
          <w:bCs/>
        </w:rPr>
        <w:t>Cars:</w:t>
      </w:r>
      <w:r w:rsidRPr="003701A8">
        <w:t xml:space="preserve"> 333,485 casualties (Highest contributor)</w:t>
      </w:r>
    </w:p>
    <w:p w14:paraId="300E27F2" w14:textId="77777777" w:rsidR="006312A1" w:rsidRPr="003701A8" w:rsidRDefault="006312A1" w:rsidP="006312A1">
      <w:pPr>
        <w:numPr>
          <w:ilvl w:val="0"/>
          <w:numId w:val="2"/>
        </w:numPr>
      </w:pPr>
      <w:r w:rsidRPr="003701A8">
        <w:rPr>
          <w:b/>
          <w:bCs/>
        </w:rPr>
        <w:t>Vans/Buses/Other:</w:t>
      </w:r>
      <w:r w:rsidRPr="003701A8">
        <w:t xml:space="preserve"> Combined remaining total</w:t>
      </w:r>
    </w:p>
    <w:p w14:paraId="2A1F2AB5" w14:textId="77777777" w:rsidR="006312A1" w:rsidRPr="003701A8" w:rsidRDefault="006312A1" w:rsidP="006312A1">
      <w:pPr>
        <w:rPr>
          <w:b/>
          <w:bCs/>
        </w:rPr>
      </w:pPr>
      <w:r w:rsidRPr="003701A8">
        <w:rPr>
          <w:b/>
          <w:bCs/>
        </w:rPr>
        <w:t>Casualties by Road Type</w:t>
      </w:r>
    </w:p>
    <w:p w14:paraId="08B639A6" w14:textId="77777777" w:rsidR="006312A1" w:rsidRPr="003701A8" w:rsidRDefault="006312A1" w:rsidP="006312A1">
      <w:pPr>
        <w:numPr>
          <w:ilvl w:val="0"/>
          <w:numId w:val="3"/>
        </w:numPr>
      </w:pPr>
      <w:r w:rsidRPr="003701A8">
        <w:rPr>
          <w:b/>
          <w:bCs/>
        </w:rPr>
        <w:t>Single Carriageway:</w:t>
      </w:r>
      <w:r w:rsidRPr="003701A8">
        <w:t xml:space="preserve"> 309,700</w:t>
      </w:r>
    </w:p>
    <w:p w14:paraId="51CE4B41" w14:textId="77777777" w:rsidR="006312A1" w:rsidRPr="003701A8" w:rsidRDefault="006312A1" w:rsidP="006312A1">
      <w:pPr>
        <w:numPr>
          <w:ilvl w:val="0"/>
          <w:numId w:val="3"/>
        </w:numPr>
      </w:pPr>
      <w:r w:rsidRPr="003701A8">
        <w:rPr>
          <w:b/>
          <w:bCs/>
        </w:rPr>
        <w:t>Dual Carriageway:</w:t>
      </w:r>
      <w:r w:rsidRPr="003701A8">
        <w:t xml:space="preserve"> 67,400</w:t>
      </w:r>
    </w:p>
    <w:p w14:paraId="7229CE0F" w14:textId="77777777" w:rsidR="006312A1" w:rsidRPr="003701A8" w:rsidRDefault="006312A1" w:rsidP="006312A1">
      <w:pPr>
        <w:numPr>
          <w:ilvl w:val="0"/>
          <w:numId w:val="3"/>
        </w:numPr>
      </w:pPr>
      <w:r w:rsidRPr="003701A8">
        <w:rPr>
          <w:b/>
          <w:bCs/>
        </w:rPr>
        <w:t>Roundabout:</w:t>
      </w:r>
      <w:r w:rsidRPr="003701A8">
        <w:t xml:space="preserve"> 26,800</w:t>
      </w:r>
    </w:p>
    <w:p w14:paraId="48D3004C" w14:textId="77777777" w:rsidR="006312A1" w:rsidRPr="003701A8" w:rsidRDefault="006312A1" w:rsidP="006312A1">
      <w:pPr>
        <w:numPr>
          <w:ilvl w:val="0"/>
          <w:numId w:val="3"/>
        </w:numPr>
      </w:pPr>
      <w:r w:rsidRPr="003701A8">
        <w:rPr>
          <w:b/>
          <w:bCs/>
        </w:rPr>
        <w:t>One-way Street:</w:t>
      </w:r>
      <w:r w:rsidRPr="003701A8">
        <w:t xml:space="preserve"> 7,400</w:t>
      </w:r>
    </w:p>
    <w:p w14:paraId="61BF3E59" w14:textId="77777777" w:rsidR="006312A1" w:rsidRPr="003701A8" w:rsidRDefault="006312A1" w:rsidP="006312A1">
      <w:pPr>
        <w:numPr>
          <w:ilvl w:val="0"/>
          <w:numId w:val="3"/>
        </w:numPr>
      </w:pPr>
      <w:r w:rsidRPr="003701A8">
        <w:rPr>
          <w:b/>
          <w:bCs/>
        </w:rPr>
        <w:t>Slip Road:</w:t>
      </w:r>
      <w:r w:rsidRPr="003701A8">
        <w:t xml:space="preserve"> 4,700</w:t>
      </w:r>
    </w:p>
    <w:p w14:paraId="73074B5F" w14:textId="77777777" w:rsidR="006312A1" w:rsidRPr="003701A8" w:rsidRDefault="006312A1" w:rsidP="006312A1">
      <w:p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01A8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 Environmental and Situational Factors</w:t>
      </w:r>
    </w:p>
    <w:p w14:paraId="79E3829B" w14:textId="77777777" w:rsidR="006312A1" w:rsidRPr="003701A8" w:rsidRDefault="006312A1" w:rsidP="006312A1">
      <w:r w:rsidRPr="003701A8">
        <w:t>The data reveals how external conditions like lighting and location influence accident frequency.</w:t>
      </w:r>
    </w:p>
    <w:p w14:paraId="28166155" w14:textId="77777777" w:rsidR="006312A1" w:rsidRPr="003701A8" w:rsidRDefault="006312A1" w:rsidP="006312A1">
      <w:pPr>
        <w:numPr>
          <w:ilvl w:val="0"/>
          <w:numId w:val="4"/>
        </w:numPr>
      </w:pPr>
      <w:r w:rsidRPr="003701A8">
        <w:rPr>
          <w:b/>
          <w:bCs/>
        </w:rPr>
        <w:t>Road Surface:</w:t>
      </w:r>
      <w:r w:rsidRPr="003701A8">
        <w:t xml:space="preserve"> 279,445 casualties occurred on </w:t>
      </w:r>
      <w:r w:rsidRPr="003701A8">
        <w:rPr>
          <w:b/>
          <w:bCs/>
        </w:rPr>
        <w:t>Dry</w:t>
      </w:r>
      <w:r w:rsidRPr="003701A8">
        <w:t xml:space="preserve"> surfaces.</w:t>
      </w:r>
    </w:p>
    <w:p w14:paraId="7DA0B871" w14:textId="77777777" w:rsidR="006312A1" w:rsidRPr="003701A8" w:rsidRDefault="006312A1" w:rsidP="006312A1">
      <w:pPr>
        <w:numPr>
          <w:ilvl w:val="0"/>
          <w:numId w:val="4"/>
        </w:numPr>
      </w:pPr>
      <w:r w:rsidRPr="003701A8">
        <w:rPr>
          <w:b/>
          <w:bCs/>
        </w:rPr>
        <w:t>Light Conditions:</w:t>
      </w:r>
      <w:r w:rsidRPr="003701A8">
        <w:t xml:space="preserve"> * </w:t>
      </w:r>
      <w:r w:rsidRPr="003701A8">
        <w:rPr>
          <w:b/>
          <w:bCs/>
        </w:rPr>
        <w:t>Daylight:</w:t>
      </w:r>
      <w:r w:rsidRPr="003701A8">
        <w:t xml:space="preserve"> 305,000 casualties</w:t>
      </w:r>
    </w:p>
    <w:p w14:paraId="46BF9C98" w14:textId="77777777" w:rsidR="006312A1" w:rsidRPr="003701A8" w:rsidRDefault="006312A1" w:rsidP="006312A1">
      <w:pPr>
        <w:numPr>
          <w:ilvl w:val="1"/>
          <w:numId w:val="4"/>
        </w:numPr>
      </w:pPr>
      <w:r w:rsidRPr="003701A8">
        <w:rPr>
          <w:b/>
          <w:bCs/>
        </w:rPr>
        <w:t>Darkness:</w:t>
      </w:r>
      <w:r w:rsidRPr="003701A8">
        <w:t xml:space="preserve"> 112,900 casualties</w:t>
      </w:r>
    </w:p>
    <w:p w14:paraId="3FE741BE" w14:textId="77777777" w:rsidR="006312A1" w:rsidRPr="003701A8" w:rsidRDefault="006312A1" w:rsidP="006312A1">
      <w:pPr>
        <w:numPr>
          <w:ilvl w:val="0"/>
          <w:numId w:val="4"/>
        </w:numPr>
      </w:pPr>
      <w:r w:rsidRPr="003701A8">
        <w:rPr>
          <w:b/>
          <w:bCs/>
        </w:rPr>
        <w:t>Area Type:</w:t>
      </w:r>
    </w:p>
    <w:p w14:paraId="25D1FDA7" w14:textId="77777777" w:rsidR="006312A1" w:rsidRPr="003701A8" w:rsidRDefault="006312A1" w:rsidP="006312A1">
      <w:pPr>
        <w:numPr>
          <w:ilvl w:val="1"/>
          <w:numId w:val="4"/>
        </w:numPr>
      </w:pPr>
      <w:r w:rsidRPr="003701A8">
        <w:rPr>
          <w:b/>
          <w:bCs/>
        </w:rPr>
        <w:lastRenderedPageBreak/>
        <w:t>Urban:</w:t>
      </w:r>
      <w:r w:rsidRPr="003701A8">
        <w:t xml:space="preserve"> 255,900 casualties (61%)</w:t>
      </w:r>
    </w:p>
    <w:p w14:paraId="03FCAB2A" w14:textId="77777777" w:rsidR="006312A1" w:rsidRPr="003701A8" w:rsidRDefault="006312A1" w:rsidP="006312A1">
      <w:pPr>
        <w:numPr>
          <w:ilvl w:val="1"/>
          <w:numId w:val="4"/>
        </w:numPr>
      </w:pPr>
      <w:r w:rsidRPr="003701A8">
        <w:rPr>
          <w:b/>
          <w:bCs/>
        </w:rPr>
        <w:t>Rural:</w:t>
      </w:r>
      <w:r w:rsidRPr="003701A8">
        <w:t xml:space="preserve"> 162,000 casualties (39%)</w:t>
      </w:r>
    </w:p>
    <w:p w14:paraId="0CA52B33" w14:textId="77777777" w:rsidR="006312A1" w:rsidRPr="003701A8" w:rsidRDefault="006312A1" w:rsidP="006312A1">
      <w:p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01A8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5. Temporal Trends</w:t>
      </w:r>
    </w:p>
    <w:p w14:paraId="3776EED6" w14:textId="77777777" w:rsidR="006312A1" w:rsidRPr="003701A8" w:rsidRDefault="006312A1" w:rsidP="006312A1">
      <w:r w:rsidRPr="003701A8">
        <w:t xml:space="preserve">The dashboard compares the </w:t>
      </w:r>
      <w:r w:rsidRPr="003701A8">
        <w:rPr>
          <w:b/>
          <w:bCs/>
        </w:rPr>
        <w:t>Current Year (CY)</w:t>
      </w:r>
      <w:r w:rsidRPr="003701A8">
        <w:t xml:space="preserve"> against the </w:t>
      </w:r>
      <w:r w:rsidRPr="003701A8">
        <w:rPr>
          <w:b/>
          <w:bCs/>
        </w:rPr>
        <w:t>Previous Year (PY)</w:t>
      </w:r>
      <w:r w:rsidRPr="003701A8">
        <w:t xml:space="preserve"> on a monthly basis.</w:t>
      </w:r>
    </w:p>
    <w:p w14:paraId="68B56121" w14:textId="77777777" w:rsidR="006312A1" w:rsidRPr="003701A8" w:rsidRDefault="006312A1" w:rsidP="006312A1">
      <w:pPr>
        <w:numPr>
          <w:ilvl w:val="0"/>
          <w:numId w:val="5"/>
        </w:numPr>
      </w:pPr>
      <w:r w:rsidRPr="003701A8">
        <w:rPr>
          <w:b/>
          <w:bCs/>
        </w:rPr>
        <w:t>Trend Observation:</w:t>
      </w:r>
      <w:r w:rsidRPr="003701A8">
        <w:t xml:space="preserve"> Fluctuations are visible month-over-month, showing a need for seasonal safety campaigns (e.g., winter driving or summer travel peaks).</w:t>
      </w:r>
    </w:p>
    <w:p w14:paraId="05D852EC" w14:textId="77777777" w:rsidR="006312A1" w:rsidRPr="003701A8" w:rsidRDefault="006312A1" w:rsidP="006312A1">
      <w:p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01A8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 Recommendations</w:t>
      </w:r>
    </w:p>
    <w:p w14:paraId="56F1E972" w14:textId="77777777" w:rsidR="006312A1" w:rsidRPr="003701A8" w:rsidRDefault="006312A1" w:rsidP="006312A1">
      <w:pPr>
        <w:numPr>
          <w:ilvl w:val="0"/>
          <w:numId w:val="6"/>
        </w:numPr>
      </w:pPr>
      <w:r w:rsidRPr="003701A8">
        <w:rPr>
          <w:b/>
          <w:bCs/>
        </w:rPr>
        <w:t>Single Carriageway Focus:</w:t>
      </w:r>
      <w:r w:rsidRPr="003701A8">
        <w:t xml:space="preserve"> Implement stricter speed monitoring and better signage on single carriageways, as they account for nearly 75% of all casualties.</w:t>
      </w:r>
    </w:p>
    <w:p w14:paraId="19959FB8" w14:textId="77777777" w:rsidR="006312A1" w:rsidRPr="003701A8" w:rsidRDefault="006312A1" w:rsidP="006312A1">
      <w:pPr>
        <w:numPr>
          <w:ilvl w:val="0"/>
          <w:numId w:val="6"/>
        </w:numPr>
      </w:pPr>
      <w:r w:rsidRPr="003701A8">
        <w:rPr>
          <w:b/>
          <w:bCs/>
        </w:rPr>
        <w:t>Urban Safety:</w:t>
      </w:r>
      <w:r w:rsidRPr="003701A8">
        <w:t xml:space="preserve"> Since 61% of accidents occur in urban areas, prioritize pedestrian-friendly infrastructure and traffic calming measures.</w:t>
      </w:r>
    </w:p>
    <w:p w14:paraId="1C1D1F80" w14:textId="77777777" w:rsidR="006312A1" w:rsidRPr="003701A8" w:rsidRDefault="006312A1" w:rsidP="006312A1">
      <w:pPr>
        <w:numPr>
          <w:ilvl w:val="0"/>
          <w:numId w:val="6"/>
        </w:numPr>
      </w:pPr>
      <w:r w:rsidRPr="003701A8">
        <w:rPr>
          <w:b/>
          <w:bCs/>
        </w:rPr>
        <w:t>Severity Management:</w:t>
      </w:r>
      <w:r w:rsidRPr="003701A8">
        <w:t xml:space="preserve"> Although "Slight" injuries are the majority, the volume of "Serious" and "Fatal" incidents warrants a deeper look into vehicle safety standards and emergency response times.</w:t>
      </w:r>
    </w:p>
    <w:p w14:paraId="6EC87FD7" w14:textId="77777777" w:rsidR="006312A1" w:rsidRPr="006312A1" w:rsidRDefault="006312A1">
      <w:p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6312A1" w:rsidRPr="00631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A15C3"/>
    <w:multiLevelType w:val="multilevel"/>
    <w:tmpl w:val="3ADC9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6570EC"/>
    <w:multiLevelType w:val="multilevel"/>
    <w:tmpl w:val="9CE4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43072"/>
    <w:multiLevelType w:val="multilevel"/>
    <w:tmpl w:val="958C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732C7"/>
    <w:multiLevelType w:val="multilevel"/>
    <w:tmpl w:val="76FC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D6614"/>
    <w:multiLevelType w:val="multilevel"/>
    <w:tmpl w:val="C732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705BCB"/>
    <w:multiLevelType w:val="multilevel"/>
    <w:tmpl w:val="7BB6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971691">
    <w:abstractNumId w:val="5"/>
  </w:num>
  <w:num w:numId="2" w16cid:durableId="1505122207">
    <w:abstractNumId w:val="1"/>
  </w:num>
  <w:num w:numId="3" w16cid:durableId="1868332205">
    <w:abstractNumId w:val="2"/>
  </w:num>
  <w:num w:numId="4" w16cid:durableId="1153331656">
    <w:abstractNumId w:val="4"/>
  </w:num>
  <w:num w:numId="5" w16cid:durableId="953825474">
    <w:abstractNumId w:val="3"/>
  </w:num>
  <w:num w:numId="6" w16cid:durableId="235743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2A1"/>
    <w:rsid w:val="0031117C"/>
    <w:rsid w:val="0061216B"/>
    <w:rsid w:val="006312A1"/>
    <w:rsid w:val="00F37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30B4B"/>
  <w15:chartTrackingRefBased/>
  <w15:docId w15:val="{7F2FDE3F-7A7D-4024-BC3B-165CC3811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2A1"/>
  </w:style>
  <w:style w:type="paragraph" w:styleId="Heading1">
    <w:name w:val="heading 1"/>
    <w:basedOn w:val="Normal"/>
    <w:next w:val="Normal"/>
    <w:link w:val="Heading1Char"/>
    <w:uiPriority w:val="9"/>
    <w:qFormat/>
    <w:rsid w:val="00631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2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2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2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2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2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2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2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2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2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2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2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kashmir singh</dc:creator>
  <cp:keywords/>
  <dc:description/>
  <cp:lastModifiedBy>kashmir singh</cp:lastModifiedBy>
  <cp:revision>1</cp:revision>
  <dcterms:created xsi:type="dcterms:W3CDTF">2026-04-06T07:51:00Z</dcterms:created>
  <dcterms:modified xsi:type="dcterms:W3CDTF">2026-04-06T07:59:00Z</dcterms:modified>
</cp:coreProperties>
</file>