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11EE" w:rsidRDefault="00451599"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9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599" w:rsidRDefault="00451599"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20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599" w:rsidRDefault="00451599">
      <w:r>
        <w:rPr>
          <w:noProof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21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599" w:rsidRDefault="00451599"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22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599" w:rsidRDefault="00451599">
      <w:bookmarkStart w:id="0" w:name="_GoBack"/>
      <w:r>
        <w:rPr>
          <w:noProof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23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515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401B"/>
    <w:rsid w:val="00451599"/>
    <w:rsid w:val="00621CA9"/>
    <w:rsid w:val="00C3401B"/>
    <w:rsid w:val="00C97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AE8E7"/>
  <w15:chartTrackingRefBased/>
  <w15:docId w15:val="{07E90EE2-F2EC-4B67-800F-A33392D1E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IN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2025-11-22T03:53:00Z</dcterms:created>
  <dcterms:modified xsi:type="dcterms:W3CDTF">2025-11-22T03:54:00Z</dcterms:modified>
</cp:coreProperties>
</file>