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E27A6" w14:textId="77777777" w:rsidR="005A0E2D" w:rsidRPr="00CF322D" w:rsidRDefault="005A0E2D" w:rsidP="005A0E2D">
      <w:pPr>
        <w:widowControl/>
        <w:autoSpaceDE/>
        <w:autoSpaceDN/>
        <w:spacing w:after="160"/>
        <w:jc w:val="center"/>
        <w:rPr>
          <w:sz w:val="28"/>
          <w:szCs w:val="24"/>
          <w:lang w:bidi="ar-SA"/>
        </w:rPr>
      </w:pPr>
      <w:bookmarkStart w:id="0" w:name="_GoBack"/>
      <w:bookmarkEnd w:id="0"/>
      <w:r w:rsidRPr="00CF322D">
        <w:rPr>
          <w:b/>
          <w:bCs/>
          <w:color w:val="000000"/>
          <w:sz w:val="36"/>
          <w:szCs w:val="32"/>
          <w:u w:val="single"/>
          <w:lang w:bidi="ar-SA"/>
        </w:rPr>
        <w:t>PRACTICAL 7</w:t>
      </w:r>
    </w:p>
    <w:p w14:paraId="2C53D9D5" w14:textId="77777777" w:rsidR="005A0E2D" w:rsidRPr="00CF322D" w:rsidRDefault="005A0E2D" w:rsidP="005A0E2D">
      <w:pPr>
        <w:widowControl/>
        <w:autoSpaceDE/>
        <w:autoSpaceDN/>
        <w:spacing w:after="160"/>
        <w:jc w:val="both"/>
        <w:rPr>
          <w:sz w:val="28"/>
          <w:szCs w:val="24"/>
          <w:u w:val="single"/>
          <w:lang w:bidi="ar-SA"/>
        </w:rPr>
      </w:pPr>
      <w:r w:rsidRPr="00CF322D">
        <w:rPr>
          <w:b/>
          <w:bCs/>
          <w:color w:val="000000"/>
          <w:sz w:val="28"/>
          <w:szCs w:val="24"/>
          <w:u w:val="single"/>
          <w:lang w:bidi="ar-SA"/>
        </w:rPr>
        <w:t>AIM:</w:t>
      </w:r>
    </w:p>
    <w:p w14:paraId="27D881A5" w14:textId="77777777" w:rsidR="005A0E2D" w:rsidRPr="00200B1D" w:rsidRDefault="005A0E2D" w:rsidP="005A0E2D">
      <w:pPr>
        <w:widowControl/>
        <w:autoSpaceDE/>
        <w:autoSpaceDN/>
        <w:jc w:val="both"/>
        <w:rPr>
          <w:sz w:val="24"/>
          <w:szCs w:val="24"/>
          <w:lang w:bidi="ar-SA"/>
        </w:rPr>
      </w:pPr>
      <w:r w:rsidRPr="00200B1D">
        <w:rPr>
          <w:color w:val="000000"/>
          <w:sz w:val="23"/>
          <w:szCs w:val="23"/>
          <w:lang w:bidi="ar-SA"/>
        </w:rPr>
        <w:t xml:space="preserve">Create simple application using Hyperledger playground. </w:t>
      </w:r>
      <w:r w:rsidRPr="00200B1D">
        <w:rPr>
          <w:rFonts w:ascii="Calibri" w:hAnsi="Calibri" w:cs="Calibri"/>
          <w:color w:val="000000"/>
          <w:sz w:val="23"/>
          <w:szCs w:val="23"/>
          <w:lang w:bidi="ar-SA"/>
        </w:rPr>
        <w:t> </w:t>
      </w:r>
      <w:r w:rsidRPr="00200B1D">
        <w:rPr>
          <w:rFonts w:ascii="Calibri" w:hAnsi="Calibri" w:cs="Calibri"/>
          <w:color w:val="000000"/>
          <w:lang w:bidi="ar-SA"/>
        </w:rPr>
        <w:t>  </w:t>
      </w:r>
    </w:p>
    <w:p w14:paraId="37F2526F" w14:textId="77777777" w:rsidR="005A0E2D" w:rsidRPr="00200B1D" w:rsidRDefault="005A0E2D" w:rsidP="005A0E2D">
      <w:pPr>
        <w:widowControl/>
        <w:autoSpaceDE/>
        <w:autoSpaceDN/>
        <w:rPr>
          <w:sz w:val="24"/>
          <w:szCs w:val="24"/>
          <w:lang w:bidi="ar-SA"/>
        </w:rPr>
      </w:pPr>
    </w:p>
    <w:p w14:paraId="66514EB4" w14:textId="77777777" w:rsidR="005A0E2D" w:rsidRPr="00CF322D" w:rsidRDefault="005A0E2D" w:rsidP="005A0E2D">
      <w:pPr>
        <w:widowControl/>
        <w:autoSpaceDE/>
        <w:autoSpaceDN/>
        <w:spacing w:after="160"/>
        <w:jc w:val="both"/>
        <w:rPr>
          <w:sz w:val="28"/>
          <w:szCs w:val="24"/>
          <w:u w:val="single"/>
          <w:lang w:bidi="ar-SA"/>
        </w:rPr>
      </w:pPr>
      <w:r w:rsidRPr="00CF322D">
        <w:rPr>
          <w:b/>
          <w:bCs/>
          <w:color w:val="000000"/>
          <w:sz w:val="28"/>
          <w:szCs w:val="24"/>
          <w:u w:val="single"/>
          <w:lang w:bidi="ar-SA"/>
        </w:rPr>
        <w:t>PRACTICAL:</w:t>
      </w:r>
    </w:p>
    <w:p w14:paraId="58453C2F" w14:textId="77777777" w:rsidR="005A0E2D" w:rsidRDefault="005A0E2D" w:rsidP="005A0E2D">
      <w:pPr>
        <w:widowControl/>
        <w:autoSpaceDE/>
        <w:autoSpaceDN/>
        <w:spacing w:after="160"/>
        <w:jc w:val="both"/>
        <w:rPr>
          <w:b/>
          <w:bCs/>
          <w:color w:val="000000"/>
          <w:sz w:val="24"/>
          <w:szCs w:val="24"/>
          <w:lang w:bidi="ar-SA"/>
        </w:rPr>
      </w:pPr>
    </w:p>
    <w:p w14:paraId="7322CD62"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Step One: Open the Hyperledger Composer Playground</w:t>
      </w:r>
    </w:p>
    <w:p w14:paraId="192E218A"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Open Composer Playground. You should see the My Business Network screen. The My Business Network page shows you a summary of the business networks you can connect to, and the identities you can use to connect to them.</w:t>
      </w:r>
    </w:p>
    <w:p w14:paraId="19C96534" w14:textId="77777777" w:rsidR="005A0E2D" w:rsidRDefault="005A0E2D" w:rsidP="005A0E2D">
      <w:pPr>
        <w:widowControl/>
        <w:autoSpaceDE/>
        <w:autoSpaceDN/>
        <w:spacing w:after="160"/>
        <w:jc w:val="both"/>
        <w:rPr>
          <w:b/>
          <w:bCs/>
          <w:color w:val="000000"/>
          <w:sz w:val="24"/>
          <w:szCs w:val="24"/>
          <w:lang w:bidi="ar-SA"/>
        </w:rPr>
      </w:pPr>
    </w:p>
    <w:p w14:paraId="5E3C4CF6"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Step Two: Creating a new business network</w:t>
      </w:r>
    </w:p>
    <w:p w14:paraId="4A6167BC"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We want to create a new business network from scratch. A business network has a couple of defining properties; a name, and an optional description. You can also choose to base a new business network on an existing template, or import your own template.</w:t>
      </w:r>
    </w:p>
    <w:p w14:paraId="15D5867E" w14:textId="77777777" w:rsidR="005A0E2D" w:rsidRPr="00200B1D" w:rsidRDefault="005A0E2D" w:rsidP="005A0E2D">
      <w:pPr>
        <w:widowControl/>
        <w:numPr>
          <w:ilvl w:val="0"/>
          <w:numId w:val="28"/>
        </w:numPr>
        <w:autoSpaceDE/>
        <w:autoSpaceDN/>
        <w:jc w:val="both"/>
        <w:textAlignment w:val="baseline"/>
        <w:rPr>
          <w:color w:val="000000"/>
          <w:sz w:val="24"/>
          <w:szCs w:val="24"/>
          <w:lang w:bidi="ar-SA"/>
        </w:rPr>
      </w:pPr>
      <w:r w:rsidRPr="00200B1D">
        <w:rPr>
          <w:color w:val="000000"/>
          <w:sz w:val="24"/>
          <w:szCs w:val="24"/>
          <w:lang w:bidi="ar-SA"/>
        </w:rPr>
        <w:t>Click Deploy a new business network under the Web Browser heading to get started.</w:t>
      </w:r>
    </w:p>
    <w:p w14:paraId="3B955888" w14:textId="77777777" w:rsidR="005A0E2D" w:rsidRPr="00200B1D" w:rsidRDefault="005A0E2D" w:rsidP="005A0E2D">
      <w:pPr>
        <w:widowControl/>
        <w:numPr>
          <w:ilvl w:val="0"/>
          <w:numId w:val="28"/>
        </w:numPr>
        <w:autoSpaceDE/>
        <w:autoSpaceDN/>
        <w:jc w:val="both"/>
        <w:textAlignment w:val="baseline"/>
        <w:rPr>
          <w:color w:val="000000"/>
          <w:sz w:val="24"/>
          <w:szCs w:val="24"/>
          <w:lang w:bidi="ar-SA"/>
        </w:rPr>
      </w:pPr>
      <w:r w:rsidRPr="00200B1D">
        <w:rPr>
          <w:color w:val="000000"/>
          <w:sz w:val="24"/>
          <w:szCs w:val="24"/>
          <w:lang w:bidi="ar-SA"/>
        </w:rPr>
        <w:t>The new business network needs a name, let's call it tutorial-network.</w:t>
      </w:r>
    </w:p>
    <w:p w14:paraId="6B721B31" w14:textId="77777777" w:rsidR="005A0E2D" w:rsidRPr="00200B1D" w:rsidRDefault="005A0E2D" w:rsidP="005A0E2D">
      <w:pPr>
        <w:widowControl/>
        <w:numPr>
          <w:ilvl w:val="0"/>
          <w:numId w:val="28"/>
        </w:numPr>
        <w:autoSpaceDE/>
        <w:autoSpaceDN/>
        <w:jc w:val="both"/>
        <w:textAlignment w:val="baseline"/>
        <w:rPr>
          <w:color w:val="000000"/>
          <w:sz w:val="24"/>
          <w:szCs w:val="24"/>
          <w:lang w:bidi="ar-SA"/>
        </w:rPr>
      </w:pPr>
      <w:r w:rsidRPr="00200B1D">
        <w:rPr>
          <w:color w:val="000000"/>
          <w:sz w:val="24"/>
          <w:szCs w:val="24"/>
          <w:lang w:bidi="ar-SA"/>
        </w:rPr>
        <w:t>Optionally, you can enter a description for your business network.</w:t>
      </w:r>
    </w:p>
    <w:p w14:paraId="138A1313" w14:textId="77777777" w:rsidR="005A0E2D" w:rsidRPr="00200B1D" w:rsidRDefault="005A0E2D" w:rsidP="005A0E2D">
      <w:pPr>
        <w:widowControl/>
        <w:numPr>
          <w:ilvl w:val="0"/>
          <w:numId w:val="28"/>
        </w:numPr>
        <w:autoSpaceDE/>
        <w:autoSpaceDN/>
        <w:jc w:val="both"/>
        <w:textAlignment w:val="baseline"/>
        <w:rPr>
          <w:color w:val="000000"/>
          <w:sz w:val="24"/>
          <w:szCs w:val="24"/>
          <w:lang w:bidi="ar-SA"/>
        </w:rPr>
      </w:pPr>
      <w:r w:rsidRPr="00200B1D">
        <w:rPr>
          <w:color w:val="000000"/>
          <w:sz w:val="24"/>
          <w:szCs w:val="24"/>
          <w:lang w:bidi="ar-SA"/>
        </w:rPr>
        <w:t>Next we must select a business network to base ours on, because we want to build the network from scratch, click empty-business-network.</w:t>
      </w:r>
    </w:p>
    <w:p w14:paraId="330A8583" w14:textId="77777777" w:rsidR="005A0E2D" w:rsidRPr="00200B1D" w:rsidRDefault="005A0E2D" w:rsidP="005A0E2D">
      <w:pPr>
        <w:widowControl/>
        <w:numPr>
          <w:ilvl w:val="0"/>
          <w:numId w:val="28"/>
        </w:numPr>
        <w:autoSpaceDE/>
        <w:autoSpaceDN/>
        <w:spacing w:after="160"/>
        <w:jc w:val="both"/>
        <w:textAlignment w:val="baseline"/>
        <w:rPr>
          <w:color w:val="000000"/>
          <w:sz w:val="24"/>
          <w:szCs w:val="24"/>
          <w:lang w:bidi="ar-SA"/>
        </w:rPr>
      </w:pPr>
      <w:r w:rsidRPr="00200B1D">
        <w:rPr>
          <w:color w:val="000000"/>
          <w:sz w:val="24"/>
          <w:szCs w:val="24"/>
          <w:lang w:bidi="ar-SA"/>
        </w:rPr>
        <w:t>Now that our network is defined, click Deploy.</w:t>
      </w:r>
    </w:p>
    <w:p w14:paraId="35B0C29D" w14:textId="77777777" w:rsidR="005A0E2D" w:rsidRDefault="005A0E2D" w:rsidP="005A0E2D">
      <w:pPr>
        <w:widowControl/>
        <w:autoSpaceDE/>
        <w:autoSpaceDN/>
        <w:spacing w:after="160"/>
        <w:jc w:val="both"/>
        <w:rPr>
          <w:b/>
          <w:bCs/>
          <w:color w:val="000000"/>
          <w:sz w:val="24"/>
          <w:szCs w:val="24"/>
          <w:lang w:bidi="ar-SA"/>
        </w:rPr>
      </w:pPr>
    </w:p>
    <w:p w14:paraId="5926DA93"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Step Three: Connecting to the business network</w:t>
      </w:r>
    </w:p>
    <w:p w14:paraId="429C1590"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Now that we've created and deployed the business network, you should see a new business network card called admin for our business network tutorial-network in your wallet. The wallet can contain business network cards to connect to multiple deployed business networks.</w:t>
      </w:r>
    </w:p>
    <w:p w14:paraId="78F41F2F"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When connecting to an external blockchain, business network cards represent everything necessary to connect to a business network. They include connection details, authentication material, and metadata.</w:t>
      </w:r>
    </w:p>
    <w:p w14:paraId="485D412A" w14:textId="77777777" w:rsidR="005A0E2D" w:rsidRPr="00CF322D" w:rsidRDefault="005A0E2D" w:rsidP="005A0E2D">
      <w:pPr>
        <w:widowControl/>
        <w:autoSpaceDE/>
        <w:autoSpaceDN/>
        <w:spacing w:after="160"/>
        <w:jc w:val="both"/>
        <w:rPr>
          <w:sz w:val="24"/>
          <w:szCs w:val="24"/>
          <w:lang w:bidi="ar-SA"/>
        </w:rPr>
      </w:pPr>
      <w:r w:rsidRPr="00200B1D">
        <w:rPr>
          <w:color w:val="000000"/>
          <w:sz w:val="24"/>
          <w:szCs w:val="24"/>
          <w:lang w:bidi="ar-SA"/>
        </w:rPr>
        <w:t>To connect to our business network click Connect now under our business network card.</w:t>
      </w:r>
    </w:p>
    <w:p w14:paraId="3C99C219" w14:textId="77777777" w:rsidR="005A0E2D" w:rsidRPr="00200B1D" w:rsidRDefault="005A0E2D" w:rsidP="005A0E2D">
      <w:pPr>
        <w:widowControl/>
        <w:autoSpaceDE/>
        <w:autoSpaceDN/>
        <w:spacing w:after="160"/>
        <w:jc w:val="center"/>
        <w:rPr>
          <w:sz w:val="24"/>
          <w:szCs w:val="24"/>
          <w:lang w:bidi="ar-SA"/>
        </w:rPr>
      </w:pPr>
      <w:r w:rsidRPr="00200B1D">
        <w:rPr>
          <w:rFonts w:ascii="Calibri" w:hAnsi="Calibri" w:cs="Calibri"/>
          <w:noProof/>
          <w:color w:val="000000"/>
          <w:bdr w:val="single" w:sz="48" w:space="0" w:color="000000" w:frame="1"/>
          <w:lang w:bidi="gu-IN"/>
        </w:rPr>
        <w:lastRenderedPageBreak/>
        <w:drawing>
          <wp:inline distT="0" distB="0" distL="0" distR="0" wp14:anchorId="74D31D98" wp14:editId="62234DA6">
            <wp:extent cx="5734050" cy="1838325"/>
            <wp:effectExtent l="0" t="0" r="0" b="9525"/>
            <wp:docPr id="51" name="Picture 51" descr="https://lh5.googleusercontent.com/beJNhcOPjn5sH5CbgehRHldLWRMWdfrwq20TzyERjuhQUDP3USy8I6ashXcyVYOe0qvL9fXXP5T4Ffftj3DagC49jW9g9eN_efGdYs9nw7NszaId1oyye5SwHyS_FOM5P45V6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beJNhcOPjn5sH5CbgehRHldLWRMWdfrwq20TzyERjuhQUDP3USy8I6ashXcyVYOe0qvL9fXXP5T4Ffftj3DagC49jW9g9eN_efGdYs9nw7NszaId1oyye5SwHyS_FOM5P45V6Nw"/>
                    <pic:cNvPicPr>
                      <a:picLocks noChangeAspect="1" noChangeArrowheads="1"/>
                    </pic:cNvPicPr>
                  </pic:nvPicPr>
                  <pic:blipFill rotWithShape="1">
                    <a:blip r:embed="rId8">
                      <a:extLst>
                        <a:ext uri="{28A0092B-C50C-407E-A947-70E740481C1C}">
                          <a14:useLocalDpi xmlns:a14="http://schemas.microsoft.com/office/drawing/2010/main" val="0"/>
                        </a:ext>
                      </a:extLst>
                    </a:blip>
                    <a:srcRect b="49870"/>
                    <a:stretch/>
                  </pic:blipFill>
                  <pic:spPr bwMode="auto">
                    <a:xfrm>
                      <a:off x="0" y="0"/>
                      <a:ext cx="5734050" cy="1838325"/>
                    </a:xfrm>
                    <a:prstGeom prst="rect">
                      <a:avLst/>
                    </a:prstGeom>
                    <a:noFill/>
                    <a:ln>
                      <a:noFill/>
                    </a:ln>
                    <a:extLst>
                      <a:ext uri="{53640926-AAD7-44D8-BBD7-CCE9431645EC}">
                        <a14:shadowObscured xmlns:a14="http://schemas.microsoft.com/office/drawing/2010/main"/>
                      </a:ext>
                    </a:extLst>
                  </pic:spPr>
                </pic:pic>
              </a:graphicData>
            </a:graphic>
          </wp:inline>
        </w:drawing>
      </w:r>
    </w:p>
    <w:p w14:paraId="71B80AC0" w14:textId="77777777" w:rsidR="005A0E2D" w:rsidRDefault="005A0E2D" w:rsidP="005A0E2D">
      <w:pPr>
        <w:widowControl/>
        <w:autoSpaceDE/>
        <w:autoSpaceDN/>
        <w:spacing w:after="160"/>
        <w:jc w:val="both"/>
        <w:rPr>
          <w:b/>
          <w:bCs/>
          <w:color w:val="000000"/>
          <w:sz w:val="24"/>
          <w:szCs w:val="24"/>
          <w:lang w:bidi="ar-SA"/>
        </w:rPr>
      </w:pPr>
    </w:p>
    <w:p w14:paraId="3C816781"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Step Four: Adding a model file</w:t>
      </w:r>
    </w:p>
    <w:p w14:paraId="4B6C8E2A"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As you can see, we're in the Define tab right now, this tab is where you create and edit the files that make up a business network definition, before deploying them and testing them using the Test tab.</w:t>
      </w:r>
    </w:p>
    <w:p w14:paraId="1E96B3FB" w14:textId="77777777" w:rsidR="005A0E2D" w:rsidRDefault="005A0E2D" w:rsidP="005A0E2D">
      <w:pPr>
        <w:widowControl/>
        <w:autoSpaceDE/>
        <w:autoSpaceDN/>
        <w:spacing w:after="160"/>
        <w:jc w:val="both"/>
        <w:rPr>
          <w:color w:val="000000"/>
          <w:sz w:val="24"/>
          <w:szCs w:val="24"/>
          <w:lang w:bidi="ar-SA"/>
        </w:rPr>
      </w:pPr>
      <w:r w:rsidRPr="00200B1D">
        <w:rPr>
          <w:color w:val="000000"/>
          <w:sz w:val="24"/>
          <w:szCs w:val="24"/>
          <w:lang w:bidi="ar-SA"/>
        </w:rPr>
        <w:t>As we selected an empty business network template, we need to define our business network files. The first step is to add a model file. Model files define the assets, participants, transactions, and events in our business network.</w:t>
      </w:r>
    </w:p>
    <w:p w14:paraId="16836C0B" w14:textId="77777777" w:rsidR="005A0E2D" w:rsidRPr="00CF322D" w:rsidRDefault="005A0E2D" w:rsidP="005A0E2D">
      <w:pPr>
        <w:widowControl/>
        <w:autoSpaceDE/>
        <w:autoSpaceDN/>
        <w:spacing w:after="160"/>
        <w:jc w:val="both"/>
        <w:rPr>
          <w:color w:val="000000"/>
          <w:sz w:val="24"/>
          <w:szCs w:val="24"/>
          <w:lang w:bidi="ar-SA"/>
        </w:rPr>
      </w:pPr>
    </w:p>
    <w:p w14:paraId="4AD49CE4" w14:textId="77777777" w:rsidR="005A0E2D" w:rsidRPr="00200B1D" w:rsidRDefault="005A0E2D" w:rsidP="005A0E2D">
      <w:pPr>
        <w:widowControl/>
        <w:numPr>
          <w:ilvl w:val="0"/>
          <w:numId w:val="29"/>
        </w:numPr>
        <w:autoSpaceDE/>
        <w:autoSpaceDN/>
        <w:jc w:val="both"/>
        <w:textAlignment w:val="baseline"/>
        <w:rPr>
          <w:color w:val="000000"/>
          <w:sz w:val="24"/>
          <w:szCs w:val="24"/>
          <w:lang w:bidi="ar-SA"/>
        </w:rPr>
      </w:pPr>
      <w:r w:rsidRPr="00200B1D">
        <w:rPr>
          <w:color w:val="000000"/>
          <w:sz w:val="24"/>
          <w:szCs w:val="24"/>
          <w:lang w:bidi="ar-SA"/>
        </w:rPr>
        <w:t>Click the Add a file button.</w:t>
      </w:r>
    </w:p>
    <w:p w14:paraId="5993A7D3" w14:textId="77777777" w:rsidR="005A0E2D" w:rsidRPr="00200B1D" w:rsidRDefault="005A0E2D" w:rsidP="005A0E2D">
      <w:pPr>
        <w:widowControl/>
        <w:numPr>
          <w:ilvl w:val="0"/>
          <w:numId w:val="29"/>
        </w:numPr>
        <w:autoSpaceDE/>
        <w:autoSpaceDN/>
        <w:jc w:val="both"/>
        <w:textAlignment w:val="baseline"/>
        <w:rPr>
          <w:color w:val="000000"/>
          <w:sz w:val="24"/>
          <w:szCs w:val="24"/>
          <w:lang w:bidi="ar-SA"/>
        </w:rPr>
      </w:pPr>
      <w:r w:rsidRPr="00200B1D">
        <w:rPr>
          <w:color w:val="000000"/>
          <w:sz w:val="24"/>
          <w:szCs w:val="24"/>
          <w:lang w:bidi="ar-SA"/>
        </w:rPr>
        <w:t>Click the Model file and click Add.</w:t>
      </w:r>
    </w:p>
    <w:p w14:paraId="109A310E" w14:textId="77777777" w:rsidR="005A0E2D" w:rsidRDefault="005A0E2D" w:rsidP="005A0E2D">
      <w:pPr>
        <w:widowControl/>
        <w:numPr>
          <w:ilvl w:val="0"/>
          <w:numId w:val="29"/>
        </w:numPr>
        <w:autoSpaceDE/>
        <w:autoSpaceDN/>
        <w:spacing w:after="160"/>
        <w:jc w:val="both"/>
        <w:textAlignment w:val="baseline"/>
        <w:rPr>
          <w:color w:val="000000"/>
          <w:sz w:val="24"/>
          <w:szCs w:val="24"/>
          <w:lang w:bidi="ar-SA"/>
        </w:rPr>
      </w:pPr>
      <w:r w:rsidRPr="00200B1D">
        <w:rPr>
          <w:color w:val="000000"/>
          <w:sz w:val="24"/>
          <w:szCs w:val="24"/>
          <w:lang w:bidi="ar-SA"/>
        </w:rPr>
        <w:t>Delete the lines of code in the model file and replace it with this:</w:t>
      </w:r>
    </w:p>
    <w:p w14:paraId="0658B30B" w14:textId="77777777" w:rsidR="005A0E2D" w:rsidRPr="00200B1D" w:rsidRDefault="005A0E2D" w:rsidP="005A0E2D">
      <w:pPr>
        <w:widowControl/>
        <w:autoSpaceDE/>
        <w:autoSpaceDN/>
        <w:spacing w:after="160"/>
        <w:ind w:left="720"/>
        <w:jc w:val="both"/>
        <w:textAlignment w:val="baseline"/>
        <w:rPr>
          <w:color w:val="000000"/>
          <w:sz w:val="24"/>
          <w:szCs w:val="24"/>
          <w:lang w:bidi="ar-SA"/>
        </w:rPr>
      </w:pPr>
    </w:p>
    <w:p w14:paraId="13D94F04"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w:t>
      </w:r>
    </w:p>
    <w:p w14:paraId="12B911C4"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 My commodity trading network</w:t>
      </w:r>
    </w:p>
    <w:p w14:paraId="60EB405A"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w:t>
      </w:r>
    </w:p>
    <w:p w14:paraId="3C10A6B8"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namespace org.acme.mynetwork</w:t>
      </w:r>
    </w:p>
    <w:p w14:paraId="65D8BB81"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asset Commodity identified by tradingSymbol {</w:t>
      </w:r>
    </w:p>
    <w:p w14:paraId="469E3BD3"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o String tradingSymbol</w:t>
      </w:r>
    </w:p>
    <w:p w14:paraId="3F69E013"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o String description</w:t>
      </w:r>
    </w:p>
    <w:p w14:paraId="5BC60B3F"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o String mainExchange</w:t>
      </w:r>
    </w:p>
    <w:p w14:paraId="57AA61A0"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o Double quantity</w:t>
      </w:r>
    </w:p>
    <w:p w14:paraId="3E702CFD"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--&gt; Trader owner</w:t>
      </w:r>
    </w:p>
    <w:p w14:paraId="707AB508"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w:t>
      </w:r>
    </w:p>
    <w:p w14:paraId="2E7FECEB"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participant Trader identified by tradeId {</w:t>
      </w:r>
    </w:p>
    <w:p w14:paraId="7CB0B455"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o String tradeId</w:t>
      </w:r>
    </w:p>
    <w:p w14:paraId="22030D3A"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o String firstName</w:t>
      </w:r>
    </w:p>
    <w:p w14:paraId="6A1F36B8"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o String lastName</w:t>
      </w:r>
    </w:p>
    <w:p w14:paraId="4A832A14"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w:t>
      </w:r>
    </w:p>
    <w:p w14:paraId="24F2170F"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transaction Trade {</w:t>
      </w:r>
    </w:p>
    <w:p w14:paraId="766B7376"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--&gt; Commodity commodity</w:t>
      </w:r>
    </w:p>
    <w:p w14:paraId="13396DFB"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--&gt; Trader newOwner</w:t>
      </w:r>
    </w:p>
    <w:p w14:paraId="1D3CF041" w14:textId="77777777" w:rsidR="005A0E2D" w:rsidRPr="00200B1D" w:rsidRDefault="005A0E2D" w:rsidP="005A0E2D">
      <w:pPr>
        <w:widowControl/>
        <w:shd w:val="clear" w:color="auto" w:fill="272B36"/>
        <w:autoSpaceDE/>
        <w:autoSpaceDN/>
        <w:spacing w:after="240"/>
        <w:ind w:left="359"/>
        <w:rPr>
          <w:sz w:val="24"/>
          <w:szCs w:val="24"/>
          <w:lang w:bidi="ar-SA"/>
        </w:rPr>
      </w:pPr>
      <w:r w:rsidRPr="00200B1D">
        <w:rPr>
          <w:rFonts w:ascii="Courier New" w:hAnsi="Courier New" w:cs="Courier New"/>
          <w:color w:val="FFFFFF"/>
          <w:sz w:val="20"/>
          <w:szCs w:val="20"/>
          <w:lang w:bidi="ar-SA"/>
        </w:rPr>
        <w:t>}</w:t>
      </w:r>
    </w:p>
    <w:p w14:paraId="45D9BEB0" w14:textId="77777777" w:rsidR="005A0E2D" w:rsidRDefault="005A0E2D" w:rsidP="005A0E2D">
      <w:pPr>
        <w:widowControl/>
        <w:autoSpaceDE/>
        <w:autoSpaceDN/>
        <w:spacing w:after="160"/>
        <w:jc w:val="both"/>
        <w:rPr>
          <w:b/>
          <w:bCs/>
          <w:color w:val="000000"/>
          <w:sz w:val="24"/>
          <w:szCs w:val="24"/>
          <w:lang w:bidi="ar-SA"/>
        </w:rPr>
      </w:pPr>
    </w:p>
    <w:p w14:paraId="4D752DF1"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Step Five: Adding a transaction processor script file</w:t>
      </w:r>
    </w:p>
    <w:p w14:paraId="237065BF"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Now that the domain model has been defined, we can define the transaction logic for the business network. Composer expresses the logic for a business network using JavaScript functions. These functions are automatically executed when a transaction is submitted for processing.</w:t>
      </w:r>
    </w:p>
    <w:p w14:paraId="29FC1925" w14:textId="77777777" w:rsidR="005A0E2D" w:rsidRPr="00200B1D" w:rsidRDefault="005A0E2D" w:rsidP="005A0E2D">
      <w:pPr>
        <w:widowControl/>
        <w:numPr>
          <w:ilvl w:val="0"/>
          <w:numId w:val="30"/>
        </w:numPr>
        <w:autoSpaceDE/>
        <w:autoSpaceDN/>
        <w:jc w:val="both"/>
        <w:textAlignment w:val="baseline"/>
        <w:rPr>
          <w:color w:val="000000"/>
          <w:sz w:val="24"/>
          <w:szCs w:val="24"/>
          <w:lang w:bidi="ar-SA"/>
        </w:rPr>
      </w:pPr>
      <w:r w:rsidRPr="00200B1D">
        <w:rPr>
          <w:color w:val="000000"/>
          <w:sz w:val="24"/>
          <w:szCs w:val="24"/>
          <w:lang w:bidi="ar-SA"/>
        </w:rPr>
        <w:t>Click the Add a file button.</w:t>
      </w:r>
    </w:p>
    <w:p w14:paraId="475D623A" w14:textId="77777777" w:rsidR="005A0E2D" w:rsidRPr="00200B1D" w:rsidRDefault="005A0E2D" w:rsidP="005A0E2D">
      <w:pPr>
        <w:widowControl/>
        <w:numPr>
          <w:ilvl w:val="0"/>
          <w:numId w:val="30"/>
        </w:numPr>
        <w:autoSpaceDE/>
        <w:autoSpaceDN/>
        <w:jc w:val="both"/>
        <w:textAlignment w:val="baseline"/>
        <w:rPr>
          <w:color w:val="000000"/>
          <w:sz w:val="24"/>
          <w:szCs w:val="24"/>
          <w:lang w:bidi="ar-SA"/>
        </w:rPr>
      </w:pPr>
      <w:r w:rsidRPr="00200B1D">
        <w:rPr>
          <w:color w:val="000000"/>
          <w:sz w:val="24"/>
          <w:szCs w:val="24"/>
          <w:lang w:bidi="ar-SA"/>
        </w:rPr>
        <w:t>Click the Script file and click Add.</w:t>
      </w:r>
    </w:p>
    <w:p w14:paraId="648E3757" w14:textId="77777777" w:rsidR="005A0E2D" w:rsidRPr="00200B1D" w:rsidRDefault="005A0E2D" w:rsidP="005A0E2D">
      <w:pPr>
        <w:widowControl/>
        <w:numPr>
          <w:ilvl w:val="0"/>
          <w:numId w:val="30"/>
        </w:numPr>
        <w:autoSpaceDE/>
        <w:autoSpaceDN/>
        <w:spacing w:after="160"/>
        <w:jc w:val="both"/>
        <w:textAlignment w:val="baseline"/>
        <w:rPr>
          <w:color w:val="000000"/>
          <w:sz w:val="24"/>
          <w:szCs w:val="24"/>
          <w:lang w:bidi="ar-SA"/>
        </w:rPr>
      </w:pPr>
      <w:r w:rsidRPr="00200B1D">
        <w:rPr>
          <w:color w:val="000000"/>
          <w:sz w:val="24"/>
          <w:szCs w:val="24"/>
          <w:lang w:bidi="ar-SA"/>
        </w:rPr>
        <w:t>Delete the lines of code in the script file and replace it with the following code:</w:t>
      </w:r>
    </w:p>
    <w:p w14:paraId="3EEDF081"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w:t>
      </w:r>
    </w:p>
    <w:p w14:paraId="49304DEB"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 Track the trade of a commodity from one trader to another</w:t>
      </w:r>
    </w:p>
    <w:p w14:paraId="5D2A0E08"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 @param {org.acme.mynetwork.Trade} trade - the trade to be processed</w:t>
      </w:r>
    </w:p>
    <w:p w14:paraId="316924B2"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 @transaction</w:t>
      </w:r>
    </w:p>
    <w:p w14:paraId="29B187B3"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w:t>
      </w:r>
    </w:p>
    <w:p w14:paraId="1AAF9900"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function tradeCommodity(trade) {</w:t>
      </w:r>
    </w:p>
    <w:p w14:paraId="5D8D469A"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trade.commodity.owner = trade.newOwner;</w:t>
      </w:r>
    </w:p>
    <w:p w14:paraId="0FDA653B"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return getAssetRegistry('org.acme.mynetwork.Commodity')</w:t>
      </w:r>
    </w:p>
    <w:p w14:paraId="486A2F65"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.then(function (assetRegistry) {</w:t>
      </w:r>
    </w:p>
    <w:p w14:paraId="2CA920EA"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return assetRegistry.update(trade.commodity);</w:t>
      </w:r>
    </w:p>
    <w:p w14:paraId="6F608812" w14:textId="77777777" w:rsidR="005A0E2D" w:rsidRPr="00200B1D" w:rsidRDefault="005A0E2D" w:rsidP="005A0E2D">
      <w:pPr>
        <w:widowControl/>
        <w:shd w:val="clear" w:color="auto" w:fill="272B36"/>
        <w:autoSpaceDE/>
        <w:autoSpaceDN/>
        <w:ind w:left="359"/>
        <w:rPr>
          <w:sz w:val="24"/>
          <w:szCs w:val="24"/>
          <w:lang w:bidi="ar-SA"/>
        </w:rPr>
      </w:pPr>
      <w:r w:rsidRPr="00200B1D">
        <w:rPr>
          <w:rFonts w:ascii="Courier New" w:hAnsi="Courier New" w:cs="Courier New"/>
          <w:color w:val="FFFFFF"/>
          <w:sz w:val="20"/>
          <w:szCs w:val="20"/>
          <w:lang w:bidi="ar-SA"/>
        </w:rPr>
        <w:t>        });</w:t>
      </w:r>
    </w:p>
    <w:p w14:paraId="65511D49" w14:textId="77777777" w:rsidR="005A0E2D" w:rsidRPr="00200B1D" w:rsidRDefault="005A0E2D" w:rsidP="005A0E2D">
      <w:pPr>
        <w:widowControl/>
        <w:shd w:val="clear" w:color="auto" w:fill="272B36"/>
        <w:autoSpaceDE/>
        <w:autoSpaceDN/>
        <w:spacing w:after="240"/>
        <w:ind w:left="359"/>
        <w:rPr>
          <w:sz w:val="24"/>
          <w:szCs w:val="24"/>
          <w:lang w:bidi="ar-SA"/>
        </w:rPr>
      </w:pPr>
      <w:r w:rsidRPr="00200B1D">
        <w:rPr>
          <w:rFonts w:ascii="Courier New" w:hAnsi="Courier New" w:cs="Courier New"/>
          <w:color w:val="FFFFFF"/>
          <w:sz w:val="20"/>
          <w:szCs w:val="20"/>
          <w:lang w:bidi="ar-SA"/>
        </w:rPr>
        <w:t>}</w:t>
      </w:r>
    </w:p>
    <w:p w14:paraId="73DD785F" w14:textId="77777777" w:rsidR="005A0E2D" w:rsidRDefault="005A0E2D" w:rsidP="005A0E2D">
      <w:pPr>
        <w:widowControl/>
        <w:autoSpaceDE/>
        <w:autoSpaceDN/>
        <w:spacing w:after="160"/>
        <w:jc w:val="both"/>
        <w:rPr>
          <w:b/>
          <w:bCs/>
          <w:color w:val="000000"/>
          <w:sz w:val="24"/>
          <w:szCs w:val="24"/>
          <w:lang w:bidi="ar-SA"/>
        </w:rPr>
      </w:pPr>
    </w:p>
    <w:p w14:paraId="125FC236"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Step Six: Access control</w:t>
      </w:r>
    </w:p>
    <w:p w14:paraId="7EAA4218"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Access control files define the access control rules for business networks. Our network is simple, so the default access control file doesn't need editing. The basic file gives the current participant networkAdmin full access to business network and system-level operations.</w:t>
      </w:r>
    </w:p>
    <w:p w14:paraId="64B68090"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While you can have multiple model or script files, you can only have one access control file in any business network.</w:t>
      </w:r>
    </w:p>
    <w:p w14:paraId="486EF93E" w14:textId="77777777" w:rsidR="005A0E2D" w:rsidRDefault="005A0E2D" w:rsidP="005A0E2D">
      <w:pPr>
        <w:widowControl/>
        <w:autoSpaceDE/>
        <w:autoSpaceDN/>
        <w:spacing w:after="160"/>
        <w:jc w:val="both"/>
        <w:rPr>
          <w:b/>
          <w:bCs/>
          <w:color w:val="000000"/>
          <w:sz w:val="24"/>
          <w:szCs w:val="24"/>
          <w:lang w:bidi="ar-SA"/>
        </w:rPr>
      </w:pPr>
    </w:p>
    <w:p w14:paraId="645C8CB3"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Step Seven: Deploying the updated business network</w:t>
      </w:r>
    </w:p>
    <w:p w14:paraId="4D8E8C50"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Now that we have model, script, and access control files, we need to deploy and test our business network.</w:t>
      </w:r>
    </w:p>
    <w:p w14:paraId="70A9B85E"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Click Update to deploy the changes to our business network.</w:t>
      </w:r>
    </w:p>
    <w:p w14:paraId="3A12F026" w14:textId="77777777" w:rsidR="005A0E2D" w:rsidRDefault="005A0E2D" w:rsidP="005A0E2D">
      <w:pPr>
        <w:widowControl/>
        <w:autoSpaceDE/>
        <w:autoSpaceDN/>
        <w:spacing w:after="160"/>
        <w:jc w:val="both"/>
        <w:rPr>
          <w:b/>
          <w:bCs/>
          <w:color w:val="000000"/>
          <w:sz w:val="24"/>
          <w:szCs w:val="24"/>
          <w:lang w:bidi="ar-SA"/>
        </w:rPr>
      </w:pPr>
    </w:p>
    <w:p w14:paraId="0393C158"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Step Eight: Testing the business network definition</w:t>
      </w:r>
    </w:p>
    <w:p w14:paraId="566CF0C9"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Next, we need to test our business network by creating some participants (in this case Traders), creating an asset (a Commodity), and then using our Trade transaction to change the ownership of the Commodity.</w:t>
      </w:r>
    </w:p>
    <w:p w14:paraId="2C5E221E" w14:textId="77777777" w:rsidR="005A0E2D" w:rsidRPr="005A0E2D" w:rsidRDefault="005A0E2D" w:rsidP="005A0E2D">
      <w:pPr>
        <w:widowControl/>
        <w:autoSpaceDE/>
        <w:autoSpaceDN/>
        <w:spacing w:after="160"/>
        <w:jc w:val="both"/>
        <w:rPr>
          <w:sz w:val="24"/>
          <w:szCs w:val="24"/>
          <w:lang w:bidi="ar-SA"/>
        </w:rPr>
      </w:pPr>
      <w:r w:rsidRPr="00200B1D">
        <w:rPr>
          <w:color w:val="000000"/>
          <w:sz w:val="24"/>
          <w:szCs w:val="24"/>
          <w:lang w:bidi="ar-SA"/>
        </w:rPr>
        <w:t>Click the Test tab to get started.</w:t>
      </w:r>
    </w:p>
    <w:p w14:paraId="324F9D3C"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Step Nine: Creating participants</w:t>
      </w:r>
    </w:p>
    <w:p w14:paraId="334FD373"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The first thing we should add to our business network is two participants.</w:t>
      </w:r>
    </w:p>
    <w:p w14:paraId="186FB5A7" w14:textId="77777777" w:rsidR="005A0E2D" w:rsidRPr="00200B1D" w:rsidRDefault="005A0E2D" w:rsidP="005A0E2D">
      <w:pPr>
        <w:widowControl/>
        <w:numPr>
          <w:ilvl w:val="0"/>
          <w:numId w:val="31"/>
        </w:numPr>
        <w:autoSpaceDE/>
        <w:autoSpaceDN/>
        <w:ind w:left="1079"/>
        <w:jc w:val="both"/>
        <w:textAlignment w:val="baseline"/>
        <w:rPr>
          <w:color w:val="000000"/>
          <w:sz w:val="24"/>
          <w:szCs w:val="24"/>
          <w:lang w:bidi="ar-SA"/>
        </w:rPr>
      </w:pPr>
      <w:r w:rsidRPr="00200B1D">
        <w:rPr>
          <w:color w:val="000000"/>
          <w:sz w:val="24"/>
          <w:szCs w:val="24"/>
          <w:lang w:bidi="ar-SA"/>
        </w:rPr>
        <w:t>Ensure that you have the Trader tab selected on the left, and click Create New Participant in the upper right.</w:t>
      </w:r>
    </w:p>
    <w:p w14:paraId="1098771A" w14:textId="77777777" w:rsidR="005A0E2D" w:rsidRPr="00200B1D" w:rsidRDefault="005A0E2D" w:rsidP="005A0E2D">
      <w:pPr>
        <w:widowControl/>
        <w:numPr>
          <w:ilvl w:val="0"/>
          <w:numId w:val="31"/>
        </w:numPr>
        <w:autoSpaceDE/>
        <w:autoSpaceDN/>
        <w:spacing w:after="160"/>
        <w:ind w:left="1079"/>
        <w:jc w:val="both"/>
        <w:textAlignment w:val="baseline"/>
        <w:rPr>
          <w:color w:val="000000"/>
          <w:sz w:val="24"/>
          <w:szCs w:val="24"/>
          <w:lang w:bidi="ar-SA"/>
        </w:rPr>
      </w:pPr>
      <w:r w:rsidRPr="00200B1D">
        <w:rPr>
          <w:color w:val="000000"/>
          <w:sz w:val="24"/>
          <w:szCs w:val="24"/>
          <w:lang w:bidi="ar-SA"/>
        </w:rPr>
        <w:t>What you can see is the data structure of a Trader participant. We want some easily recognizable data, so delete the code that's there and paste the following:</w:t>
      </w:r>
    </w:p>
    <w:p w14:paraId="441DD319" w14:textId="77777777" w:rsidR="005A0E2D" w:rsidRPr="00F5598F" w:rsidRDefault="005A0E2D" w:rsidP="005A0E2D">
      <w:pPr>
        <w:widowControl/>
        <w:shd w:val="clear" w:color="auto" w:fill="272B36"/>
        <w:autoSpaceDE/>
        <w:autoSpaceDN/>
        <w:spacing w:before="240"/>
        <w:rPr>
          <w:sz w:val="24"/>
          <w:szCs w:val="24"/>
          <w:lang w:bidi="ar-SA"/>
        </w:rPr>
      </w:pPr>
      <w:r w:rsidRPr="00F5598F">
        <w:rPr>
          <w:rFonts w:ascii="Courier New" w:hAnsi="Courier New" w:cs="Courier New"/>
          <w:color w:val="FFFFFF"/>
          <w:sz w:val="20"/>
          <w:szCs w:val="20"/>
          <w:lang w:bidi="ar-SA"/>
        </w:rPr>
        <w:t>{</w:t>
      </w:r>
    </w:p>
    <w:p w14:paraId="473837D4" w14:textId="77777777" w:rsidR="005A0E2D" w:rsidRPr="00F5598F" w:rsidRDefault="005A0E2D" w:rsidP="005A0E2D">
      <w:pPr>
        <w:widowControl/>
        <w:shd w:val="clear" w:color="auto" w:fill="272B36"/>
        <w:autoSpaceDE/>
        <w:autoSpaceDN/>
        <w:rPr>
          <w:sz w:val="24"/>
          <w:szCs w:val="24"/>
          <w:lang w:bidi="ar-SA"/>
        </w:rPr>
      </w:pPr>
      <w:r w:rsidRPr="00F5598F">
        <w:rPr>
          <w:rFonts w:ascii="Courier New" w:hAnsi="Courier New" w:cs="Courier New"/>
          <w:color w:val="FFFFFF"/>
          <w:sz w:val="20"/>
          <w:szCs w:val="20"/>
          <w:lang w:bidi="ar-SA"/>
        </w:rPr>
        <w:t>  "$class": "org.acme.mynetwork.Trader",</w:t>
      </w:r>
    </w:p>
    <w:p w14:paraId="52C2A05F" w14:textId="77777777" w:rsidR="005A0E2D" w:rsidRPr="00F5598F" w:rsidRDefault="005A0E2D" w:rsidP="005A0E2D">
      <w:pPr>
        <w:widowControl/>
        <w:shd w:val="clear" w:color="auto" w:fill="272B36"/>
        <w:autoSpaceDE/>
        <w:autoSpaceDN/>
        <w:rPr>
          <w:sz w:val="24"/>
          <w:szCs w:val="24"/>
          <w:lang w:bidi="ar-SA"/>
        </w:rPr>
      </w:pPr>
      <w:r w:rsidRPr="00F5598F">
        <w:rPr>
          <w:rFonts w:ascii="Courier New" w:hAnsi="Courier New" w:cs="Courier New"/>
          <w:color w:val="FFFFFF"/>
          <w:sz w:val="20"/>
          <w:szCs w:val="20"/>
          <w:lang w:bidi="ar-SA"/>
        </w:rPr>
        <w:t>  "tradeId": "TRADER1",</w:t>
      </w:r>
    </w:p>
    <w:p w14:paraId="0F8F4CFB" w14:textId="77777777" w:rsidR="005A0E2D" w:rsidRPr="00F5598F" w:rsidRDefault="005A0E2D" w:rsidP="005A0E2D">
      <w:pPr>
        <w:widowControl/>
        <w:shd w:val="clear" w:color="auto" w:fill="272B36"/>
        <w:autoSpaceDE/>
        <w:autoSpaceDN/>
        <w:rPr>
          <w:sz w:val="24"/>
          <w:szCs w:val="24"/>
          <w:lang w:bidi="ar-SA"/>
        </w:rPr>
      </w:pPr>
      <w:r w:rsidRPr="00F5598F">
        <w:rPr>
          <w:rFonts w:ascii="Courier New" w:hAnsi="Courier New" w:cs="Courier New"/>
          <w:color w:val="FFFFFF"/>
          <w:sz w:val="20"/>
          <w:szCs w:val="20"/>
          <w:lang w:bidi="ar-SA"/>
        </w:rPr>
        <w:t>  "firstName": "Jenny",</w:t>
      </w:r>
    </w:p>
    <w:p w14:paraId="07890551" w14:textId="77777777" w:rsidR="005A0E2D" w:rsidRPr="00F5598F" w:rsidRDefault="005A0E2D" w:rsidP="005A0E2D">
      <w:pPr>
        <w:widowControl/>
        <w:shd w:val="clear" w:color="auto" w:fill="272B36"/>
        <w:autoSpaceDE/>
        <w:autoSpaceDN/>
        <w:rPr>
          <w:sz w:val="24"/>
          <w:szCs w:val="24"/>
          <w:lang w:bidi="ar-SA"/>
        </w:rPr>
      </w:pPr>
      <w:r w:rsidRPr="00F5598F">
        <w:rPr>
          <w:rFonts w:ascii="Courier New" w:hAnsi="Courier New" w:cs="Courier New"/>
          <w:color w:val="FFFFFF"/>
          <w:sz w:val="20"/>
          <w:szCs w:val="20"/>
          <w:lang w:bidi="ar-SA"/>
        </w:rPr>
        <w:t>  "lastName": "Jones"</w:t>
      </w:r>
    </w:p>
    <w:p w14:paraId="2E9D9685" w14:textId="77777777" w:rsidR="005A0E2D" w:rsidRPr="00200B1D" w:rsidRDefault="005A0E2D" w:rsidP="005A0E2D">
      <w:pPr>
        <w:widowControl/>
        <w:shd w:val="clear" w:color="auto" w:fill="272B36"/>
        <w:autoSpaceDE/>
        <w:autoSpaceDN/>
        <w:spacing w:after="240"/>
        <w:rPr>
          <w:sz w:val="24"/>
          <w:szCs w:val="24"/>
          <w:lang w:bidi="ar-SA"/>
        </w:rPr>
      </w:pPr>
      <w:r w:rsidRPr="00F5598F">
        <w:rPr>
          <w:rFonts w:ascii="Courier New" w:hAnsi="Courier New" w:cs="Courier New"/>
          <w:color w:val="FFFFFF"/>
          <w:sz w:val="20"/>
          <w:szCs w:val="20"/>
          <w:lang w:bidi="ar-SA"/>
        </w:rPr>
        <w:t>}</w:t>
      </w:r>
    </w:p>
    <w:p w14:paraId="6EA43897" w14:textId="77777777" w:rsidR="005A0E2D" w:rsidRPr="00200B1D" w:rsidRDefault="005A0E2D" w:rsidP="005A0E2D">
      <w:pPr>
        <w:widowControl/>
        <w:numPr>
          <w:ilvl w:val="0"/>
          <w:numId w:val="32"/>
        </w:numPr>
        <w:autoSpaceDE/>
        <w:autoSpaceDN/>
        <w:jc w:val="both"/>
        <w:textAlignment w:val="baseline"/>
        <w:rPr>
          <w:color w:val="000000"/>
          <w:sz w:val="24"/>
          <w:szCs w:val="24"/>
          <w:lang w:bidi="ar-SA"/>
        </w:rPr>
      </w:pPr>
      <w:r w:rsidRPr="00200B1D">
        <w:rPr>
          <w:color w:val="000000"/>
          <w:sz w:val="24"/>
          <w:szCs w:val="24"/>
          <w:lang w:bidi="ar-SA"/>
        </w:rPr>
        <w:t>Click Create New to create the participant.</w:t>
      </w:r>
    </w:p>
    <w:p w14:paraId="2D1BF59D" w14:textId="77777777" w:rsidR="005A0E2D" w:rsidRPr="00200B1D" w:rsidRDefault="005A0E2D" w:rsidP="005A0E2D">
      <w:pPr>
        <w:widowControl/>
        <w:numPr>
          <w:ilvl w:val="0"/>
          <w:numId w:val="33"/>
        </w:numPr>
        <w:autoSpaceDE/>
        <w:autoSpaceDN/>
        <w:spacing w:after="160"/>
        <w:jc w:val="both"/>
        <w:textAlignment w:val="baseline"/>
        <w:rPr>
          <w:color w:val="000000"/>
          <w:sz w:val="24"/>
          <w:szCs w:val="24"/>
          <w:lang w:bidi="ar-SA"/>
        </w:rPr>
      </w:pPr>
      <w:r w:rsidRPr="00200B1D">
        <w:rPr>
          <w:color w:val="000000"/>
          <w:sz w:val="24"/>
          <w:szCs w:val="24"/>
          <w:lang w:bidi="ar-SA"/>
        </w:rPr>
        <w:t>You should be able to see the new Trader participant you've created. We need another Trader to test our Trade transaction though, so create another Trader, but this time, use the following data:</w:t>
      </w:r>
    </w:p>
    <w:p w14:paraId="24AA4C26" w14:textId="77777777" w:rsidR="005A0E2D" w:rsidRPr="00200B1D" w:rsidRDefault="005A0E2D" w:rsidP="005A0E2D">
      <w:pPr>
        <w:widowControl/>
        <w:shd w:val="clear" w:color="auto" w:fill="272B36"/>
        <w:autoSpaceDE/>
        <w:autoSpaceDN/>
        <w:spacing w:before="240"/>
        <w:rPr>
          <w:sz w:val="24"/>
          <w:szCs w:val="24"/>
          <w:lang w:bidi="ar-SA"/>
        </w:rPr>
      </w:pPr>
      <w:r w:rsidRPr="00200B1D">
        <w:rPr>
          <w:rFonts w:ascii="Courier New" w:hAnsi="Courier New" w:cs="Courier New"/>
          <w:color w:val="FFFFFF"/>
          <w:sz w:val="20"/>
          <w:szCs w:val="20"/>
          <w:lang w:bidi="ar-SA"/>
        </w:rPr>
        <w:t>{</w:t>
      </w:r>
    </w:p>
    <w:p w14:paraId="3438058D"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"$class": "org.acme.mynetwork.Trader",</w:t>
      </w:r>
    </w:p>
    <w:p w14:paraId="6439D174"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"tradeId": "TRADER2",</w:t>
      </w:r>
    </w:p>
    <w:p w14:paraId="19254A2D"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"firstName": "Amy",</w:t>
      </w:r>
    </w:p>
    <w:p w14:paraId="469B5D90"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"lastName": "Williams"</w:t>
      </w:r>
    </w:p>
    <w:p w14:paraId="51614683"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w:t>
      </w:r>
    </w:p>
    <w:p w14:paraId="1BDAEA55"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Make sure that both participants exist in the Trader view before moving on!</w:t>
      </w:r>
    </w:p>
    <w:p w14:paraId="385C7115"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Step Ten: Creating an asset</w:t>
      </w:r>
    </w:p>
    <w:p w14:paraId="4D6B00EE"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Now that we have two Trader participants, we need something for them to trade. Creating an asset is very similar to creating a participant. The Commodity we're creating will have an owner property indicating that it belongs to the Trader with the tradeId of TRADER1.</w:t>
      </w:r>
    </w:p>
    <w:p w14:paraId="1D0F7D2F" w14:textId="77777777" w:rsidR="005A0E2D" w:rsidRPr="00200B1D" w:rsidRDefault="005A0E2D" w:rsidP="005A0E2D">
      <w:pPr>
        <w:widowControl/>
        <w:numPr>
          <w:ilvl w:val="0"/>
          <w:numId w:val="34"/>
        </w:numPr>
        <w:autoSpaceDE/>
        <w:autoSpaceDN/>
        <w:jc w:val="both"/>
        <w:textAlignment w:val="baseline"/>
        <w:rPr>
          <w:color w:val="000000"/>
          <w:sz w:val="24"/>
          <w:szCs w:val="24"/>
          <w:lang w:bidi="ar-SA"/>
        </w:rPr>
      </w:pPr>
      <w:r w:rsidRPr="00200B1D">
        <w:rPr>
          <w:color w:val="000000"/>
          <w:sz w:val="24"/>
          <w:szCs w:val="24"/>
          <w:lang w:bidi="ar-SA"/>
        </w:rPr>
        <w:t>Click the Commodity tab under Assets and click Create New Asset.</w:t>
      </w:r>
    </w:p>
    <w:p w14:paraId="76423BED" w14:textId="77777777" w:rsidR="005A0E2D" w:rsidRPr="00200B1D" w:rsidRDefault="005A0E2D" w:rsidP="005A0E2D">
      <w:pPr>
        <w:widowControl/>
        <w:numPr>
          <w:ilvl w:val="0"/>
          <w:numId w:val="34"/>
        </w:numPr>
        <w:autoSpaceDE/>
        <w:autoSpaceDN/>
        <w:spacing w:after="160"/>
        <w:jc w:val="both"/>
        <w:textAlignment w:val="baseline"/>
        <w:rPr>
          <w:color w:val="000000"/>
          <w:sz w:val="24"/>
          <w:szCs w:val="24"/>
          <w:lang w:bidi="ar-SA"/>
        </w:rPr>
      </w:pPr>
      <w:r w:rsidRPr="00200B1D">
        <w:rPr>
          <w:color w:val="000000"/>
          <w:sz w:val="24"/>
          <w:szCs w:val="24"/>
          <w:lang w:bidi="ar-SA"/>
        </w:rPr>
        <w:t>Delete the asset data and replace it with the following:</w:t>
      </w:r>
    </w:p>
    <w:p w14:paraId="6601FAB7" w14:textId="77777777" w:rsidR="005A0E2D" w:rsidRPr="00200B1D" w:rsidRDefault="005A0E2D" w:rsidP="005A0E2D">
      <w:pPr>
        <w:widowControl/>
        <w:shd w:val="clear" w:color="auto" w:fill="272B36"/>
        <w:autoSpaceDE/>
        <w:autoSpaceDN/>
        <w:spacing w:before="240"/>
        <w:rPr>
          <w:sz w:val="24"/>
          <w:szCs w:val="24"/>
          <w:lang w:bidi="ar-SA"/>
        </w:rPr>
      </w:pPr>
      <w:r w:rsidRPr="00200B1D">
        <w:rPr>
          <w:rFonts w:ascii="Courier New" w:hAnsi="Courier New" w:cs="Courier New"/>
          <w:color w:val="FFFFFF"/>
          <w:sz w:val="20"/>
          <w:szCs w:val="20"/>
          <w:lang w:bidi="ar-SA"/>
        </w:rPr>
        <w:t>{</w:t>
      </w:r>
    </w:p>
    <w:p w14:paraId="74FC35FD"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"$class": "org.acme.mynetwork.Commodity",</w:t>
      </w:r>
    </w:p>
    <w:p w14:paraId="0AB02040"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"tradingSymbol": "ABC",</w:t>
      </w:r>
    </w:p>
    <w:p w14:paraId="21D1FC1C"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"description": "Test commodity",</w:t>
      </w:r>
    </w:p>
    <w:p w14:paraId="0FC1953E"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"mainExchange": "Euronext",</w:t>
      </w:r>
    </w:p>
    <w:p w14:paraId="1087218D"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"quantity": 72.297,</w:t>
      </w:r>
    </w:p>
    <w:p w14:paraId="2B1ED047"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"owner": "resource:org.acme.mynetwork.Trader#TRADER1"</w:t>
      </w:r>
    </w:p>
    <w:p w14:paraId="5828F428" w14:textId="77777777" w:rsidR="005A0E2D" w:rsidRPr="00200B1D" w:rsidRDefault="005A0E2D" w:rsidP="005A0E2D">
      <w:pPr>
        <w:widowControl/>
        <w:shd w:val="clear" w:color="auto" w:fill="272B36"/>
        <w:autoSpaceDE/>
        <w:autoSpaceDN/>
        <w:spacing w:after="240"/>
        <w:rPr>
          <w:sz w:val="24"/>
          <w:szCs w:val="24"/>
          <w:lang w:bidi="ar-SA"/>
        </w:rPr>
      </w:pPr>
      <w:r w:rsidRPr="00200B1D">
        <w:rPr>
          <w:rFonts w:ascii="Courier New" w:hAnsi="Courier New" w:cs="Courier New"/>
          <w:color w:val="FFFFFF"/>
          <w:sz w:val="20"/>
          <w:szCs w:val="20"/>
          <w:lang w:bidi="ar-SA"/>
        </w:rPr>
        <w:t>}</w:t>
      </w:r>
    </w:p>
    <w:p w14:paraId="362B7D7F" w14:textId="77777777" w:rsidR="005A0E2D" w:rsidRPr="00200B1D" w:rsidRDefault="005A0E2D" w:rsidP="005A0E2D">
      <w:pPr>
        <w:widowControl/>
        <w:numPr>
          <w:ilvl w:val="0"/>
          <w:numId w:val="35"/>
        </w:numPr>
        <w:autoSpaceDE/>
        <w:autoSpaceDN/>
        <w:spacing w:after="160"/>
        <w:textAlignment w:val="baseline"/>
        <w:rPr>
          <w:color w:val="000000"/>
          <w:sz w:val="24"/>
          <w:szCs w:val="24"/>
          <w:lang w:bidi="ar-SA"/>
        </w:rPr>
      </w:pPr>
      <w:r w:rsidRPr="00200B1D">
        <w:rPr>
          <w:color w:val="000000"/>
          <w:sz w:val="24"/>
          <w:szCs w:val="24"/>
          <w:lang w:bidi="ar-SA"/>
        </w:rPr>
        <w:t>After creating this asset, you should be able to see it in the Commodity tab.</w:t>
      </w:r>
    </w:p>
    <w:p w14:paraId="3D7A383F" w14:textId="77777777" w:rsidR="005A0E2D" w:rsidRPr="00200B1D" w:rsidRDefault="005A0E2D" w:rsidP="005A0E2D">
      <w:pPr>
        <w:widowControl/>
        <w:autoSpaceDE/>
        <w:autoSpaceDN/>
        <w:spacing w:after="160"/>
        <w:jc w:val="center"/>
        <w:rPr>
          <w:sz w:val="24"/>
          <w:szCs w:val="24"/>
          <w:lang w:bidi="ar-SA"/>
        </w:rPr>
      </w:pPr>
      <w:r w:rsidRPr="00200B1D">
        <w:rPr>
          <w:rFonts w:ascii="Calibri" w:hAnsi="Calibri" w:cs="Calibri"/>
          <w:noProof/>
          <w:color w:val="000000"/>
          <w:bdr w:val="single" w:sz="48" w:space="0" w:color="000000" w:frame="1"/>
          <w:lang w:bidi="gu-IN"/>
        </w:rPr>
        <w:drawing>
          <wp:inline distT="0" distB="0" distL="0" distR="0" wp14:anchorId="7F66B5D6" wp14:editId="225ADF76">
            <wp:extent cx="5629275" cy="3629025"/>
            <wp:effectExtent l="0" t="0" r="9525" b="9525"/>
            <wp:docPr id="50" name="Picture 50" descr="https://lh4.googleusercontent.com/XSi6fvuTnGzwl1zQzsKwd16wK490O3xkWhmBBaKV7Pge_px9udxPAN9uaGP5jqCcqndfd4NOX4CCDyWkc6JMrkUofVqAuwjjrzAP-wNb5q7sKqf4bUP-hd_VG_JIVXiC-1_Di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XSi6fvuTnGzwl1zQzsKwd16wK490O3xkWhmBBaKV7Pge_px9udxPAN9uaGP5jqCcqndfd4NOX4CCDyWkc6JMrkUofVqAuwjjrzAP-wNb5q7sKqf4bUP-hd_VG_JIVXiC-1_DiK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629025"/>
                    </a:xfrm>
                    <a:prstGeom prst="rect">
                      <a:avLst/>
                    </a:prstGeom>
                    <a:noFill/>
                    <a:ln>
                      <a:noFill/>
                    </a:ln>
                  </pic:spPr>
                </pic:pic>
              </a:graphicData>
            </a:graphic>
          </wp:inline>
        </w:drawing>
      </w:r>
    </w:p>
    <w:p w14:paraId="14CC8AD4"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Step Eleven: Transferring the commodity between the participants</w:t>
      </w:r>
    </w:p>
    <w:p w14:paraId="05F69480"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Now that we have two Traders and a Commodity to trade between them, we can test our Trade transaction.</w:t>
      </w:r>
    </w:p>
    <w:p w14:paraId="5FABAFCA"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Transactions are the basis of all change in a Hyperledger Composer business network, if you want to experiment with your own after this tutorial, try creating another business network from the My Business Network screen and using a more advanced business network template.</w:t>
      </w:r>
    </w:p>
    <w:p w14:paraId="5883C88D"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To test the Trade transaction:</w:t>
      </w:r>
    </w:p>
    <w:p w14:paraId="52B19FD7" w14:textId="77777777" w:rsidR="005A0E2D" w:rsidRPr="00200B1D" w:rsidRDefault="005A0E2D" w:rsidP="005A0E2D">
      <w:pPr>
        <w:widowControl/>
        <w:numPr>
          <w:ilvl w:val="0"/>
          <w:numId w:val="36"/>
        </w:numPr>
        <w:autoSpaceDE/>
        <w:autoSpaceDN/>
        <w:jc w:val="both"/>
        <w:textAlignment w:val="baseline"/>
        <w:rPr>
          <w:color w:val="000000"/>
          <w:sz w:val="24"/>
          <w:szCs w:val="24"/>
          <w:lang w:bidi="ar-SA"/>
        </w:rPr>
      </w:pPr>
      <w:r w:rsidRPr="00200B1D">
        <w:rPr>
          <w:color w:val="000000"/>
          <w:sz w:val="24"/>
          <w:szCs w:val="24"/>
          <w:lang w:bidi="ar-SA"/>
        </w:rPr>
        <w:t>Click the Submit Transaction button on the left.</w:t>
      </w:r>
    </w:p>
    <w:p w14:paraId="034DD40D" w14:textId="77777777" w:rsidR="005A0E2D" w:rsidRPr="00200B1D" w:rsidRDefault="005A0E2D" w:rsidP="005A0E2D">
      <w:pPr>
        <w:widowControl/>
        <w:numPr>
          <w:ilvl w:val="0"/>
          <w:numId w:val="36"/>
        </w:numPr>
        <w:autoSpaceDE/>
        <w:autoSpaceDN/>
        <w:jc w:val="both"/>
        <w:textAlignment w:val="baseline"/>
        <w:rPr>
          <w:color w:val="000000"/>
          <w:sz w:val="24"/>
          <w:szCs w:val="24"/>
          <w:lang w:bidi="ar-SA"/>
        </w:rPr>
      </w:pPr>
      <w:r w:rsidRPr="00200B1D">
        <w:rPr>
          <w:color w:val="000000"/>
          <w:sz w:val="24"/>
          <w:szCs w:val="24"/>
          <w:lang w:bidi="ar-SA"/>
        </w:rPr>
        <w:t>Ensure that the transaction type is Trade.</w:t>
      </w:r>
    </w:p>
    <w:p w14:paraId="5BCC9B23" w14:textId="77777777" w:rsidR="005A0E2D" w:rsidRPr="00200B1D" w:rsidRDefault="005A0E2D" w:rsidP="005A0E2D">
      <w:pPr>
        <w:widowControl/>
        <w:numPr>
          <w:ilvl w:val="0"/>
          <w:numId w:val="36"/>
        </w:numPr>
        <w:autoSpaceDE/>
        <w:autoSpaceDN/>
        <w:spacing w:after="160"/>
        <w:jc w:val="both"/>
        <w:textAlignment w:val="baseline"/>
        <w:rPr>
          <w:color w:val="000000"/>
          <w:sz w:val="24"/>
          <w:szCs w:val="24"/>
          <w:lang w:bidi="ar-SA"/>
        </w:rPr>
      </w:pPr>
      <w:r w:rsidRPr="00200B1D">
        <w:rPr>
          <w:color w:val="000000"/>
          <w:sz w:val="24"/>
          <w:szCs w:val="24"/>
          <w:lang w:bidi="ar-SA"/>
        </w:rPr>
        <w:t>Replace the transaction data with the following, or just change the details:</w:t>
      </w:r>
    </w:p>
    <w:p w14:paraId="53687232" w14:textId="77777777" w:rsidR="005A0E2D" w:rsidRPr="00200B1D" w:rsidRDefault="005A0E2D" w:rsidP="005A0E2D">
      <w:pPr>
        <w:widowControl/>
        <w:shd w:val="clear" w:color="auto" w:fill="272B36"/>
        <w:autoSpaceDE/>
        <w:autoSpaceDN/>
        <w:spacing w:before="240"/>
        <w:rPr>
          <w:sz w:val="24"/>
          <w:szCs w:val="24"/>
          <w:lang w:bidi="ar-SA"/>
        </w:rPr>
      </w:pPr>
      <w:r w:rsidRPr="00200B1D">
        <w:rPr>
          <w:rFonts w:ascii="Courier New" w:hAnsi="Courier New" w:cs="Courier New"/>
          <w:color w:val="FFFFFF"/>
          <w:sz w:val="20"/>
          <w:szCs w:val="20"/>
          <w:lang w:bidi="ar-SA"/>
        </w:rPr>
        <w:t>{</w:t>
      </w:r>
    </w:p>
    <w:p w14:paraId="68F1C8E5"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"$class": "org.acme.mynetwork.Trade",</w:t>
      </w:r>
    </w:p>
    <w:p w14:paraId="1EB4E624"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"commodity": "resource:org.acme.mynetwork.Commodity#ABC",</w:t>
      </w:r>
    </w:p>
    <w:p w14:paraId="1CEDAA9A" w14:textId="77777777" w:rsidR="005A0E2D" w:rsidRPr="00200B1D" w:rsidRDefault="005A0E2D" w:rsidP="005A0E2D">
      <w:pPr>
        <w:widowControl/>
        <w:shd w:val="clear" w:color="auto" w:fill="272B36"/>
        <w:autoSpaceDE/>
        <w:autoSpaceDN/>
        <w:rPr>
          <w:sz w:val="24"/>
          <w:szCs w:val="24"/>
          <w:lang w:bidi="ar-SA"/>
        </w:rPr>
      </w:pPr>
      <w:r w:rsidRPr="00200B1D">
        <w:rPr>
          <w:rFonts w:ascii="Courier New" w:hAnsi="Courier New" w:cs="Courier New"/>
          <w:color w:val="FFFFFF"/>
          <w:sz w:val="20"/>
          <w:szCs w:val="20"/>
          <w:lang w:bidi="ar-SA"/>
        </w:rPr>
        <w:t>  "newOwner": "resource:org.acme.mynetwork.Trader#TRADER2"</w:t>
      </w:r>
    </w:p>
    <w:p w14:paraId="64B6A046" w14:textId="77777777" w:rsidR="005A0E2D" w:rsidRPr="00200B1D" w:rsidRDefault="005A0E2D" w:rsidP="005A0E2D">
      <w:pPr>
        <w:widowControl/>
        <w:shd w:val="clear" w:color="auto" w:fill="272B36"/>
        <w:autoSpaceDE/>
        <w:autoSpaceDN/>
        <w:spacing w:after="240"/>
        <w:rPr>
          <w:sz w:val="24"/>
          <w:szCs w:val="24"/>
          <w:lang w:bidi="ar-SA"/>
        </w:rPr>
      </w:pPr>
      <w:r w:rsidRPr="00200B1D">
        <w:rPr>
          <w:rFonts w:ascii="Courier New" w:hAnsi="Courier New" w:cs="Courier New"/>
          <w:color w:val="FFFFFF"/>
          <w:sz w:val="20"/>
          <w:szCs w:val="20"/>
          <w:lang w:bidi="ar-SA"/>
        </w:rPr>
        <w:t>}</w:t>
      </w:r>
    </w:p>
    <w:p w14:paraId="4D2F7E76" w14:textId="77777777" w:rsidR="005A0E2D" w:rsidRPr="00200B1D" w:rsidRDefault="005A0E2D" w:rsidP="005A0E2D">
      <w:pPr>
        <w:widowControl/>
        <w:numPr>
          <w:ilvl w:val="0"/>
          <w:numId w:val="37"/>
        </w:numPr>
        <w:autoSpaceDE/>
        <w:autoSpaceDN/>
        <w:jc w:val="both"/>
        <w:textAlignment w:val="baseline"/>
        <w:rPr>
          <w:color w:val="000000"/>
          <w:sz w:val="24"/>
          <w:szCs w:val="24"/>
          <w:lang w:bidi="ar-SA"/>
        </w:rPr>
      </w:pPr>
      <w:r w:rsidRPr="00200B1D">
        <w:rPr>
          <w:color w:val="000000"/>
          <w:sz w:val="24"/>
          <w:szCs w:val="24"/>
          <w:lang w:bidi="ar-SA"/>
        </w:rPr>
        <w:t>Click Submit.</w:t>
      </w:r>
    </w:p>
    <w:p w14:paraId="32135753" w14:textId="77777777" w:rsidR="005A0E2D" w:rsidRPr="00200B1D" w:rsidRDefault="005A0E2D" w:rsidP="005A0E2D">
      <w:pPr>
        <w:widowControl/>
        <w:numPr>
          <w:ilvl w:val="0"/>
          <w:numId w:val="38"/>
        </w:numPr>
        <w:autoSpaceDE/>
        <w:autoSpaceDN/>
        <w:jc w:val="both"/>
        <w:textAlignment w:val="baseline"/>
        <w:rPr>
          <w:color w:val="000000"/>
          <w:sz w:val="24"/>
          <w:szCs w:val="24"/>
          <w:lang w:bidi="ar-SA"/>
        </w:rPr>
      </w:pPr>
      <w:r w:rsidRPr="00200B1D">
        <w:rPr>
          <w:color w:val="000000"/>
          <w:sz w:val="24"/>
          <w:szCs w:val="24"/>
          <w:lang w:bidi="ar-SA"/>
        </w:rPr>
        <w:t>Check that our asset has changed ownership from TRADER1 to TRADER2, by expanding the data section for the asset. You should see that the owner is listed as resource:org.acme.mynetwork.Trader#TRADER2.</w:t>
      </w:r>
    </w:p>
    <w:p w14:paraId="2B09D88E" w14:textId="77777777" w:rsidR="005A0E2D" w:rsidRPr="00200B1D" w:rsidRDefault="005A0E2D" w:rsidP="005A0E2D">
      <w:pPr>
        <w:widowControl/>
        <w:numPr>
          <w:ilvl w:val="0"/>
          <w:numId w:val="39"/>
        </w:numPr>
        <w:autoSpaceDE/>
        <w:autoSpaceDN/>
        <w:spacing w:after="160"/>
        <w:jc w:val="both"/>
        <w:textAlignment w:val="baseline"/>
        <w:rPr>
          <w:color w:val="000000"/>
          <w:sz w:val="24"/>
          <w:szCs w:val="24"/>
          <w:lang w:bidi="ar-SA"/>
        </w:rPr>
      </w:pPr>
      <w:r w:rsidRPr="00200B1D">
        <w:rPr>
          <w:color w:val="000000"/>
          <w:sz w:val="24"/>
          <w:szCs w:val="24"/>
          <w:lang w:bidi="ar-SA"/>
        </w:rPr>
        <w:t>To view the full transaction history of our business network, click All Transactions on the left. Here is a list of each transaction as they were submitted. You can see that certain actions we performed using the UI, like creating the Trader participants and the Commodity asset, are recorded as transactions, even though they're not defined as transactions in our business network model. These transactions are known as 'System Transactions' and are common to all business networks, and defined in the Hyperledger Composer Runtime.</w:t>
      </w:r>
    </w:p>
    <w:p w14:paraId="33C58B6A" w14:textId="77777777" w:rsidR="005A0E2D" w:rsidRPr="00200B1D" w:rsidRDefault="005A0E2D" w:rsidP="005A0E2D">
      <w:pPr>
        <w:widowControl/>
        <w:autoSpaceDE/>
        <w:autoSpaceDN/>
        <w:spacing w:after="160"/>
        <w:jc w:val="center"/>
        <w:rPr>
          <w:sz w:val="24"/>
          <w:szCs w:val="24"/>
          <w:lang w:bidi="ar-SA"/>
        </w:rPr>
      </w:pPr>
      <w:r w:rsidRPr="00200B1D">
        <w:rPr>
          <w:rFonts w:ascii="Calibri" w:hAnsi="Calibri" w:cs="Calibri"/>
          <w:noProof/>
          <w:color w:val="000000"/>
          <w:bdr w:val="single" w:sz="48" w:space="0" w:color="000000" w:frame="1"/>
          <w:lang w:bidi="gu-IN"/>
        </w:rPr>
        <w:drawing>
          <wp:inline distT="0" distB="0" distL="0" distR="0" wp14:anchorId="133B6A24" wp14:editId="6963AA5D">
            <wp:extent cx="5695950" cy="3552825"/>
            <wp:effectExtent l="0" t="0" r="0" b="9525"/>
            <wp:docPr id="49" name="Picture 49" descr="https://lh5.googleusercontent.com/M4t-7v9YxF0xL-3cAyFQBDyimLtekcvlKR45pCadPyYZaz_5Mi2QsOWnx8bmk9KtlWZwa1X2NEk_gae09DMsDbvisYvz3EPe7Laz8ZiVtYF-o4iCHh-K_VOpafSOIVpK0wgl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M4t-7v9YxF0xL-3cAyFQBDyimLtekcvlKR45pCadPyYZaz_5Mi2QsOWnx8bmk9KtlWZwa1X2NEk_gae09DMsDbvisYvz3EPe7Laz8ZiVtYF-o4iCHh-K_VOpafSOIVpK0wgloH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552825"/>
                    </a:xfrm>
                    <a:prstGeom prst="rect">
                      <a:avLst/>
                    </a:prstGeom>
                    <a:noFill/>
                    <a:ln>
                      <a:noFill/>
                    </a:ln>
                  </pic:spPr>
                </pic:pic>
              </a:graphicData>
            </a:graphic>
          </wp:inline>
        </w:drawing>
      </w:r>
    </w:p>
    <w:p w14:paraId="3C823474" w14:textId="77777777" w:rsidR="005A0E2D" w:rsidRPr="00200B1D" w:rsidRDefault="005A0E2D" w:rsidP="005A0E2D">
      <w:pPr>
        <w:widowControl/>
        <w:autoSpaceDE/>
        <w:autoSpaceDN/>
        <w:spacing w:after="160"/>
        <w:jc w:val="both"/>
        <w:rPr>
          <w:sz w:val="24"/>
          <w:szCs w:val="24"/>
          <w:lang w:bidi="ar-SA"/>
        </w:rPr>
      </w:pPr>
      <w:r w:rsidRPr="00200B1D">
        <w:rPr>
          <w:b/>
          <w:bCs/>
          <w:color w:val="000000"/>
          <w:sz w:val="24"/>
          <w:szCs w:val="24"/>
          <w:lang w:bidi="ar-SA"/>
        </w:rPr>
        <w:t>Logging out of the business network</w:t>
      </w:r>
    </w:p>
    <w:p w14:paraId="6A2322E6"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Now that transactions have successfully run, we should log out of the business network, ending up at the My Business Network screen where we started.</w:t>
      </w:r>
    </w:p>
    <w:p w14:paraId="60FECCCF"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In the upper-right of the screen is a button labelled admin. This lists your current identity, to log out, click admin to open the dropdown menu, and click My Business Networks.</w:t>
      </w:r>
    </w:p>
    <w:p w14:paraId="2A0419B0" w14:textId="77777777" w:rsidR="005A0E2D" w:rsidRPr="00200B1D" w:rsidRDefault="005A0E2D" w:rsidP="005A0E2D">
      <w:pPr>
        <w:widowControl/>
        <w:autoSpaceDE/>
        <w:autoSpaceDN/>
        <w:spacing w:after="240"/>
        <w:rPr>
          <w:sz w:val="24"/>
          <w:szCs w:val="24"/>
          <w:lang w:bidi="ar-SA"/>
        </w:rPr>
      </w:pPr>
    </w:p>
    <w:p w14:paraId="7A5A2B68" w14:textId="77777777" w:rsidR="005A0E2D" w:rsidRPr="00CF322D" w:rsidRDefault="005A0E2D" w:rsidP="005A0E2D">
      <w:pPr>
        <w:widowControl/>
        <w:autoSpaceDE/>
        <w:autoSpaceDN/>
        <w:spacing w:after="160"/>
        <w:jc w:val="both"/>
        <w:rPr>
          <w:sz w:val="28"/>
          <w:szCs w:val="24"/>
          <w:u w:val="single"/>
          <w:lang w:bidi="ar-SA"/>
        </w:rPr>
      </w:pPr>
      <w:r w:rsidRPr="00CF322D">
        <w:rPr>
          <w:b/>
          <w:bCs/>
          <w:color w:val="000000"/>
          <w:sz w:val="28"/>
          <w:szCs w:val="24"/>
          <w:u w:val="single"/>
          <w:lang w:bidi="ar-SA"/>
        </w:rPr>
        <w:t>CONCLUSION:</w:t>
      </w:r>
    </w:p>
    <w:p w14:paraId="70403701" w14:textId="77777777" w:rsidR="005A0E2D" w:rsidRPr="00200B1D" w:rsidRDefault="005A0E2D" w:rsidP="005A0E2D">
      <w:pPr>
        <w:widowControl/>
        <w:autoSpaceDE/>
        <w:autoSpaceDN/>
        <w:spacing w:after="160"/>
        <w:jc w:val="both"/>
        <w:rPr>
          <w:sz w:val="24"/>
          <w:szCs w:val="24"/>
          <w:lang w:bidi="ar-SA"/>
        </w:rPr>
      </w:pPr>
      <w:r w:rsidRPr="00200B1D">
        <w:rPr>
          <w:color w:val="000000"/>
          <w:sz w:val="24"/>
          <w:szCs w:val="24"/>
          <w:lang w:bidi="ar-SA"/>
        </w:rPr>
        <w:t>In this practical, we completed the initial Hyperledger Composer Playground tutorial. We walked through setting up a business network, defining our assets, participants and transactions, and testing our network by creating some participants and an asset, and submitting transactions to change the ownership of the asset from one to another.</w:t>
      </w:r>
    </w:p>
    <w:p w14:paraId="6A8B15E0" w14:textId="77777777" w:rsidR="00946ECE" w:rsidRPr="005A0E2D" w:rsidRDefault="00AE3908" w:rsidP="005A0E2D"/>
    <w:sectPr w:rsidR="00946ECE" w:rsidRPr="005A0E2D" w:rsidSect="00E9142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BB276" w14:textId="77777777" w:rsidR="00AE3908" w:rsidRDefault="00AE3908" w:rsidP="00E9142B">
      <w:r>
        <w:separator/>
      </w:r>
    </w:p>
  </w:endnote>
  <w:endnote w:type="continuationSeparator" w:id="0">
    <w:p w14:paraId="68D701A2" w14:textId="77777777" w:rsidR="00AE3908" w:rsidRDefault="00AE3908" w:rsidP="00E9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41A20" w14:textId="550D54BE" w:rsidR="00E9142B" w:rsidRPr="00645FB0" w:rsidRDefault="00E9142B" w:rsidP="00E9142B">
    <w:pPr>
      <w:pStyle w:val="Footer"/>
      <w:rPr>
        <w:color w:val="000000" w:themeColor="text1"/>
      </w:rPr>
    </w:pPr>
    <w:r w:rsidRPr="00645FB0">
      <w:rPr>
        <w:noProof/>
        <w:color w:val="000000" w:themeColor="text1"/>
        <w:lang w:bidi="gu-IN"/>
      </w:rPr>
      <mc:AlternateContent>
        <mc:Choice Requires="wps">
          <w:drawing>
            <wp:anchor distT="0" distB="0" distL="114300" distR="114300" simplePos="0" relativeHeight="251659264" behindDoc="0" locked="0" layoutInCell="1" allowOverlap="1" wp14:anchorId="099184CD" wp14:editId="2EA050D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44E83B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645FB0">
      <w:rPr>
        <w:color w:val="000000" w:themeColor="text1"/>
      </w:rPr>
      <w:t>DEPSTAR</w:t>
    </w:r>
    <w:r w:rsidR="00645FB0" w:rsidRPr="00645FB0">
      <w:rPr>
        <w:color w:val="000000" w:themeColor="text1"/>
      </w:rPr>
      <w:t>(CE)</w:t>
    </w:r>
    <w:r w:rsidRPr="00645FB0">
      <w:rPr>
        <w:color w:val="000000" w:themeColor="text1"/>
      </w:rPr>
      <w:tab/>
    </w:r>
    <w:r w:rsidRPr="00645FB0">
      <w:rPr>
        <w:color w:val="000000" w:themeColor="text1"/>
      </w:rPr>
      <w:tab/>
      <w:t xml:space="preserve"> </w:t>
    </w:r>
    <w:r w:rsidRPr="00645FB0">
      <w:rPr>
        <w:rFonts w:asciiTheme="majorHAnsi" w:eastAsiaTheme="majorEastAsia" w:hAnsiTheme="majorHAnsi" w:cstheme="majorBidi"/>
        <w:color w:val="000000" w:themeColor="text1"/>
        <w:sz w:val="20"/>
        <w:szCs w:val="20"/>
      </w:rPr>
      <w:t xml:space="preserve"> </w:t>
    </w:r>
    <w:r w:rsidRPr="00645FB0">
      <w:rPr>
        <w:rFonts w:asciiTheme="minorHAnsi" w:eastAsiaTheme="minorEastAsia" w:hAnsiTheme="minorHAnsi" w:cstheme="minorBidi"/>
        <w:color w:val="000000" w:themeColor="text1"/>
        <w:sz w:val="20"/>
        <w:szCs w:val="20"/>
      </w:rPr>
      <w:fldChar w:fldCharType="begin"/>
    </w:r>
    <w:r w:rsidRPr="00645FB0">
      <w:rPr>
        <w:color w:val="000000" w:themeColor="text1"/>
        <w:sz w:val="20"/>
        <w:szCs w:val="20"/>
      </w:rPr>
      <w:instrText xml:space="preserve"> PAGE    \* MERGEFORMAT </w:instrText>
    </w:r>
    <w:r w:rsidRPr="00645FB0">
      <w:rPr>
        <w:rFonts w:asciiTheme="minorHAnsi" w:eastAsiaTheme="minorEastAsia" w:hAnsiTheme="minorHAnsi" w:cstheme="minorBidi"/>
        <w:color w:val="000000" w:themeColor="text1"/>
        <w:sz w:val="20"/>
        <w:szCs w:val="20"/>
      </w:rPr>
      <w:fldChar w:fldCharType="separate"/>
    </w:r>
    <w:r w:rsidR="00AE3908" w:rsidRPr="00AE3908">
      <w:rPr>
        <w:rFonts w:asciiTheme="majorHAnsi" w:eastAsiaTheme="majorEastAsia" w:hAnsiTheme="majorHAnsi" w:cstheme="majorBidi"/>
        <w:noProof/>
        <w:color w:val="000000" w:themeColor="text1"/>
        <w:sz w:val="20"/>
        <w:szCs w:val="20"/>
      </w:rPr>
      <w:t>1</w:t>
    </w:r>
    <w:r w:rsidRPr="00645FB0">
      <w:rPr>
        <w:rFonts w:asciiTheme="majorHAnsi" w:eastAsiaTheme="majorEastAsia" w:hAnsiTheme="majorHAnsi" w:cstheme="majorBidi"/>
        <w:noProof/>
        <w:color w:val="000000" w:themeColor="text1"/>
        <w:sz w:val="20"/>
        <w:szCs w:val="20"/>
      </w:rPr>
      <w:fldChar w:fldCharType="end"/>
    </w:r>
  </w:p>
  <w:p w14:paraId="76DB27B8" w14:textId="77777777" w:rsidR="00E9142B" w:rsidRPr="00645FB0" w:rsidRDefault="00E9142B">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64838" w14:textId="77777777" w:rsidR="00AE3908" w:rsidRDefault="00AE3908" w:rsidP="00E9142B">
      <w:r>
        <w:separator/>
      </w:r>
    </w:p>
  </w:footnote>
  <w:footnote w:type="continuationSeparator" w:id="0">
    <w:p w14:paraId="5A2CA965" w14:textId="77777777" w:rsidR="00AE3908" w:rsidRDefault="00AE3908" w:rsidP="00E914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A5311" w14:textId="2B0C0131" w:rsidR="00E9142B" w:rsidRDefault="00E9142B">
    <w:pPr>
      <w:pStyle w:val="Header"/>
    </w:pPr>
    <w:r>
      <w:t>Blockchain Technology (CE471)</w:t>
    </w:r>
    <w:r>
      <w:tab/>
    </w:r>
    <w:r>
      <w:tab/>
      <w:t>18DCE</w:t>
    </w:r>
    <w:r w:rsidR="00D629EF">
      <w:t>115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8630D"/>
    <w:multiLevelType w:val="multilevel"/>
    <w:tmpl w:val="79926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F7EE4"/>
    <w:multiLevelType w:val="multilevel"/>
    <w:tmpl w:val="AE126DD2"/>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2D3B3E"/>
    <w:multiLevelType w:val="multilevel"/>
    <w:tmpl w:val="D0BEA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0A0B9F"/>
    <w:multiLevelType w:val="multilevel"/>
    <w:tmpl w:val="EDDCCD1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A11069"/>
    <w:multiLevelType w:val="multilevel"/>
    <w:tmpl w:val="811C8B2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C90E6E"/>
    <w:multiLevelType w:val="multilevel"/>
    <w:tmpl w:val="8290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0201E2"/>
    <w:multiLevelType w:val="multilevel"/>
    <w:tmpl w:val="DA8A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3C0D41"/>
    <w:multiLevelType w:val="multilevel"/>
    <w:tmpl w:val="72C0C3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71258D"/>
    <w:multiLevelType w:val="multilevel"/>
    <w:tmpl w:val="9B5CB5A2"/>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900F3C"/>
    <w:multiLevelType w:val="multilevel"/>
    <w:tmpl w:val="570E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445C0C"/>
    <w:multiLevelType w:val="multilevel"/>
    <w:tmpl w:val="E5F201DA"/>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B14310"/>
    <w:multiLevelType w:val="multilevel"/>
    <w:tmpl w:val="E2B623B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8956B4"/>
    <w:multiLevelType w:val="multilevel"/>
    <w:tmpl w:val="01601E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8762C1"/>
    <w:multiLevelType w:val="multilevel"/>
    <w:tmpl w:val="A5423ED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380AF9"/>
    <w:multiLevelType w:val="multilevel"/>
    <w:tmpl w:val="3A2C09B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0A5038"/>
    <w:multiLevelType w:val="multilevel"/>
    <w:tmpl w:val="7F0E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253B30"/>
    <w:multiLevelType w:val="multilevel"/>
    <w:tmpl w:val="B4220BD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E35ED6"/>
    <w:multiLevelType w:val="multilevel"/>
    <w:tmpl w:val="2110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B20115"/>
    <w:multiLevelType w:val="multilevel"/>
    <w:tmpl w:val="5DE0D8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1E2BD9"/>
    <w:multiLevelType w:val="multilevel"/>
    <w:tmpl w:val="98DEEDF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431B9D"/>
    <w:multiLevelType w:val="multilevel"/>
    <w:tmpl w:val="2B305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830FA4"/>
    <w:multiLevelType w:val="multilevel"/>
    <w:tmpl w:val="6578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9F5052"/>
    <w:multiLevelType w:val="multilevel"/>
    <w:tmpl w:val="4438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lowerLetter"/>
        <w:lvlText w:val="%1."/>
        <w:lvlJc w:val="left"/>
      </w:lvl>
    </w:lvlOverride>
  </w:num>
  <w:num w:numId="2">
    <w:abstractNumId w:val="20"/>
  </w:num>
  <w:num w:numId="3">
    <w:abstractNumId w:val="20"/>
  </w:num>
  <w:num w:numId="4">
    <w:abstractNumId w:val="7"/>
  </w:num>
  <w:num w:numId="5">
    <w:abstractNumId w:val="7"/>
  </w:num>
  <w:num w:numId="6">
    <w:abstractNumId w:val="2"/>
    <w:lvlOverride w:ilvl="0">
      <w:lvl w:ilvl="0">
        <w:numFmt w:val="decimal"/>
        <w:lvlText w:val="%1."/>
        <w:lvlJc w:val="left"/>
      </w:lvl>
    </w:lvlOverride>
  </w:num>
  <w:num w:numId="7">
    <w:abstractNumId w:val="19"/>
    <w:lvlOverride w:ilvl="0">
      <w:lvl w:ilvl="0">
        <w:numFmt w:val="decimal"/>
        <w:lvlText w:val="%1."/>
        <w:lvlJc w:val="left"/>
      </w:lvl>
    </w:lvlOverride>
  </w:num>
  <w:num w:numId="8">
    <w:abstractNumId w:val="19"/>
    <w:lvlOverride w:ilvl="0">
      <w:lvl w:ilvl="0">
        <w:numFmt w:val="decimal"/>
        <w:lvlText w:val="%1."/>
        <w:lvlJc w:val="left"/>
      </w:lvl>
    </w:lvlOverride>
    <w:lvlOverride w:ilvl="1">
      <w:lvl w:ilvl="1">
        <w:numFmt w:val="lowerLetter"/>
        <w:lvlText w:val="%2."/>
        <w:lvlJc w:val="left"/>
      </w:lvl>
    </w:lvlOverride>
  </w:num>
  <w:num w:numId="9">
    <w:abstractNumId w:val="16"/>
    <w:lvlOverride w:ilvl="0">
      <w:lvl w:ilvl="0">
        <w:numFmt w:val="decimal"/>
        <w:lvlText w:val="%1."/>
        <w:lvlJc w:val="left"/>
      </w:lvl>
    </w:lvlOverride>
  </w:num>
  <w:num w:numId="10">
    <w:abstractNumId w:val="16"/>
    <w:lvlOverride w:ilvl="0">
      <w:lvl w:ilvl="0">
        <w:numFmt w:val="decimal"/>
        <w:lvlText w:val="%1."/>
        <w:lvlJc w:val="left"/>
      </w:lvl>
    </w:lvlOverride>
    <w:lvlOverride w:ilvl="1">
      <w:lvl w:ilvl="1">
        <w:numFmt w:val="lowerLetter"/>
        <w:lvlText w:val="%2."/>
        <w:lvlJc w:val="left"/>
      </w:lvl>
    </w:lvlOverride>
  </w:num>
  <w:num w:numId="11">
    <w:abstractNumId w:val="3"/>
    <w:lvlOverride w:ilvl="0">
      <w:lvl w:ilvl="0">
        <w:numFmt w:val="decimal"/>
        <w:lvlText w:val="%1."/>
        <w:lvlJc w:val="left"/>
      </w:lvl>
    </w:lvlOverride>
  </w:num>
  <w:num w:numId="12">
    <w:abstractNumId w:val="3"/>
    <w:lvlOverride w:ilvl="0">
      <w:lvl w:ilvl="0">
        <w:numFmt w:val="decimal"/>
        <w:lvlText w:val="%1."/>
        <w:lvlJc w:val="left"/>
      </w:lvl>
    </w:lvlOverride>
    <w:lvlOverride w:ilvl="1">
      <w:lvl w:ilvl="1">
        <w:numFmt w:val="lowerLetter"/>
        <w:lvlText w:val="%2."/>
        <w:lvlJc w:val="left"/>
      </w:lvl>
    </w:lvlOverride>
  </w:num>
  <w:num w:numId="13">
    <w:abstractNumId w:val="14"/>
    <w:lvlOverride w:ilvl="0">
      <w:lvl w:ilvl="0">
        <w:numFmt w:val="decimal"/>
        <w:lvlText w:val="%1."/>
        <w:lvlJc w:val="left"/>
      </w:lvl>
    </w:lvlOverride>
  </w:num>
  <w:num w:numId="14">
    <w:abstractNumId w:val="14"/>
    <w:lvlOverride w:ilvl="0">
      <w:lvl w:ilvl="0">
        <w:numFmt w:val="decimal"/>
        <w:lvlText w:val="%1."/>
        <w:lvlJc w:val="left"/>
      </w:lvl>
    </w:lvlOverride>
    <w:lvlOverride w:ilvl="1">
      <w:lvl w:ilvl="1">
        <w:numFmt w:val="lowerLetter"/>
        <w:lvlText w:val="%2."/>
        <w:lvlJc w:val="left"/>
      </w:lvl>
    </w:lvlOverride>
  </w:num>
  <w:num w:numId="15">
    <w:abstractNumId w:val="13"/>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13"/>
    <w:lvlOverride w:ilvl="0">
      <w:lvl w:ilvl="0">
        <w:numFmt w:val="decimal"/>
        <w:lvlText w:val="%1."/>
        <w:lvlJc w:val="left"/>
      </w:lvl>
    </w:lvlOverride>
    <w:lvlOverride w:ilvl="1">
      <w:lvl w:ilvl="1">
        <w:numFmt w:val="lowerLetter"/>
        <w:lvlText w:val="%2."/>
        <w:lvlJc w:val="left"/>
      </w:lvl>
    </w:lvlOverride>
  </w:num>
  <w:num w:numId="18">
    <w:abstractNumId w:val="4"/>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4"/>
    <w:lvlOverride w:ilvl="0">
      <w:lvl w:ilvl="0">
        <w:numFmt w:val="decimal"/>
        <w:lvlText w:val="%1."/>
        <w:lvlJc w:val="left"/>
      </w:lvl>
    </w:lvlOverride>
    <w:lvlOverride w:ilvl="1">
      <w:lvl w:ilvl="1">
        <w:numFmt w:val="lowerLetter"/>
        <w:lvlText w:val="%2."/>
        <w:lvlJc w:val="left"/>
      </w:lvl>
    </w:lvlOverride>
  </w:num>
  <w:num w:numId="21">
    <w:abstractNumId w:val="1"/>
    <w:lvlOverride w:ilvl="0">
      <w:lvl w:ilvl="0">
        <w:numFmt w:val="decimal"/>
        <w:lvlText w:val="%1."/>
        <w:lvlJc w:val="left"/>
      </w:lvl>
    </w:lvlOverride>
  </w:num>
  <w:num w:numId="22">
    <w:abstractNumId w:val="1"/>
    <w:lvlOverride w:ilvl="0">
      <w:lvl w:ilvl="0">
        <w:numFmt w:val="decimal"/>
        <w:lvlText w:val="%1."/>
        <w:lvlJc w:val="left"/>
      </w:lvl>
    </w:lvlOverride>
    <w:lvlOverride w:ilvl="1">
      <w:lvl w:ilvl="1">
        <w:numFmt w:val="lowerLetter"/>
        <w:lvlText w:val="%2."/>
        <w:lvlJc w:val="left"/>
      </w:lvl>
    </w:lvlOverride>
  </w:num>
  <w:num w:numId="23">
    <w:abstractNumId w:val="10"/>
    <w:lvlOverride w:ilvl="0">
      <w:lvl w:ilvl="0">
        <w:numFmt w:val="decimal"/>
        <w:lvlText w:val="%1."/>
        <w:lvlJc w:val="left"/>
      </w:lvl>
    </w:lvlOverride>
  </w:num>
  <w:num w:numId="24">
    <w:abstractNumId w:val="10"/>
    <w:lvlOverride w:ilvl="0">
      <w:lvl w:ilvl="0">
        <w:numFmt w:val="decimal"/>
        <w:lvlText w:val="%1."/>
        <w:lvlJc w:val="left"/>
      </w:lvl>
    </w:lvlOverride>
    <w:lvlOverride w:ilvl="1">
      <w:lvl w:ilvl="1">
        <w:numFmt w:val="lowerLetter"/>
        <w:lvlText w:val="%2."/>
        <w:lvlJc w:val="left"/>
      </w:lvl>
    </w:lvlOverride>
  </w:num>
  <w:num w:numId="25">
    <w:abstractNumId w:val="8"/>
    <w:lvlOverride w:ilvl="0">
      <w:lvl w:ilvl="0">
        <w:numFmt w:val="decimal"/>
        <w:lvlText w:val="%1."/>
        <w:lvlJc w:val="left"/>
      </w:lvl>
    </w:lvlOverride>
  </w:num>
  <w:num w:numId="26">
    <w:abstractNumId w:val="8"/>
    <w:lvlOverride w:ilvl="0">
      <w:lvl w:ilvl="0">
        <w:numFmt w:val="decimal"/>
        <w:lvlText w:val="%1."/>
        <w:lvlJc w:val="left"/>
      </w:lvl>
    </w:lvlOverride>
    <w:lvlOverride w:ilvl="1">
      <w:lvl w:ilvl="1">
        <w:numFmt w:val="lowerLetter"/>
        <w:lvlText w:val="%2."/>
        <w:lvlJc w:val="left"/>
      </w:lvl>
    </w:lvlOverride>
  </w:num>
  <w:num w:numId="27">
    <w:abstractNumId w:val="11"/>
    <w:lvlOverride w:ilvl="0">
      <w:lvl w:ilvl="0">
        <w:numFmt w:val="decimal"/>
        <w:lvlText w:val="%1."/>
        <w:lvlJc w:val="left"/>
      </w:lvl>
    </w:lvlOverride>
  </w:num>
  <w:num w:numId="28">
    <w:abstractNumId w:val="17"/>
  </w:num>
  <w:num w:numId="29">
    <w:abstractNumId w:val="9"/>
  </w:num>
  <w:num w:numId="30">
    <w:abstractNumId w:val="6"/>
  </w:num>
  <w:num w:numId="31">
    <w:abstractNumId w:val="15"/>
  </w:num>
  <w:num w:numId="32">
    <w:abstractNumId w:val="18"/>
    <w:lvlOverride w:ilvl="0">
      <w:lvl w:ilvl="0">
        <w:numFmt w:val="decimal"/>
        <w:lvlText w:val="%1."/>
        <w:lvlJc w:val="left"/>
      </w:lvl>
    </w:lvlOverride>
  </w:num>
  <w:num w:numId="33">
    <w:abstractNumId w:val="18"/>
    <w:lvlOverride w:ilvl="0">
      <w:lvl w:ilvl="0">
        <w:numFmt w:val="decimal"/>
        <w:lvlText w:val="%1."/>
        <w:lvlJc w:val="left"/>
      </w:lvl>
    </w:lvlOverride>
  </w:num>
  <w:num w:numId="34">
    <w:abstractNumId w:val="22"/>
  </w:num>
  <w:num w:numId="35">
    <w:abstractNumId w:val="0"/>
    <w:lvlOverride w:ilvl="0">
      <w:lvl w:ilvl="0">
        <w:numFmt w:val="decimal"/>
        <w:lvlText w:val="%1."/>
        <w:lvlJc w:val="left"/>
      </w:lvl>
    </w:lvlOverride>
  </w:num>
  <w:num w:numId="36">
    <w:abstractNumId w:val="21"/>
  </w:num>
  <w:num w:numId="37">
    <w:abstractNumId w:val="12"/>
    <w:lvlOverride w:ilvl="0">
      <w:lvl w:ilvl="0">
        <w:numFmt w:val="decimal"/>
        <w:lvlText w:val="%1."/>
        <w:lvlJc w:val="left"/>
      </w:lvl>
    </w:lvlOverride>
  </w:num>
  <w:num w:numId="38">
    <w:abstractNumId w:val="12"/>
    <w:lvlOverride w:ilvl="0">
      <w:lvl w:ilvl="0">
        <w:numFmt w:val="decimal"/>
        <w:lvlText w:val="%1."/>
        <w:lvlJc w:val="left"/>
      </w:lvl>
    </w:lvlOverride>
  </w:num>
  <w:num w:numId="39">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42B"/>
    <w:rsid w:val="000751F6"/>
    <w:rsid w:val="0008239A"/>
    <w:rsid w:val="004F2FE8"/>
    <w:rsid w:val="005A0E2D"/>
    <w:rsid w:val="00645FB0"/>
    <w:rsid w:val="00AE3908"/>
    <w:rsid w:val="00B2372A"/>
    <w:rsid w:val="00D462AC"/>
    <w:rsid w:val="00D629EF"/>
    <w:rsid w:val="00E72D92"/>
    <w:rsid w:val="00E9142B"/>
    <w:rsid w:val="00FE7FE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3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142B"/>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2B"/>
    <w:pPr>
      <w:tabs>
        <w:tab w:val="center" w:pos="4680"/>
        <w:tab w:val="right" w:pos="9360"/>
      </w:tabs>
    </w:pPr>
  </w:style>
  <w:style w:type="character" w:customStyle="1" w:styleId="HeaderChar">
    <w:name w:val="Header Char"/>
    <w:basedOn w:val="DefaultParagraphFont"/>
    <w:link w:val="Header"/>
    <w:uiPriority w:val="99"/>
    <w:rsid w:val="00E9142B"/>
    <w:rPr>
      <w:rFonts w:ascii="Times New Roman" w:eastAsia="Times New Roman" w:hAnsi="Times New Roman" w:cs="Times New Roman"/>
      <w:lang w:bidi="en-US"/>
    </w:rPr>
  </w:style>
  <w:style w:type="paragraph" w:styleId="Footer">
    <w:name w:val="footer"/>
    <w:basedOn w:val="Normal"/>
    <w:link w:val="FooterChar"/>
    <w:uiPriority w:val="99"/>
    <w:unhideWhenUsed/>
    <w:rsid w:val="00E9142B"/>
    <w:pPr>
      <w:tabs>
        <w:tab w:val="center" w:pos="4680"/>
        <w:tab w:val="right" w:pos="9360"/>
      </w:tabs>
    </w:pPr>
  </w:style>
  <w:style w:type="character" w:customStyle="1" w:styleId="FooterChar">
    <w:name w:val="Footer Char"/>
    <w:basedOn w:val="DefaultParagraphFont"/>
    <w:link w:val="Footer"/>
    <w:uiPriority w:val="99"/>
    <w:rsid w:val="00E9142B"/>
    <w:rPr>
      <w:rFonts w:ascii="Times New Roman" w:eastAsia="Times New Roman" w:hAnsi="Times New Roman" w:cs="Times New Roman"/>
      <w:lang w:bidi="en-US"/>
    </w:rPr>
  </w:style>
  <w:style w:type="character" w:styleId="Hyperlink">
    <w:name w:val="Hyperlink"/>
    <w:basedOn w:val="DefaultParagraphFont"/>
    <w:uiPriority w:val="99"/>
    <w:unhideWhenUsed/>
    <w:rsid w:val="00D462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9142B"/>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2B"/>
    <w:pPr>
      <w:tabs>
        <w:tab w:val="center" w:pos="4680"/>
        <w:tab w:val="right" w:pos="9360"/>
      </w:tabs>
    </w:pPr>
  </w:style>
  <w:style w:type="character" w:customStyle="1" w:styleId="HeaderChar">
    <w:name w:val="Header Char"/>
    <w:basedOn w:val="DefaultParagraphFont"/>
    <w:link w:val="Header"/>
    <w:uiPriority w:val="99"/>
    <w:rsid w:val="00E9142B"/>
    <w:rPr>
      <w:rFonts w:ascii="Times New Roman" w:eastAsia="Times New Roman" w:hAnsi="Times New Roman" w:cs="Times New Roman"/>
      <w:lang w:bidi="en-US"/>
    </w:rPr>
  </w:style>
  <w:style w:type="paragraph" w:styleId="Footer">
    <w:name w:val="footer"/>
    <w:basedOn w:val="Normal"/>
    <w:link w:val="FooterChar"/>
    <w:uiPriority w:val="99"/>
    <w:unhideWhenUsed/>
    <w:rsid w:val="00E9142B"/>
    <w:pPr>
      <w:tabs>
        <w:tab w:val="center" w:pos="4680"/>
        <w:tab w:val="right" w:pos="9360"/>
      </w:tabs>
    </w:pPr>
  </w:style>
  <w:style w:type="character" w:customStyle="1" w:styleId="FooterChar">
    <w:name w:val="Footer Char"/>
    <w:basedOn w:val="DefaultParagraphFont"/>
    <w:link w:val="Footer"/>
    <w:uiPriority w:val="99"/>
    <w:rsid w:val="00E9142B"/>
    <w:rPr>
      <w:rFonts w:ascii="Times New Roman" w:eastAsia="Times New Roman" w:hAnsi="Times New Roman" w:cs="Times New Roman"/>
      <w:lang w:bidi="en-US"/>
    </w:rPr>
  </w:style>
  <w:style w:type="character" w:styleId="Hyperlink">
    <w:name w:val="Hyperlink"/>
    <w:basedOn w:val="DefaultParagraphFont"/>
    <w:uiPriority w:val="99"/>
    <w:unhideWhenUsed/>
    <w:rsid w:val="00D46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Urmi Patel</dc:creator>
  <cp:lastModifiedBy>smart</cp:lastModifiedBy>
  <cp:revision>4</cp:revision>
  <cp:lastPrinted>2021-11-08T17:54:00Z</cp:lastPrinted>
  <dcterms:created xsi:type="dcterms:W3CDTF">2021-11-08T17:23:00Z</dcterms:created>
  <dcterms:modified xsi:type="dcterms:W3CDTF">2021-11-08T17:55:00Z</dcterms:modified>
</cp:coreProperties>
</file>