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9726" w14:textId="77777777" w:rsidR="00A20D24" w:rsidRDefault="00A20D24" w:rsidP="00A20D24">
      <w:pPr>
        <w:spacing w:after="0"/>
        <w:jc w:val="center"/>
        <w:rPr>
          <w:b/>
          <w:sz w:val="24"/>
          <w:szCs w:val="24"/>
        </w:rPr>
      </w:pPr>
      <w:r>
        <w:rPr>
          <w:b/>
          <w:sz w:val="24"/>
          <w:szCs w:val="24"/>
        </w:rPr>
        <w:t>Project Design Phase-II</w:t>
      </w:r>
    </w:p>
    <w:p w14:paraId="0CA96F90" w14:textId="77777777" w:rsidR="00A20D24" w:rsidRDefault="00A20D24" w:rsidP="00A20D24">
      <w:pPr>
        <w:spacing w:after="0"/>
        <w:jc w:val="center"/>
        <w:rPr>
          <w:b/>
          <w:sz w:val="24"/>
          <w:szCs w:val="24"/>
        </w:rPr>
      </w:pPr>
      <w:r>
        <w:rPr>
          <w:b/>
          <w:sz w:val="24"/>
          <w:szCs w:val="24"/>
        </w:rPr>
        <w:t>Solution Requirements (Functional &amp; Non-functional)</w:t>
      </w:r>
    </w:p>
    <w:p w14:paraId="5B29AA5F" w14:textId="77777777" w:rsidR="00A20D24" w:rsidRDefault="00A20D24" w:rsidP="00A20D24">
      <w:pPr>
        <w:spacing w:after="0"/>
        <w:jc w:val="center"/>
        <w:rPr>
          <w:b/>
        </w:rPr>
      </w:pPr>
    </w:p>
    <w:tbl>
      <w:tblPr>
        <w:tblStyle w:val="Style1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A20D24" w14:paraId="596A3BB8" w14:textId="77777777" w:rsidTr="005F13B1">
        <w:tc>
          <w:tcPr>
            <w:tcW w:w="4508" w:type="dxa"/>
          </w:tcPr>
          <w:p w14:paraId="6879EE27" w14:textId="77777777" w:rsidR="00A20D24" w:rsidRDefault="00A20D24" w:rsidP="005F13B1">
            <w:pPr>
              <w:spacing w:line="240" w:lineRule="auto"/>
            </w:pPr>
            <w:r>
              <w:t>Date</w:t>
            </w:r>
          </w:p>
        </w:tc>
        <w:tc>
          <w:tcPr>
            <w:tcW w:w="4843" w:type="dxa"/>
          </w:tcPr>
          <w:p w14:paraId="28B240BC" w14:textId="7D8C6380" w:rsidR="00A20D24" w:rsidRDefault="00037A9B" w:rsidP="005F13B1">
            <w:pPr>
              <w:spacing w:line="240" w:lineRule="auto"/>
            </w:pPr>
            <w:r>
              <w:t>8</w:t>
            </w:r>
            <w:r w:rsidR="00A20D24">
              <w:t xml:space="preserve"> Feb 2026</w:t>
            </w:r>
          </w:p>
        </w:tc>
      </w:tr>
      <w:tr w:rsidR="00A20D24" w14:paraId="44756619" w14:textId="77777777" w:rsidTr="005F13B1">
        <w:tc>
          <w:tcPr>
            <w:tcW w:w="4508" w:type="dxa"/>
          </w:tcPr>
          <w:p w14:paraId="5B81F05D" w14:textId="77777777" w:rsidR="00A20D24" w:rsidRDefault="00A20D24" w:rsidP="005F13B1">
            <w:pPr>
              <w:spacing w:line="240" w:lineRule="auto"/>
            </w:pPr>
            <w:r>
              <w:t>Team ID</w:t>
            </w:r>
          </w:p>
        </w:tc>
        <w:tc>
          <w:tcPr>
            <w:tcW w:w="4843" w:type="dxa"/>
          </w:tcPr>
          <w:p w14:paraId="22EEF68E" w14:textId="60DAB9FA" w:rsidR="00A20D24" w:rsidRDefault="008E4224" w:rsidP="005F13B1">
            <w:pPr>
              <w:spacing w:line="240" w:lineRule="auto"/>
              <w:rPr>
                <w:rFonts w:ascii="Arial" w:eastAsia="Arial" w:hAnsi="Arial" w:cs="Arial"/>
              </w:rPr>
            </w:pPr>
            <w:r w:rsidRPr="008E4224">
              <w:rPr>
                <w:rFonts w:ascii="Arial" w:eastAsia="Arial" w:hAnsi="Arial"/>
              </w:rPr>
              <w:t>LTVIP2026TMIDS70506</w:t>
            </w:r>
          </w:p>
        </w:tc>
      </w:tr>
      <w:tr w:rsidR="00A20D24" w14:paraId="401AFC32" w14:textId="77777777" w:rsidTr="005F13B1">
        <w:tc>
          <w:tcPr>
            <w:tcW w:w="4508" w:type="dxa"/>
          </w:tcPr>
          <w:p w14:paraId="66DAB5FB" w14:textId="77777777" w:rsidR="00A20D24" w:rsidRDefault="00A20D24" w:rsidP="005F13B1">
            <w:pPr>
              <w:spacing w:line="240" w:lineRule="auto"/>
            </w:pPr>
            <w:r>
              <w:t>Project Name</w:t>
            </w:r>
          </w:p>
        </w:tc>
        <w:tc>
          <w:tcPr>
            <w:tcW w:w="4843" w:type="dxa"/>
          </w:tcPr>
          <w:p w14:paraId="6F844369" w14:textId="0B25B0CE" w:rsidR="00A20D24" w:rsidRPr="00A20D24" w:rsidRDefault="00A20D24" w:rsidP="005F13B1">
            <w:pPr>
              <w:spacing w:before="240" w:after="240" w:line="240" w:lineRule="auto"/>
              <w:rPr>
                <w:rFonts w:ascii="Arial" w:eastAsia="Arial" w:hAnsi="Arial" w:cs="Arial"/>
              </w:rPr>
            </w:pPr>
            <w:r w:rsidRPr="00037A9B">
              <w:rPr>
                <w:rFonts w:ascii="Arial" w:eastAsia="Arial" w:hAnsi="Arial" w:cs="Arial"/>
                <w:lang w:val="en-US"/>
              </w:rPr>
              <w:t xml:space="preserve">LearnHub: </w:t>
            </w:r>
            <w:r w:rsidRPr="00037A9B">
              <w:rPr>
                <w:rFonts w:ascii="Arial" w:eastAsia="Arial" w:hAnsi="Arial" w:cs="Arial"/>
              </w:rPr>
              <w:t> Your Center for Skill Enhancement</w:t>
            </w:r>
          </w:p>
        </w:tc>
      </w:tr>
      <w:tr w:rsidR="00A20D24" w14:paraId="3D9D2977" w14:textId="77777777" w:rsidTr="005F13B1">
        <w:tc>
          <w:tcPr>
            <w:tcW w:w="4508" w:type="dxa"/>
          </w:tcPr>
          <w:p w14:paraId="6649D71D" w14:textId="77777777" w:rsidR="00A20D24" w:rsidRDefault="00A20D24" w:rsidP="005F13B1">
            <w:pPr>
              <w:spacing w:line="240" w:lineRule="auto"/>
            </w:pPr>
            <w:r>
              <w:t>Maximum Marks</w:t>
            </w:r>
          </w:p>
        </w:tc>
        <w:tc>
          <w:tcPr>
            <w:tcW w:w="4843" w:type="dxa"/>
          </w:tcPr>
          <w:p w14:paraId="39CE6248" w14:textId="77777777" w:rsidR="00A20D24" w:rsidRDefault="00A20D24" w:rsidP="005F13B1">
            <w:pPr>
              <w:spacing w:line="240" w:lineRule="auto"/>
            </w:pPr>
            <w:r>
              <w:t>4 Marks</w:t>
            </w:r>
          </w:p>
        </w:tc>
      </w:tr>
    </w:tbl>
    <w:p w14:paraId="514C94BE" w14:textId="77777777" w:rsidR="00A20D24" w:rsidRDefault="00A20D24" w:rsidP="00A20D24">
      <w:pPr>
        <w:rPr>
          <w:b/>
        </w:rPr>
      </w:pPr>
    </w:p>
    <w:p w14:paraId="01F3270D" w14:textId="77777777" w:rsidR="00A20D24" w:rsidRDefault="00A20D24" w:rsidP="00A20D24">
      <w:r>
        <w:rPr>
          <w:b/>
        </w:rPr>
        <w:t>Functional Requirements:</w:t>
      </w:r>
    </w:p>
    <w:p w14:paraId="656F8112" w14:textId="77777777" w:rsidR="00A20D24" w:rsidRPr="00A20D24" w:rsidRDefault="00A20D24" w:rsidP="00A20D24">
      <w:pPr>
        <w:spacing w:before="240" w:after="240"/>
      </w:pPr>
      <w:r w:rsidRPr="00A20D24">
        <w:t>LearnHub must provide a secure and structured online learning environment that allows students, teachers, and administrators to interact efficiently. The system should support user registration and secure login using JWT-based authentication. It must provide role-based dashboards for Admin, Teacher, and Student users. Teachers should be able to create and upload video-based courses, while students should be able to browse courses, make payments (simulation), and enroll in selected courses.</w:t>
      </w:r>
    </w:p>
    <w:p w14:paraId="01B785DB" w14:textId="77777777" w:rsidR="00A20D24" w:rsidRPr="00A20D24" w:rsidRDefault="00A20D24" w:rsidP="00A20D24">
      <w:pPr>
        <w:spacing w:before="240" w:after="240"/>
      </w:pPr>
      <w:r w:rsidRPr="00A20D24">
        <w:t>The platform must track student progress by recording completed sections and restrict certificate access until the entire course is completed. It should generate downloadable PDF certificates upon successful completion. The system must also ensure payment verification before enrollment and maintain proper database relationships between users, courses, and enrollments. These features collectively ensure structured learning, secure access, and reliable course management.</w:t>
      </w:r>
    </w:p>
    <w:p w14:paraId="682DD205" w14:textId="7E964204" w:rsidR="00A20D24" w:rsidRDefault="00A20D24" w:rsidP="00A20D24">
      <w:pPr>
        <w:spacing w:before="240" w:after="240"/>
      </w:pPr>
    </w:p>
    <w:p w14:paraId="40DF01C7" w14:textId="77777777" w:rsidR="00A20D24" w:rsidRDefault="00A20D24" w:rsidP="00A20D24"/>
    <w:tbl>
      <w:tblPr>
        <w:tblStyle w:val="Style11"/>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150"/>
        <w:gridCol w:w="5248"/>
      </w:tblGrid>
      <w:tr w:rsidR="00A20D24" w14:paraId="29FB2371" w14:textId="77777777" w:rsidTr="005F13B1">
        <w:trPr>
          <w:trHeight w:val="333"/>
        </w:trPr>
        <w:tc>
          <w:tcPr>
            <w:tcW w:w="926" w:type="dxa"/>
          </w:tcPr>
          <w:p w14:paraId="465418B8" w14:textId="77777777" w:rsidR="00A20D24" w:rsidRDefault="00A20D24" w:rsidP="005F13B1">
            <w:pPr>
              <w:spacing w:line="240" w:lineRule="auto"/>
              <w:rPr>
                <w:b/>
              </w:rPr>
            </w:pPr>
            <w:r>
              <w:rPr>
                <w:b/>
              </w:rPr>
              <w:t>FR No.</w:t>
            </w:r>
          </w:p>
        </w:tc>
        <w:tc>
          <w:tcPr>
            <w:tcW w:w="3150" w:type="dxa"/>
          </w:tcPr>
          <w:p w14:paraId="23451420" w14:textId="77777777" w:rsidR="00A20D24" w:rsidRDefault="00A20D24" w:rsidP="005F13B1">
            <w:pPr>
              <w:spacing w:line="240" w:lineRule="auto"/>
              <w:rPr>
                <w:b/>
              </w:rPr>
            </w:pPr>
            <w:r>
              <w:rPr>
                <w:b/>
              </w:rPr>
              <w:t>Functional Requirement (Epic)</w:t>
            </w:r>
          </w:p>
        </w:tc>
        <w:tc>
          <w:tcPr>
            <w:tcW w:w="5248" w:type="dxa"/>
          </w:tcPr>
          <w:p w14:paraId="2C21DBD4" w14:textId="77777777" w:rsidR="00A20D24" w:rsidRDefault="00A20D24" w:rsidP="005F13B1">
            <w:pPr>
              <w:spacing w:line="240" w:lineRule="auto"/>
              <w:rPr>
                <w:b/>
              </w:rPr>
            </w:pPr>
            <w:r>
              <w:rPr>
                <w:b/>
              </w:rPr>
              <w:t>Sub Requirement (Story / Sub-Task)</w:t>
            </w:r>
          </w:p>
        </w:tc>
      </w:tr>
      <w:tr w:rsidR="00A20D24" w14:paraId="5D1F1D29" w14:textId="77777777" w:rsidTr="005F13B1">
        <w:trPr>
          <w:trHeight w:val="489"/>
        </w:trPr>
        <w:tc>
          <w:tcPr>
            <w:tcW w:w="926" w:type="dxa"/>
          </w:tcPr>
          <w:p w14:paraId="228B6E35" w14:textId="77777777" w:rsidR="00A20D24" w:rsidRDefault="00A20D24" w:rsidP="005F13B1">
            <w:pPr>
              <w:spacing w:line="240" w:lineRule="auto"/>
            </w:pPr>
            <w:r>
              <w:t>FR-1</w:t>
            </w:r>
          </w:p>
        </w:tc>
        <w:tc>
          <w:tcPr>
            <w:tcW w:w="3150" w:type="dxa"/>
          </w:tcPr>
          <w:p w14:paraId="5A0FBE05" w14:textId="77777777" w:rsidR="00A20D24" w:rsidRDefault="00A20D24" w:rsidP="005F13B1">
            <w:pPr>
              <w:spacing w:line="240" w:lineRule="auto"/>
            </w:pPr>
            <w:r>
              <w:t>User Registration</w:t>
            </w:r>
          </w:p>
        </w:tc>
        <w:tc>
          <w:tcPr>
            <w:tcW w:w="5248" w:type="dxa"/>
          </w:tcPr>
          <w:p w14:paraId="2582B0DD" w14:textId="77777777" w:rsidR="00A20D24" w:rsidRDefault="00A20D24" w:rsidP="005F13B1">
            <w:pPr>
              <w:spacing w:line="240" w:lineRule="auto"/>
            </w:pPr>
            <w:r w:rsidRPr="00A20D24">
              <w:t>Registration through form (Name, Email, Password, Role selection)</w:t>
            </w:r>
          </w:p>
          <w:p w14:paraId="26E5E8C2" w14:textId="0FED8136" w:rsidR="00A20D24" w:rsidRDefault="00A20D24" w:rsidP="005F13B1">
            <w:pPr>
              <w:spacing w:line="240" w:lineRule="auto"/>
            </w:pPr>
            <w:r w:rsidRPr="00A20D24">
              <w:t>Email uniqueness validation</w:t>
            </w:r>
          </w:p>
        </w:tc>
      </w:tr>
      <w:tr w:rsidR="00A20D24" w14:paraId="3A4CFDD9" w14:textId="77777777" w:rsidTr="005F13B1">
        <w:trPr>
          <w:trHeight w:val="489"/>
        </w:trPr>
        <w:tc>
          <w:tcPr>
            <w:tcW w:w="926" w:type="dxa"/>
          </w:tcPr>
          <w:p w14:paraId="0DAEA110" w14:textId="77777777" w:rsidR="00A20D24" w:rsidRDefault="00A20D24" w:rsidP="005F13B1">
            <w:pPr>
              <w:spacing w:line="240" w:lineRule="auto"/>
            </w:pPr>
            <w:r>
              <w:t>FR-2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384C1AC9" w14:textId="77777777">
              <w:trPr>
                <w:tblCellSpacing w:w="15" w:type="dxa"/>
              </w:trPr>
              <w:tc>
                <w:tcPr>
                  <w:tcW w:w="36" w:type="dxa"/>
                  <w:vAlign w:val="center"/>
                  <w:hideMark/>
                </w:tcPr>
                <w:p w14:paraId="10F23E48" w14:textId="77777777" w:rsidR="00A20D24" w:rsidRPr="00A20D24" w:rsidRDefault="00A20D24" w:rsidP="00A20D24">
                  <w:pPr>
                    <w:spacing w:after="0" w:line="240" w:lineRule="auto"/>
                  </w:pPr>
                </w:p>
              </w:tc>
            </w:tr>
          </w:tbl>
          <w:p w14:paraId="5AAC678F" w14:textId="77777777" w:rsidR="00A20D24" w:rsidRPr="00A20D24" w:rsidRDefault="00A20D24" w:rsidP="00A20D24">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A20D24" w:rsidRPr="00A20D24" w14:paraId="6422AC6B" w14:textId="77777777">
              <w:trPr>
                <w:tblCellSpacing w:w="15" w:type="dxa"/>
              </w:trPr>
              <w:tc>
                <w:tcPr>
                  <w:tcW w:w="1970" w:type="dxa"/>
                  <w:vAlign w:val="center"/>
                  <w:hideMark/>
                </w:tcPr>
                <w:p w14:paraId="230DD149" w14:textId="77777777" w:rsidR="00A20D24" w:rsidRPr="00A20D24" w:rsidRDefault="00A20D24" w:rsidP="00A20D24">
                  <w:pPr>
                    <w:spacing w:after="0" w:line="240" w:lineRule="auto"/>
                  </w:pPr>
                  <w:r w:rsidRPr="00A20D24">
                    <w:t>User Authentication</w:t>
                  </w:r>
                </w:p>
              </w:tc>
            </w:tr>
          </w:tbl>
          <w:p w14:paraId="7F659D41" w14:textId="5D293565" w:rsidR="00A20D24" w:rsidRDefault="00A20D24" w:rsidP="005F13B1">
            <w:pPr>
              <w:spacing w:line="240" w:lineRule="auto"/>
            </w:pPr>
          </w:p>
        </w:tc>
        <w:tc>
          <w:tcPr>
            <w:tcW w:w="5248" w:type="dxa"/>
          </w:tcPr>
          <w:p w14:paraId="784EBA86" w14:textId="401FEB51" w:rsidR="00A20D24" w:rsidRDefault="00A20D24" w:rsidP="005F13B1">
            <w:pPr>
              <w:spacing w:line="240" w:lineRule="auto"/>
            </w:pPr>
            <w:r w:rsidRPr="00A20D24">
              <w:t>Secure login using email &amp; password</w:t>
            </w:r>
          </w:p>
          <w:p w14:paraId="7F56A6E1" w14:textId="6497612D" w:rsidR="00A20D24" w:rsidRDefault="00A20D24" w:rsidP="005F13B1">
            <w:pPr>
              <w:spacing w:line="240" w:lineRule="auto"/>
            </w:pPr>
            <w:r w:rsidRPr="00A20D24">
              <w:t>JWT token generation and validation</w:t>
            </w:r>
          </w:p>
        </w:tc>
      </w:tr>
      <w:tr w:rsidR="00A20D24" w14:paraId="3CAB93CE" w14:textId="77777777" w:rsidTr="005F13B1">
        <w:trPr>
          <w:trHeight w:val="470"/>
        </w:trPr>
        <w:tc>
          <w:tcPr>
            <w:tcW w:w="926" w:type="dxa"/>
          </w:tcPr>
          <w:p w14:paraId="36B34E44" w14:textId="77777777" w:rsidR="00A20D24" w:rsidRDefault="00A20D24" w:rsidP="005F13B1">
            <w:pPr>
              <w:spacing w:line="240" w:lineRule="auto"/>
            </w:pPr>
            <w:r>
              <w:t>FR-3</w:t>
            </w:r>
          </w:p>
        </w:tc>
        <w:tc>
          <w:tcPr>
            <w:tcW w:w="3150" w:type="dxa"/>
          </w:tcPr>
          <w:p w14:paraId="17CE57C7" w14:textId="57A41085" w:rsidR="00A20D24" w:rsidRDefault="00A20D24" w:rsidP="005F13B1">
            <w:pPr>
              <w:spacing w:line="240" w:lineRule="auto"/>
            </w:pPr>
            <w:r w:rsidRPr="00A20D24">
              <w:t>Role-Based Access</w:t>
            </w:r>
          </w:p>
        </w:tc>
        <w:tc>
          <w:tcPr>
            <w:tcW w:w="5248" w:type="dxa"/>
          </w:tcPr>
          <w:p w14:paraId="2281B7E3" w14:textId="77777777" w:rsidR="00A20D24" w:rsidRDefault="00A20D24" w:rsidP="005F13B1">
            <w:pPr>
              <w:spacing w:line="240" w:lineRule="auto"/>
            </w:pPr>
            <w:r w:rsidRPr="00A20D24">
              <w:t>Separate dashboards for Admin, Teacher, Student</w:t>
            </w:r>
          </w:p>
          <w:p w14:paraId="620A354C" w14:textId="7474D571" w:rsidR="00A20D24" w:rsidRDefault="00A20D24" w:rsidP="005F13B1">
            <w:pPr>
              <w:spacing w:line="240" w:lineRule="auto"/>
            </w:pPr>
            <w:r w:rsidRPr="00A20D24">
              <w:t>Middleware protection for restricted routes</w:t>
            </w:r>
          </w:p>
        </w:tc>
      </w:tr>
      <w:tr w:rsidR="00A20D24" w14:paraId="592693D2" w14:textId="77777777" w:rsidTr="005F13B1">
        <w:trPr>
          <w:trHeight w:val="489"/>
        </w:trPr>
        <w:tc>
          <w:tcPr>
            <w:tcW w:w="926" w:type="dxa"/>
          </w:tcPr>
          <w:p w14:paraId="1D520E98" w14:textId="77777777" w:rsidR="00A20D24" w:rsidRDefault="00A20D24" w:rsidP="005F13B1">
            <w:pPr>
              <w:spacing w:line="240" w:lineRule="auto"/>
            </w:pPr>
            <w:r>
              <w:t>FR-4</w:t>
            </w:r>
          </w:p>
        </w:tc>
        <w:tc>
          <w:tcPr>
            <w:tcW w:w="3150" w:type="dxa"/>
          </w:tcPr>
          <w:p w14:paraId="70069F01" w14:textId="3B32C4E8" w:rsidR="00A20D24" w:rsidRDefault="00A20D24" w:rsidP="005F13B1">
            <w:pPr>
              <w:spacing w:line="240" w:lineRule="auto"/>
            </w:pPr>
            <w:r w:rsidRPr="00A20D24">
              <w:t>Course Management</w:t>
            </w:r>
          </w:p>
        </w:tc>
        <w:tc>
          <w:tcPr>
            <w:tcW w:w="5248" w:type="dxa"/>
          </w:tcPr>
          <w:p w14:paraId="331CC4A9" w14:textId="77777777" w:rsidR="00A20D24" w:rsidRDefault="00A20D24" w:rsidP="005F13B1">
            <w:pPr>
              <w:spacing w:line="240" w:lineRule="auto"/>
            </w:pPr>
            <w:r w:rsidRPr="00A20D24">
              <w:t>Teacher can create course with title, description, category, price</w:t>
            </w:r>
          </w:p>
          <w:p w14:paraId="490ED5A2" w14:textId="71B16786" w:rsidR="00A20D24" w:rsidRDefault="00A20D24" w:rsidP="005F13B1">
            <w:pPr>
              <w:spacing w:line="240" w:lineRule="auto"/>
            </w:pPr>
            <w:r w:rsidRPr="00A20D24">
              <w:t>Video upload using Multer</w:t>
            </w:r>
          </w:p>
        </w:tc>
      </w:tr>
      <w:tr w:rsidR="00A20D24" w14:paraId="519DFE7F" w14:textId="77777777" w:rsidTr="005F13B1">
        <w:trPr>
          <w:trHeight w:val="489"/>
        </w:trPr>
        <w:tc>
          <w:tcPr>
            <w:tcW w:w="926" w:type="dxa"/>
          </w:tcPr>
          <w:p w14:paraId="3801D5AD" w14:textId="0B59234B" w:rsidR="00A20D24" w:rsidRDefault="00A20D24" w:rsidP="005F13B1">
            <w:pPr>
              <w:spacing w:line="240" w:lineRule="auto"/>
            </w:pPr>
            <w:r>
              <w:t>FR-5</w:t>
            </w:r>
          </w:p>
        </w:tc>
        <w:tc>
          <w:tcPr>
            <w:tcW w:w="3150" w:type="dxa"/>
          </w:tcPr>
          <w:p w14:paraId="396F2763" w14:textId="4E46CB2C" w:rsidR="00A20D24" w:rsidRDefault="00A20D24" w:rsidP="005F13B1">
            <w:pPr>
              <w:spacing w:line="240" w:lineRule="auto"/>
            </w:pPr>
            <w:r w:rsidRPr="00A20D24">
              <w:t>Course Enrollment</w:t>
            </w:r>
          </w:p>
        </w:tc>
        <w:tc>
          <w:tcPr>
            <w:tcW w:w="5248" w:type="dxa"/>
          </w:tcPr>
          <w:p w14:paraId="7846DD20" w14:textId="3F17539C" w:rsidR="00A20D24" w:rsidRDefault="00A20D24" w:rsidP="005F13B1">
            <w:pPr>
              <w:spacing w:line="240" w:lineRule="auto"/>
            </w:pPr>
            <w:r w:rsidRPr="00A20D24">
              <w:t>Student can enroll only after successful payment</w:t>
            </w:r>
            <w:r>
              <w:t xml:space="preserve"> </w:t>
            </w:r>
            <w:r w:rsidRPr="00A20D24">
              <w:t>Payment simulation and verification</w:t>
            </w:r>
          </w:p>
        </w:tc>
      </w:tr>
      <w:tr w:rsidR="00A20D24" w14:paraId="0D563819" w14:textId="77777777" w:rsidTr="005F13B1">
        <w:trPr>
          <w:trHeight w:val="489"/>
        </w:trPr>
        <w:tc>
          <w:tcPr>
            <w:tcW w:w="926" w:type="dxa"/>
          </w:tcPr>
          <w:p w14:paraId="3539414D" w14:textId="42FB8809" w:rsidR="00A20D24" w:rsidRDefault="00A20D24" w:rsidP="005F13B1">
            <w:pPr>
              <w:spacing w:line="240" w:lineRule="auto"/>
            </w:pPr>
            <w:r>
              <w:t>FR-6</w:t>
            </w:r>
          </w:p>
        </w:tc>
        <w:tc>
          <w:tcPr>
            <w:tcW w:w="3150" w:type="dxa"/>
          </w:tcPr>
          <w:p w14:paraId="708B07C7" w14:textId="5DE1235D" w:rsidR="00A20D24" w:rsidRDefault="00A20D24" w:rsidP="005F13B1">
            <w:pPr>
              <w:spacing w:line="240" w:lineRule="auto"/>
              <w:rPr>
                <w:color w:val="222222"/>
              </w:rPr>
            </w:pPr>
            <w:r w:rsidRPr="00A20D24">
              <w:rPr>
                <w:color w:val="222222"/>
              </w:rPr>
              <w:t>Progress Tracking</w:t>
            </w:r>
          </w:p>
        </w:tc>
        <w:tc>
          <w:tcPr>
            <w:tcW w:w="5248" w:type="dxa"/>
          </w:tcPr>
          <w:p w14:paraId="0458F113" w14:textId="77777777" w:rsidR="00A20D24" w:rsidRDefault="00A20D24" w:rsidP="005F13B1">
            <w:pPr>
              <w:spacing w:line="240" w:lineRule="auto"/>
            </w:pPr>
            <w:r w:rsidRPr="00A20D24">
              <w:t>Mark section as completed</w:t>
            </w:r>
            <w:r>
              <w:t xml:space="preserve"> </w:t>
            </w:r>
          </w:p>
          <w:p w14:paraId="20B65136" w14:textId="535BD075" w:rsidR="00A20D24" w:rsidRDefault="00A20D24" w:rsidP="005F13B1">
            <w:pPr>
              <w:spacing w:line="240" w:lineRule="auto"/>
            </w:pPr>
            <w:r w:rsidRPr="00A20D24">
              <w:t>Track completed sections in database</w:t>
            </w:r>
          </w:p>
        </w:tc>
      </w:tr>
      <w:tr w:rsidR="00A20D24" w14:paraId="5EF368DB" w14:textId="77777777" w:rsidTr="005F13B1">
        <w:trPr>
          <w:trHeight w:val="489"/>
        </w:trPr>
        <w:tc>
          <w:tcPr>
            <w:tcW w:w="926" w:type="dxa"/>
          </w:tcPr>
          <w:p w14:paraId="30A17BD1" w14:textId="61BB19F4" w:rsidR="00A20D24" w:rsidRDefault="00A20D24" w:rsidP="005F13B1">
            <w:pPr>
              <w:spacing w:line="240" w:lineRule="auto"/>
            </w:pPr>
            <w:r>
              <w:t>FR-7</w:t>
            </w:r>
          </w:p>
        </w:tc>
        <w:tc>
          <w:tcPr>
            <w:tcW w:w="3150" w:type="dxa"/>
          </w:tcPr>
          <w:p w14:paraId="3E17D538" w14:textId="546DCE5E" w:rsidR="00A20D24" w:rsidRDefault="00A20D24" w:rsidP="005F13B1">
            <w:pPr>
              <w:spacing w:line="240" w:lineRule="auto"/>
              <w:rPr>
                <w:color w:val="222222"/>
              </w:rPr>
            </w:pPr>
            <w:r w:rsidRPr="00A20D24">
              <w:rPr>
                <w:color w:val="222222"/>
              </w:rPr>
              <w:t>Certification</w:t>
            </w:r>
          </w:p>
        </w:tc>
        <w:tc>
          <w:tcPr>
            <w:tcW w:w="5248" w:type="dxa"/>
          </w:tcPr>
          <w:p w14:paraId="1F90C3D4" w14:textId="77777777" w:rsidR="00A20D24" w:rsidRDefault="00A20D24" w:rsidP="005F13B1">
            <w:pPr>
              <w:spacing w:line="240" w:lineRule="auto"/>
            </w:pPr>
            <w:r w:rsidRPr="00A20D24">
              <w:t xml:space="preserve">Generate downloadable PDF </w:t>
            </w:r>
          </w:p>
          <w:p w14:paraId="335BAC72" w14:textId="63250DD6" w:rsidR="00A20D24" w:rsidRDefault="00A20D24" w:rsidP="005F13B1">
            <w:pPr>
              <w:spacing w:line="240" w:lineRule="auto"/>
            </w:pPr>
            <w:r w:rsidRPr="00A20D24">
              <w:t>certificate using PDFKit</w:t>
            </w:r>
          </w:p>
        </w:tc>
      </w:tr>
      <w:tr w:rsidR="00A20D24" w14:paraId="22BACB62" w14:textId="77777777" w:rsidTr="005F13B1">
        <w:trPr>
          <w:trHeight w:val="489"/>
        </w:trPr>
        <w:tc>
          <w:tcPr>
            <w:tcW w:w="926" w:type="dxa"/>
          </w:tcPr>
          <w:p w14:paraId="65C1F5BA" w14:textId="249C56C6" w:rsidR="00A20D24" w:rsidRDefault="00A20D24" w:rsidP="005F13B1">
            <w:pPr>
              <w:spacing w:line="240" w:lineRule="auto"/>
            </w:pPr>
            <w:r>
              <w:t>FR-8</w:t>
            </w:r>
          </w:p>
        </w:tc>
        <w:tc>
          <w:tcPr>
            <w:tcW w:w="3150" w:type="dxa"/>
          </w:tcPr>
          <w:p w14:paraId="5CFCC1E7" w14:textId="68E0B680" w:rsidR="00A20D24" w:rsidRDefault="00A20D24" w:rsidP="005F13B1">
            <w:pPr>
              <w:spacing w:line="240" w:lineRule="auto"/>
              <w:rPr>
                <w:color w:val="222222"/>
              </w:rPr>
            </w:pPr>
            <w:r w:rsidRPr="00A20D24">
              <w:rPr>
                <w:color w:val="222222"/>
              </w:rPr>
              <w:t>Admin Control</w:t>
            </w:r>
          </w:p>
        </w:tc>
        <w:tc>
          <w:tcPr>
            <w:tcW w:w="5248" w:type="dxa"/>
          </w:tcPr>
          <w:p w14:paraId="67A792E2" w14:textId="3DDE2EDB" w:rsidR="00A20D24" w:rsidRPr="00A20D24" w:rsidRDefault="00A20D24" w:rsidP="005F13B1">
            <w:pPr>
              <w:spacing w:line="240" w:lineRule="auto"/>
              <w:rPr>
                <w:rFonts w:ascii="Times New Roman" w:eastAsia="Times New Roman" w:hAnsi="Times New Roman" w:cs="Times New Roman"/>
                <w:sz w:val="24"/>
                <w:szCs w:val="24"/>
                <w:lang w:bidi="te-IN"/>
              </w:rPr>
            </w:pPr>
            <w:r>
              <w:t>Admin can view and delete courses</w:t>
            </w:r>
          </w:p>
        </w:tc>
      </w:tr>
    </w:tbl>
    <w:p w14:paraId="3FB2C264" w14:textId="77777777" w:rsidR="00A20D24" w:rsidRDefault="00A20D24" w:rsidP="00A20D24"/>
    <w:p w14:paraId="47D84FB8" w14:textId="77777777" w:rsidR="00A20D24" w:rsidRDefault="00A20D24" w:rsidP="00A20D24">
      <w:pPr>
        <w:rPr>
          <w:b/>
        </w:rPr>
      </w:pPr>
    </w:p>
    <w:p w14:paraId="50771411" w14:textId="77777777" w:rsidR="00A20D24" w:rsidRDefault="00A20D24" w:rsidP="00A20D24">
      <w:pPr>
        <w:rPr>
          <w:b/>
        </w:rPr>
      </w:pPr>
    </w:p>
    <w:p w14:paraId="0349C24C" w14:textId="77777777" w:rsidR="00A20D24" w:rsidRDefault="00A20D24" w:rsidP="00A20D24">
      <w:pPr>
        <w:rPr>
          <w:b/>
        </w:rPr>
      </w:pPr>
      <w:r>
        <w:rPr>
          <w:b/>
        </w:rPr>
        <w:lastRenderedPageBreak/>
        <w:t>Non-functional Requirements:</w:t>
      </w:r>
    </w:p>
    <w:p w14:paraId="3FAF8339" w14:textId="77777777" w:rsidR="00A20D24" w:rsidRDefault="00A20D24" w:rsidP="00A20D24">
      <w:r>
        <w:t>Following are the non-functional requirements of the proposed solution.</w:t>
      </w:r>
    </w:p>
    <w:tbl>
      <w:tblPr>
        <w:tblStyle w:val="Style12"/>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464"/>
        <w:gridCol w:w="4934"/>
      </w:tblGrid>
      <w:tr w:rsidR="00A20D24" w14:paraId="73FEF4FA" w14:textId="77777777" w:rsidTr="005F13B1">
        <w:trPr>
          <w:trHeight w:val="333"/>
        </w:trPr>
        <w:tc>
          <w:tcPr>
            <w:tcW w:w="926" w:type="dxa"/>
          </w:tcPr>
          <w:p w14:paraId="4B4A0297" w14:textId="77777777" w:rsidR="00A20D24" w:rsidRDefault="00A20D24" w:rsidP="005F13B1">
            <w:pPr>
              <w:spacing w:line="240" w:lineRule="auto"/>
              <w:rPr>
                <w:b/>
              </w:rPr>
            </w:pPr>
            <w:r>
              <w:rPr>
                <w:b/>
              </w:rPr>
              <w:t>FR No.</w:t>
            </w:r>
          </w:p>
        </w:tc>
        <w:tc>
          <w:tcPr>
            <w:tcW w:w="3464" w:type="dxa"/>
          </w:tcPr>
          <w:p w14:paraId="71524660" w14:textId="77777777" w:rsidR="00A20D24" w:rsidRDefault="00A20D24" w:rsidP="005F13B1">
            <w:pPr>
              <w:spacing w:line="240" w:lineRule="auto"/>
              <w:rPr>
                <w:b/>
              </w:rPr>
            </w:pPr>
            <w:r>
              <w:rPr>
                <w:b/>
              </w:rPr>
              <w:t>Non-Functional Requirement</w:t>
            </w:r>
          </w:p>
        </w:tc>
        <w:tc>
          <w:tcPr>
            <w:tcW w:w="4934" w:type="dxa"/>
          </w:tcPr>
          <w:p w14:paraId="7C62C3D0" w14:textId="77777777" w:rsidR="00A20D24" w:rsidRDefault="00A20D24" w:rsidP="005F13B1">
            <w:pPr>
              <w:spacing w:line="240" w:lineRule="auto"/>
              <w:rPr>
                <w:b/>
              </w:rPr>
            </w:pPr>
            <w:r>
              <w:rPr>
                <w:b/>
              </w:rPr>
              <w:t>Description</w:t>
            </w:r>
          </w:p>
        </w:tc>
      </w:tr>
      <w:tr w:rsidR="00A20D24" w14:paraId="2C1E853F" w14:textId="77777777" w:rsidTr="005F13B1">
        <w:trPr>
          <w:trHeight w:val="489"/>
        </w:trPr>
        <w:tc>
          <w:tcPr>
            <w:tcW w:w="926" w:type="dxa"/>
          </w:tcPr>
          <w:p w14:paraId="170902C0" w14:textId="77777777" w:rsidR="00A20D24" w:rsidRDefault="00A20D24" w:rsidP="005F13B1">
            <w:pPr>
              <w:spacing w:line="240" w:lineRule="auto"/>
            </w:pPr>
            <w:r>
              <w:t>NFR-1</w:t>
            </w:r>
          </w:p>
        </w:tc>
        <w:tc>
          <w:tcPr>
            <w:tcW w:w="3464" w:type="dxa"/>
          </w:tcPr>
          <w:p w14:paraId="4FBB30D4" w14:textId="77777777" w:rsidR="00A20D24" w:rsidRDefault="00A20D24" w:rsidP="005F13B1">
            <w:pPr>
              <w:spacing w:line="240" w:lineRule="auto"/>
            </w:pPr>
            <w:r>
              <w:rPr>
                <w:b/>
              </w:rPr>
              <w:t>Usability</w:t>
            </w:r>
          </w:p>
        </w:tc>
        <w:tc>
          <w:tcPr>
            <w:tcW w:w="4934" w:type="dxa"/>
          </w:tcPr>
          <w:p w14:paraId="361A5AEA" w14:textId="792D8784" w:rsidR="00A20D24" w:rsidRDefault="00A20D24" w:rsidP="005F13B1">
            <w:pPr>
              <w:spacing w:line="240" w:lineRule="auto"/>
            </w:pPr>
            <w:r w:rsidRPr="00A20D24">
              <w:t>Responsive UI using React and Bootstrap, simple navigation, intuitive dashboards for different roles</w:t>
            </w:r>
          </w:p>
        </w:tc>
      </w:tr>
      <w:tr w:rsidR="00A20D24" w14:paraId="4F8C325F" w14:textId="77777777" w:rsidTr="005F13B1">
        <w:trPr>
          <w:trHeight w:val="489"/>
        </w:trPr>
        <w:tc>
          <w:tcPr>
            <w:tcW w:w="926" w:type="dxa"/>
          </w:tcPr>
          <w:p w14:paraId="29EA8B3E" w14:textId="77777777" w:rsidR="00A20D24" w:rsidRDefault="00A20D24" w:rsidP="005F13B1">
            <w:pPr>
              <w:spacing w:line="240" w:lineRule="auto"/>
            </w:pPr>
            <w:r>
              <w:t>NFR-2</w:t>
            </w:r>
          </w:p>
        </w:tc>
        <w:tc>
          <w:tcPr>
            <w:tcW w:w="3464" w:type="dxa"/>
          </w:tcPr>
          <w:p w14:paraId="25EC9CB2" w14:textId="77777777" w:rsidR="00A20D24" w:rsidRDefault="00A20D24" w:rsidP="005F13B1">
            <w:pPr>
              <w:spacing w:line="240" w:lineRule="auto"/>
            </w:pPr>
            <w:r>
              <w:rPr>
                <w:b/>
              </w:rPr>
              <w:t>Security</w:t>
            </w:r>
          </w:p>
        </w:tc>
        <w:tc>
          <w:tcPr>
            <w:tcW w:w="4934" w:type="dxa"/>
          </w:tcPr>
          <w:p w14:paraId="2E24A9A0" w14:textId="34CA3A39" w:rsidR="00A20D24" w:rsidRDefault="00A20D24" w:rsidP="005F13B1">
            <w:pPr>
              <w:spacing w:line="240" w:lineRule="auto"/>
            </w:pPr>
            <w:r w:rsidRPr="00A20D24">
              <w:t>JWT-based authentication, bcrypt password hashing, role-based access control, protected API routes</w:t>
            </w:r>
          </w:p>
        </w:tc>
      </w:tr>
      <w:tr w:rsidR="00A20D24" w14:paraId="3F881118" w14:textId="77777777" w:rsidTr="005F13B1">
        <w:trPr>
          <w:trHeight w:val="470"/>
        </w:trPr>
        <w:tc>
          <w:tcPr>
            <w:tcW w:w="926" w:type="dxa"/>
          </w:tcPr>
          <w:p w14:paraId="50754449" w14:textId="77777777" w:rsidR="00A20D24" w:rsidRDefault="00A20D24" w:rsidP="005F13B1">
            <w:pPr>
              <w:spacing w:line="240" w:lineRule="auto"/>
            </w:pPr>
            <w:r>
              <w:t>NFR-3</w:t>
            </w:r>
          </w:p>
        </w:tc>
        <w:tc>
          <w:tcPr>
            <w:tcW w:w="3464" w:type="dxa"/>
          </w:tcPr>
          <w:p w14:paraId="3DC9778A" w14:textId="77777777" w:rsidR="00A20D24" w:rsidRDefault="00A20D24" w:rsidP="005F13B1">
            <w:pPr>
              <w:spacing w:line="240" w:lineRule="auto"/>
            </w:pPr>
            <w:r>
              <w:rPr>
                <w:b/>
              </w:rPr>
              <w:t>Reliability</w:t>
            </w:r>
          </w:p>
        </w:tc>
        <w:tc>
          <w:tcPr>
            <w:tcW w:w="4934" w:type="dxa"/>
          </w:tcPr>
          <w:p w14:paraId="7AEF0B0E" w14:textId="0800E391" w:rsidR="00A20D24" w:rsidRDefault="00A20D24" w:rsidP="005F13B1">
            <w:pPr>
              <w:spacing w:line="240" w:lineRule="auto"/>
            </w:pPr>
            <w:r w:rsidRPr="00A20D24">
              <w:t>Stable backend architecture using Express, proper error handling and middleware validation</w:t>
            </w:r>
          </w:p>
        </w:tc>
      </w:tr>
      <w:tr w:rsidR="00A20D24" w14:paraId="4CC489DD" w14:textId="77777777" w:rsidTr="005F13B1">
        <w:trPr>
          <w:trHeight w:val="489"/>
        </w:trPr>
        <w:tc>
          <w:tcPr>
            <w:tcW w:w="926" w:type="dxa"/>
          </w:tcPr>
          <w:p w14:paraId="6204AD0B" w14:textId="77777777" w:rsidR="00A20D24" w:rsidRDefault="00A20D24" w:rsidP="005F13B1">
            <w:pPr>
              <w:spacing w:line="240" w:lineRule="auto"/>
            </w:pPr>
            <w:r>
              <w:t>NFR-4</w:t>
            </w:r>
          </w:p>
        </w:tc>
        <w:tc>
          <w:tcPr>
            <w:tcW w:w="3464" w:type="dxa"/>
          </w:tcPr>
          <w:p w14:paraId="686F6B57" w14:textId="77777777" w:rsidR="00A20D24" w:rsidRDefault="00A20D24" w:rsidP="005F13B1">
            <w:pPr>
              <w:spacing w:line="240" w:lineRule="auto"/>
            </w:pPr>
            <w:r>
              <w:rPr>
                <w:b/>
              </w:rPr>
              <w:t>Performance</w:t>
            </w:r>
          </w:p>
        </w:tc>
        <w:tc>
          <w:tcPr>
            <w:tcW w:w="4934" w:type="dxa"/>
          </w:tcPr>
          <w:p w14:paraId="657175E4" w14:textId="47F82DB8" w:rsidR="00A20D24" w:rsidRDefault="00A20D24" w:rsidP="005F13B1">
            <w:pPr>
              <w:spacing w:line="240" w:lineRule="auto"/>
            </w:pPr>
            <w:r w:rsidRPr="00A20D24">
              <w:t>Optimized database queries, efficient API responses, smooth video playback</w:t>
            </w:r>
          </w:p>
        </w:tc>
      </w:tr>
      <w:tr w:rsidR="00A20D24" w14:paraId="5D0DEB13" w14:textId="77777777" w:rsidTr="005F13B1">
        <w:trPr>
          <w:trHeight w:val="489"/>
        </w:trPr>
        <w:tc>
          <w:tcPr>
            <w:tcW w:w="926" w:type="dxa"/>
          </w:tcPr>
          <w:p w14:paraId="2AE9BB8D" w14:textId="77777777" w:rsidR="00A20D24" w:rsidRDefault="00A20D24" w:rsidP="005F13B1">
            <w:pPr>
              <w:spacing w:line="240" w:lineRule="auto"/>
            </w:pPr>
            <w:r>
              <w:t>NFR-5</w:t>
            </w:r>
          </w:p>
        </w:tc>
        <w:tc>
          <w:tcPr>
            <w:tcW w:w="3464" w:type="dxa"/>
          </w:tcPr>
          <w:p w14:paraId="63CCE903" w14:textId="77777777" w:rsidR="00A20D24" w:rsidRDefault="00A20D24" w:rsidP="005F13B1">
            <w:pPr>
              <w:spacing w:line="240" w:lineRule="auto"/>
            </w:pPr>
            <w:r>
              <w:rPr>
                <w:b/>
              </w:rPr>
              <w:t>Availability</w:t>
            </w:r>
          </w:p>
        </w:tc>
        <w:tc>
          <w:tcPr>
            <w:tcW w:w="4934" w:type="dxa"/>
          </w:tcPr>
          <w:p w14:paraId="649C58F7" w14:textId="1B582288" w:rsidR="00A20D24" w:rsidRDefault="00A20D24" w:rsidP="00A20D24">
            <w:pPr>
              <w:spacing w:before="240" w:after="240" w:line="240" w:lineRule="auto"/>
            </w:pPr>
            <w:r w:rsidRPr="00A20D24">
              <w:t>Deployable on cloud platforms, supports multiple concurrent users in scalable environment</w:t>
            </w:r>
          </w:p>
        </w:tc>
      </w:tr>
      <w:tr w:rsidR="00A20D24" w14:paraId="11E5C731" w14:textId="77777777" w:rsidTr="005F13B1">
        <w:trPr>
          <w:trHeight w:val="489"/>
        </w:trPr>
        <w:tc>
          <w:tcPr>
            <w:tcW w:w="926" w:type="dxa"/>
          </w:tcPr>
          <w:p w14:paraId="7A000E97" w14:textId="77777777" w:rsidR="00A20D24" w:rsidRDefault="00A20D24" w:rsidP="005F13B1">
            <w:pPr>
              <w:spacing w:line="240" w:lineRule="auto"/>
            </w:pPr>
            <w:r>
              <w:t>NFR-6</w:t>
            </w:r>
          </w:p>
        </w:tc>
        <w:tc>
          <w:tcPr>
            <w:tcW w:w="3464" w:type="dxa"/>
          </w:tcPr>
          <w:p w14:paraId="6F3CBD20" w14:textId="77777777" w:rsidR="00A20D24" w:rsidRDefault="00A20D24" w:rsidP="005F13B1">
            <w:pPr>
              <w:spacing w:line="240" w:lineRule="auto"/>
              <w:rPr>
                <w:color w:val="222222"/>
              </w:rPr>
            </w:pPr>
            <w:r>
              <w:rPr>
                <w:b/>
                <w:color w:val="222222"/>
              </w:rPr>
              <w:t>Scalability</w:t>
            </w:r>
          </w:p>
        </w:tc>
        <w:tc>
          <w:tcPr>
            <w:tcW w:w="4934" w:type="dxa"/>
          </w:tcPr>
          <w:p w14:paraId="431EDBDF" w14:textId="33E3E7B6" w:rsidR="00A20D24" w:rsidRDefault="00A20D24" w:rsidP="005F13B1">
            <w:pPr>
              <w:spacing w:line="240" w:lineRule="auto"/>
            </w:pPr>
            <w:r w:rsidRPr="00A20D24">
              <w:t>Modular MERN architecture allowing future integration of AI features, cloud storage, and mobile apps</w:t>
            </w:r>
          </w:p>
        </w:tc>
      </w:tr>
      <w:tr w:rsidR="00A20D24" w14:paraId="0D36E734" w14:textId="77777777" w:rsidTr="005F13B1">
        <w:trPr>
          <w:trHeight w:val="489"/>
        </w:trPr>
        <w:tc>
          <w:tcPr>
            <w:tcW w:w="926" w:type="dxa"/>
          </w:tcPr>
          <w:p w14:paraId="5FFCEBFC" w14:textId="149F7020" w:rsidR="00A20D24" w:rsidRDefault="00A20D24" w:rsidP="005F13B1">
            <w:pPr>
              <w:spacing w:line="240" w:lineRule="auto"/>
            </w:pPr>
            <w:r>
              <w:t>NFR-7</w:t>
            </w:r>
          </w:p>
        </w:tc>
        <w:tc>
          <w:tcPr>
            <w:tcW w:w="3464" w:type="dxa"/>
          </w:tcPr>
          <w:p w14:paraId="04F5FE0A" w14:textId="0CE5BCC8" w:rsidR="00A20D24" w:rsidRDefault="00A20D24" w:rsidP="005F13B1">
            <w:pPr>
              <w:spacing w:line="240" w:lineRule="auto"/>
              <w:rPr>
                <w:b/>
                <w:color w:val="222222"/>
              </w:rPr>
            </w:pPr>
            <w:r w:rsidRPr="00A20D24">
              <w:rPr>
                <w:b/>
                <w:color w:val="222222"/>
              </w:rPr>
              <w:t>Maintainability</w:t>
            </w:r>
          </w:p>
        </w:tc>
        <w:tc>
          <w:tcPr>
            <w:tcW w:w="4934" w:type="dxa"/>
          </w:tcPr>
          <w:p w14:paraId="6C1F70CA" w14:textId="649B0355" w:rsidR="00A20D24" w:rsidRPr="00A20D24" w:rsidRDefault="00A20D24" w:rsidP="005F13B1">
            <w:pPr>
              <w:spacing w:line="240" w:lineRule="auto"/>
            </w:pPr>
            <w:r w:rsidRPr="00A20D24">
              <w:t>Clean folder structure, reusable components, separated controllers and middleware</w:t>
            </w:r>
          </w:p>
        </w:tc>
      </w:tr>
      <w:tr w:rsidR="00A20D24" w14:paraId="543912D4" w14:textId="77777777" w:rsidTr="005F13B1">
        <w:trPr>
          <w:trHeight w:val="489"/>
        </w:trPr>
        <w:tc>
          <w:tcPr>
            <w:tcW w:w="926" w:type="dxa"/>
          </w:tcPr>
          <w:p w14:paraId="31D63371" w14:textId="479B7543" w:rsidR="00A20D24" w:rsidRDefault="00A20D24" w:rsidP="005F13B1">
            <w:pPr>
              <w:spacing w:line="240" w:lineRule="auto"/>
            </w:pPr>
            <w:r>
              <w:t>NFR-8</w:t>
            </w:r>
          </w:p>
        </w:tc>
        <w:tc>
          <w:tcPr>
            <w:tcW w:w="3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24AB303C" w14:textId="77777777">
              <w:trPr>
                <w:tblCellSpacing w:w="15" w:type="dxa"/>
              </w:trPr>
              <w:tc>
                <w:tcPr>
                  <w:tcW w:w="36" w:type="dxa"/>
                  <w:vAlign w:val="center"/>
                  <w:hideMark/>
                </w:tcPr>
                <w:p w14:paraId="0BED2B84" w14:textId="77777777" w:rsidR="00A20D24" w:rsidRPr="00A20D24" w:rsidRDefault="00A20D24" w:rsidP="00A20D24">
                  <w:pPr>
                    <w:spacing w:after="0" w:line="240" w:lineRule="auto"/>
                    <w:rPr>
                      <w:b/>
                      <w:color w:val="222222"/>
                    </w:rPr>
                  </w:pPr>
                </w:p>
              </w:tc>
            </w:tr>
          </w:tbl>
          <w:p w14:paraId="566639FF" w14:textId="77777777" w:rsidR="00A20D24" w:rsidRPr="00A20D24" w:rsidRDefault="00A20D24" w:rsidP="00A20D24">
            <w:pPr>
              <w:spacing w:line="240" w:lineRule="auto"/>
              <w:rPr>
                <w:b/>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A20D24" w:rsidRPr="00A20D24" w14:paraId="6A93DAC0" w14:textId="77777777">
              <w:trPr>
                <w:tblCellSpacing w:w="15" w:type="dxa"/>
              </w:trPr>
              <w:tc>
                <w:tcPr>
                  <w:tcW w:w="1370" w:type="dxa"/>
                  <w:vAlign w:val="center"/>
                  <w:hideMark/>
                </w:tcPr>
                <w:p w14:paraId="2ACBE16D" w14:textId="77777777" w:rsidR="00A20D24" w:rsidRPr="00A20D24" w:rsidRDefault="00A20D24" w:rsidP="00A20D24">
                  <w:pPr>
                    <w:spacing w:after="0" w:line="240" w:lineRule="auto"/>
                    <w:rPr>
                      <w:b/>
                      <w:color w:val="222222"/>
                    </w:rPr>
                  </w:pPr>
                  <w:r w:rsidRPr="00A20D24">
                    <w:rPr>
                      <w:b/>
                      <w:color w:val="222222"/>
                    </w:rPr>
                    <w:t>Data Integrity</w:t>
                  </w:r>
                </w:p>
              </w:tc>
            </w:tr>
          </w:tbl>
          <w:p w14:paraId="018035E5" w14:textId="77777777" w:rsidR="00A20D24" w:rsidRDefault="00A20D24" w:rsidP="005F13B1">
            <w:pPr>
              <w:spacing w:line="240" w:lineRule="auto"/>
              <w:rPr>
                <w:b/>
                <w:color w:val="222222"/>
              </w:rPr>
            </w:pPr>
          </w:p>
        </w:tc>
        <w:tc>
          <w:tcPr>
            <w:tcW w:w="4934" w:type="dxa"/>
          </w:tcPr>
          <w:p w14:paraId="2EA03C61" w14:textId="77B16014" w:rsidR="00A20D24" w:rsidRPr="00A20D24" w:rsidRDefault="00A20D24" w:rsidP="005F13B1">
            <w:pPr>
              <w:spacing w:line="240" w:lineRule="auto"/>
            </w:pPr>
            <w:r w:rsidRPr="00A20D24">
              <w:t>MongoDB schema validation and relationship management using Mongoose</w:t>
            </w:r>
          </w:p>
        </w:tc>
      </w:tr>
    </w:tbl>
    <w:p w14:paraId="371759B9" w14:textId="77777777" w:rsidR="00A20D24" w:rsidRDefault="00A20D24" w:rsidP="00A20D24"/>
    <w:p w14:paraId="52D22D09" w14:textId="77777777" w:rsidR="00E774E6" w:rsidRPr="00A20D24" w:rsidRDefault="00E774E6" w:rsidP="00A20D24"/>
    <w:sectPr w:rsidR="00E774E6" w:rsidRPr="00A20D24" w:rsidSect="00A20D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24"/>
    <w:rsid w:val="00037A9B"/>
    <w:rsid w:val="0026457D"/>
    <w:rsid w:val="002850DE"/>
    <w:rsid w:val="006D55E3"/>
    <w:rsid w:val="008E4224"/>
    <w:rsid w:val="00A20D24"/>
    <w:rsid w:val="00E774E6"/>
    <w:rsid w:val="00ED41E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2047"/>
  <w15:chartTrackingRefBased/>
  <w15:docId w15:val="{3D86F972-E518-4148-90A4-B756C9B1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0D24"/>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A20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D24"/>
    <w:rPr>
      <w:rFonts w:eastAsiaTheme="majorEastAsia" w:cstheme="majorBidi"/>
      <w:color w:val="272727" w:themeColor="text1" w:themeTint="D8"/>
    </w:rPr>
  </w:style>
  <w:style w:type="paragraph" w:styleId="Title">
    <w:name w:val="Title"/>
    <w:basedOn w:val="Normal"/>
    <w:next w:val="Normal"/>
    <w:link w:val="TitleChar"/>
    <w:uiPriority w:val="10"/>
    <w:qFormat/>
    <w:rsid w:val="00A2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D24"/>
    <w:pPr>
      <w:spacing w:before="160"/>
      <w:jc w:val="center"/>
    </w:pPr>
    <w:rPr>
      <w:i/>
      <w:iCs/>
      <w:color w:val="404040" w:themeColor="text1" w:themeTint="BF"/>
    </w:rPr>
  </w:style>
  <w:style w:type="character" w:customStyle="1" w:styleId="QuoteChar">
    <w:name w:val="Quote Char"/>
    <w:basedOn w:val="DefaultParagraphFont"/>
    <w:link w:val="Quote"/>
    <w:uiPriority w:val="29"/>
    <w:rsid w:val="00A20D24"/>
    <w:rPr>
      <w:i/>
      <w:iCs/>
      <w:color w:val="404040" w:themeColor="text1" w:themeTint="BF"/>
    </w:rPr>
  </w:style>
  <w:style w:type="paragraph" w:styleId="ListParagraph">
    <w:name w:val="List Paragraph"/>
    <w:basedOn w:val="Normal"/>
    <w:uiPriority w:val="34"/>
    <w:qFormat/>
    <w:rsid w:val="00A20D24"/>
    <w:pPr>
      <w:ind w:left="720"/>
      <w:contextualSpacing/>
    </w:pPr>
  </w:style>
  <w:style w:type="character" w:styleId="IntenseEmphasis">
    <w:name w:val="Intense Emphasis"/>
    <w:basedOn w:val="DefaultParagraphFont"/>
    <w:uiPriority w:val="21"/>
    <w:qFormat/>
    <w:rsid w:val="00A20D24"/>
    <w:rPr>
      <w:i/>
      <w:iCs/>
      <w:color w:val="0F4761" w:themeColor="accent1" w:themeShade="BF"/>
    </w:rPr>
  </w:style>
  <w:style w:type="paragraph" w:styleId="IntenseQuote">
    <w:name w:val="Intense Quote"/>
    <w:basedOn w:val="Normal"/>
    <w:next w:val="Normal"/>
    <w:link w:val="IntenseQuoteChar"/>
    <w:uiPriority w:val="30"/>
    <w:qFormat/>
    <w:rsid w:val="00A2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D24"/>
    <w:rPr>
      <w:i/>
      <w:iCs/>
      <w:color w:val="0F4761" w:themeColor="accent1" w:themeShade="BF"/>
    </w:rPr>
  </w:style>
  <w:style w:type="character" w:styleId="IntenseReference">
    <w:name w:val="Intense Reference"/>
    <w:basedOn w:val="DefaultParagraphFont"/>
    <w:uiPriority w:val="32"/>
    <w:qFormat/>
    <w:rsid w:val="00A20D24"/>
    <w:rPr>
      <w:b/>
      <w:bCs/>
      <w:smallCaps/>
      <w:color w:val="0F4761" w:themeColor="accent1" w:themeShade="BF"/>
      <w:spacing w:val="5"/>
    </w:rPr>
  </w:style>
  <w:style w:type="table" w:customStyle="1" w:styleId="Style10">
    <w:name w:val="_Style 10"/>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1">
    <w:name w:val="_Style 11"/>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2">
    <w:name w:val="_Style 12"/>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Pavan Kumar Pedamallu</cp:lastModifiedBy>
  <cp:revision>3</cp:revision>
  <dcterms:created xsi:type="dcterms:W3CDTF">2026-02-20T05:22:00Z</dcterms:created>
  <dcterms:modified xsi:type="dcterms:W3CDTF">2026-02-23T10:00:00Z</dcterms:modified>
</cp:coreProperties>
</file>