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12DD" w14:textId="5108A92B" w:rsidR="00CA18E6" w:rsidRDefault="00CA18E6">
      <w:pPr>
        <w:rPr>
          <w:b/>
          <w:bCs/>
        </w:rPr>
      </w:pPr>
      <w:r>
        <w:rPr>
          <w:b/>
          <w:bCs/>
        </w:rPr>
        <w:t>Zadanie 2</w:t>
      </w:r>
    </w:p>
    <w:p w14:paraId="0FCFE38E" w14:textId="72F0E279" w:rsidR="00CA18E6" w:rsidRDefault="00CA18E6" w:rsidP="00CA18E6">
      <w:pPr>
        <w:jc w:val="center"/>
        <w:rPr>
          <w:b/>
          <w:bCs/>
        </w:rPr>
      </w:pPr>
      <w:r>
        <w:rPr>
          <w:b/>
          <w:bCs/>
        </w:rPr>
        <w:t>Delta Lake</w:t>
      </w:r>
    </w:p>
    <w:p w14:paraId="1D14CC08" w14:textId="627B11E8" w:rsidR="00CA18E6" w:rsidRDefault="00CA18E6" w:rsidP="00CA18E6">
      <w:pPr>
        <w:rPr>
          <w:b/>
          <w:bCs/>
        </w:rPr>
      </w:pPr>
      <w:r>
        <w:rPr>
          <w:b/>
          <w:bCs/>
        </w:rPr>
        <w:t>Zalety:</w:t>
      </w:r>
    </w:p>
    <w:p w14:paraId="788358D6" w14:textId="2E3EFC4A" w:rsidR="00CA18E6" w:rsidRPr="00CA18E6" w:rsidRDefault="00CA18E6" w:rsidP="00CA18E6">
      <w:pPr>
        <w:pStyle w:val="Akapitzlist"/>
        <w:numPr>
          <w:ilvl w:val="0"/>
          <w:numId w:val="3"/>
        </w:numPr>
      </w:pPr>
      <w:r w:rsidRPr="00CA18E6">
        <w:t>Natywna integracja z Databricks</w:t>
      </w:r>
    </w:p>
    <w:p w14:paraId="6842D0B3" w14:textId="05E57DE7" w:rsidR="00CA18E6" w:rsidRPr="00CA18E6" w:rsidRDefault="00CA18E6" w:rsidP="00CA18E6">
      <w:pPr>
        <w:pStyle w:val="Akapitzlist"/>
        <w:numPr>
          <w:ilvl w:val="0"/>
          <w:numId w:val="3"/>
        </w:numPr>
      </w:pPr>
      <w:r w:rsidRPr="00CA18E6">
        <w:t>Wsparcie dla operacji ACID</w:t>
      </w:r>
    </w:p>
    <w:p w14:paraId="3E32EAA7" w14:textId="3CF4AD0D" w:rsidR="00CA18E6" w:rsidRPr="00CA18E6" w:rsidRDefault="00CA18E6" w:rsidP="00CA18E6">
      <w:pPr>
        <w:pStyle w:val="Akapitzlist"/>
        <w:numPr>
          <w:ilvl w:val="0"/>
          <w:numId w:val="3"/>
        </w:numPr>
      </w:pPr>
      <w:r w:rsidRPr="00CA18E6">
        <w:t>Time Travel i wersjonowanie danych</w:t>
      </w:r>
    </w:p>
    <w:p w14:paraId="1BC4310B" w14:textId="086FB823" w:rsidR="00CA18E6" w:rsidRPr="00CA18E6" w:rsidRDefault="00CA18E6" w:rsidP="00CA18E6">
      <w:pPr>
        <w:pStyle w:val="Akapitzlist"/>
        <w:numPr>
          <w:ilvl w:val="0"/>
          <w:numId w:val="3"/>
        </w:numPr>
      </w:pPr>
      <w:r w:rsidRPr="00CA18E6">
        <w:t>Obsługa streaming + batch</w:t>
      </w:r>
    </w:p>
    <w:p w14:paraId="7F565179" w14:textId="715C8BF8" w:rsidR="00CA18E6" w:rsidRDefault="00CA18E6" w:rsidP="00CA18E6">
      <w:pPr>
        <w:pStyle w:val="Akapitzlist"/>
        <w:numPr>
          <w:ilvl w:val="0"/>
          <w:numId w:val="3"/>
        </w:numPr>
      </w:pPr>
      <w:r w:rsidRPr="00CA18E6">
        <w:t>Zoptymalizowany pod Spark</w:t>
      </w:r>
    </w:p>
    <w:p w14:paraId="77BE9B63" w14:textId="77777777" w:rsidR="00CA18E6" w:rsidRDefault="00CA18E6" w:rsidP="00CA18E6">
      <w:pPr>
        <w:pStyle w:val="Akapitzlist"/>
      </w:pPr>
    </w:p>
    <w:p w14:paraId="62C13277" w14:textId="0B232898" w:rsidR="00CA18E6" w:rsidRDefault="00CA18E6" w:rsidP="00CA18E6">
      <w:pPr>
        <w:rPr>
          <w:b/>
          <w:bCs/>
        </w:rPr>
      </w:pPr>
      <w:r>
        <w:rPr>
          <w:b/>
          <w:bCs/>
        </w:rPr>
        <w:t>Użycie:</w:t>
      </w:r>
    </w:p>
    <w:p w14:paraId="1C94988D" w14:textId="38029289" w:rsidR="00CA18E6" w:rsidRPr="00CA18E6" w:rsidRDefault="00CA18E6" w:rsidP="00CA18E6">
      <w:pPr>
        <w:pStyle w:val="Akapitzlist"/>
        <w:numPr>
          <w:ilvl w:val="0"/>
          <w:numId w:val="4"/>
        </w:numPr>
      </w:pPr>
      <w:r w:rsidRPr="00CA18E6">
        <w:t>Użycie Databricks jako głównej platformy</w:t>
      </w:r>
    </w:p>
    <w:p w14:paraId="0BE37D23" w14:textId="3130F483" w:rsidR="00CA18E6" w:rsidRPr="00CA18E6" w:rsidRDefault="00CA18E6" w:rsidP="00CA18E6">
      <w:pPr>
        <w:pStyle w:val="Akapitzlist"/>
        <w:numPr>
          <w:ilvl w:val="0"/>
          <w:numId w:val="4"/>
        </w:numPr>
      </w:pPr>
      <w:r w:rsidRPr="00CA18E6">
        <w:t>Scenariusze wymagające wysokiej zgodności transakcyjne</w:t>
      </w:r>
    </w:p>
    <w:p w14:paraId="4751AC70" w14:textId="31446C5A" w:rsidR="00CA18E6" w:rsidRDefault="00CA18E6" w:rsidP="00CA18E6">
      <w:pPr>
        <w:pStyle w:val="Akapitzlist"/>
        <w:numPr>
          <w:ilvl w:val="0"/>
          <w:numId w:val="4"/>
        </w:numPr>
      </w:pPr>
      <w:r w:rsidRPr="00CA18E6">
        <w:t>Łatwość integracji z ML/AI w Databricks</w:t>
      </w:r>
    </w:p>
    <w:p w14:paraId="113E59C1" w14:textId="77777777" w:rsidR="00CA18E6" w:rsidRDefault="00CA18E6" w:rsidP="00CA18E6"/>
    <w:p w14:paraId="34B3DB4D" w14:textId="77777777" w:rsidR="00CA18E6" w:rsidRDefault="00CA18E6" w:rsidP="00CA18E6">
      <w:pPr>
        <w:jc w:val="center"/>
      </w:pPr>
    </w:p>
    <w:p w14:paraId="49809606" w14:textId="0E223CBE" w:rsidR="00CA18E6" w:rsidRDefault="00CA18E6" w:rsidP="00CA18E6">
      <w:pPr>
        <w:jc w:val="center"/>
        <w:rPr>
          <w:b/>
          <w:bCs/>
        </w:rPr>
      </w:pPr>
      <w:r w:rsidRPr="00CA18E6">
        <w:rPr>
          <w:b/>
          <w:bCs/>
        </w:rPr>
        <w:t>Apache Iceberg</w:t>
      </w:r>
    </w:p>
    <w:p w14:paraId="34363B65" w14:textId="340162F2" w:rsidR="00CA18E6" w:rsidRDefault="00CA18E6" w:rsidP="00CA18E6">
      <w:pPr>
        <w:rPr>
          <w:b/>
          <w:bCs/>
        </w:rPr>
      </w:pPr>
      <w:r>
        <w:rPr>
          <w:b/>
          <w:bCs/>
        </w:rPr>
        <w:t>Zalety:</w:t>
      </w:r>
    </w:p>
    <w:p w14:paraId="7170A11D" w14:textId="0BBF5604" w:rsidR="00CA18E6" w:rsidRPr="00CA18E6" w:rsidRDefault="00CA18E6" w:rsidP="00CA18E6">
      <w:pPr>
        <w:pStyle w:val="Akapitzlist"/>
        <w:numPr>
          <w:ilvl w:val="0"/>
          <w:numId w:val="5"/>
        </w:numPr>
      </w:pPr>
      <w:r w:rsidRPr="00CA18E6">
        <w:t>Open source, niezależny od dostawcy</w:t>
      </w:r>
    </w:p>
    <w:p w14:paraId="5AE2C4A1" w14:textId="12D3A6C5" w:rsidR="00CA18E6" w:rsidRPr="00CA18E6" w:rsidRDefault="00CA18E6" w:rsidP="00CA18E6">
      <w:pPr>
        <w:pStyle w:val="Akapitzlist"/>
        <w:numPr>
          <w:ilvl w:val="0"/>
          <w:numId w:val="5"/>
        </w:numPr>
      </w:pPr>
      <w:r w:rsidRPr="00CA18E6">
        <w:t>Obsługa wielu silników (Trino, Flink, Spark, Presto)</w:t>
      </w:r>
    </w:p>
    <w:p w14:paraId="7A695B65" w14:textId="7FA434E0" w:rsidR="00CA18E6" w:rsidRPr="00CA18E6" w:rsidRDefault="00CA18E6" w:rsidP="00CA18E6">
      <w:pPr>
        <w:pStyle w:val="Akapitzlist"/>
        <w:numPr>
          <w:ilvl w:val="0"/>
          <w:numId w:val="5"/>
        </w:numPr>
      </w:pPr>
      <w:r w:rsidRPr="00CA18E6">
        <w:t>Lepsze zarządzanie partycjami (tzw. hidden partitioning)</w:t>
      </w:r>
    </w:p>
    <w:p w14:paraId="20D4C19A" w14:textId="36E4356B" w:rsidR="00CA18E6" w:rsidRPr="00CA18E6" w:rsidRDefault="00CA18E6" w:rsidP="00CA18E6">
      <w:pPr>
        <w:pStyle w:val="Akapitzlist"/>
        <w:numPr>
          <w:ilvl w:val="0"/>
          <w:numId w:val="5"/>
        </w:numPr>
      </w:pPr>
      <w:r w:rsidRPr="00CA18E6">
        <w:t>Snapshoty i pełne metadane</w:t>
      </w:r>
    </w:p>
    <w:p w14:paraId="3E8E5AFC" w14:textId="0574C19D" w:rsidR="00CA18E6" w:rsidRDefault="00CA18E6" w:rsidP="00CA18E6">
      <w:pPr>
        <w:rPr>
          <w:b/>
          <w:bCs/>
        </w:rPr>
      </w:pPr>
      <w:r>
        <w:rPr>
          <w:b/>
          <w:bCs/>
        </w:rPr>
        <w:t>Użycie:</w:t>
      </w:r>
    </w:p>
    <w:p w14:paraId="6A1C8D1D" w14:textId="5BE58290" w:rsidR="00CA18E6" w:rsidRPr="00CA18E6" w:rsidRDefault="00CA18E6" w:rsidP="00CA18E6">
      <w:pPr>
        <w:pStyle w:val="Akapitzlist"/>
        <w:numPr>
          <w:ilvl w:val="0"/>
          <w:numId w:val="6"/>
        </w:numPr>
      </w:pPr>
      <w:r w:rsidRPr="00CA18E6">
        <w:t>Hybrydowe środowiska multi-engine</w:t>
      </w:r>
    </w:p>
    <w:p w14:paraId="1777BA76" w14:textId="4C82AF3E" w:rsidR="00CA18E6" w:rsidRPr="00CA18E6" w:rsidRDefault="00CA18E6" w:rsidP="00CA18E6">
      <w:pPr>
        <w:pStyle w:val="Akapitzlist"/>
        <w:numPr>
          <w:ilvl w:val="0"/>
          <w:numId w:val="6"/>
        </w:numPr>
      </w:pPr>
      <w:r w:rsidRPr="00CA18E6">
        <w:t>Praca poza Databricks (np. Trino, Flink</w:t>
      </w:r>
    </w:p>
    <w:p w14:paraId="03CCF75F" w14:textId="6738FA09" w:rsidR="00CA18E6" w:rsidRDefault="00CA18E6" w:rsidP="00CA18E6">
      <w:pPr>
        <w:pStyle w:val="Akapitzlist"/>
        <w:numPr>
          <w:ilvl w:val="0"/>
          <w:numId w:val="6"/>
        </w:numPr>
      </w:pPr>
      <w:r w:rsidRPr="00CA18E6">
        <w:t>Migracja z innych systemów (Hive, Hudi)</w:t>
      </w:r>
    </w:p>
    <w:p w14:paraId="0DA62933" w14:textId="77777777" w:rsidR="00CA18E6" w:rsidRDefault="00CA18E6" w:rsidP="00CA18E6"/>
    <w:p w14:paraId="72497F34" w14:textId="79E1AF16" w:rsidR="00CA18E6" w:rsidRPr="00CA18E6" w:rsidRDefault="00CA18E6" w:rsidP="00CA18E6">
      <w:r w:rsidRPr="00CA18E6">
        <w:t xml:space="preserve">Jeśli klient pracuje w pełni na Databricks </w:t>
      </w:r>
      <w:r>
        <w:sym w:font="Wingdings" w:char="F0E0"/>
      </w:r>
      <w:r>
        <w:t xml:space="preserve"> </w:t>
      </w:r>
      <w:r w:rsidRPr="00CA18E6">
        <w:rPr>
          <w:b/>
          <w:bCs/>
        </w:rPr>
        <w:t>Delta Lake</w:t>
      </w:r>
      <w:r w:rsidRPr="00CA18E6">
        <w:br/>
        <w:t xml:space="preserve">Jeśli planuje ekosystem open source, multi-engine </w:t>
      </w:r>
      <w:r>
        <w:sym w:font="Wingdings" w:char="F0E0"/>
      </w:r>
      <w:r w:rsidRPr="00CA18E6">
        <w:t xml:space="preserve"> </w:t>
      </w:r>
      <w:r w:rsidRPr="00CA18E6">
        <w:rPr>
          <w:b/>
          <w:bCs/>
        </w:rPr>
        <w:t>Iceberg</w:t>
      </w:r>
    </w:p>
    <w:p w14:paraId="51A692EB" w14:textId="77777777" w:rsidR="00CA18E6" w:rsidRDefault="00CA18E6" w:rsidP="00CA18E6">
      <w:pPr>
        <w:rPr>
          <w:b/>
          <w:bCs/>
        </w:rPr>
      </w:pPr>
    </w:p>
    <w:p w14:paraId="179A596F" w14:textId="77777777" w:rsidR="00CA18E6" w:rsidRDefault="00CA18E6" w:rsidP="00CA18E6">
      <w:pPr>
        <w:rPr>
          <w:b/>
          <w:bCs/>
        </w:rPr>
      </w:pPr>
    </w:p>
    <w:p w14:paraId="3A54C295" w14:textId="77777777" w:rsidR="00CA18E6" w:rsidRDefault="00CA18E6" w:rsidP="00CA18E6">
      <w:pPr>
        <w:rPr>
          <w:b/>
          <w:bCs/>
        </w:rPr>
      </w:pPr>
    </w:p>
    <w:p w14:paraId="3C51570D" w14:textId="77777777" w:rsidR="00CA18E6" w:rsidRDefault="00CA18E6" w:rsidP="00CA18E6">
      <w:pPr>
        <w:rPr>
          <w:b/>
          <w:bCs/>
        </w:rPr>
      </w:pPr>
    </w:p>
    <w:p w14:paraId="71A10AFA" w14:textId="3A6DF301" w:rsidR="00CA18E6" w:rsidRDefault="00CA18E6" w:rsidP="00CA18E6">
      <w:pPr>
        <w:rPr>
          <w:b/>
          <w:bCs/>
        </w:rPr>
      </w:pPr>
      <w:r>
        <w:rPr>
          <w:b/>
          <w:bCs/>
        </w:rPr>
        <w:lastRenderedPageBreak/>
        <w:t>Zadanie 3</w:t>
      </w:r>
    </w:p>
    <w:p w14:paraId="382C14AF" w14:textId="5AEA3DB0" w:rsidR="00CA18E6" w:rsidRDefault="00CA18E6" w:rsidP="00CA18E6">
      <w:pPr>
        <w:rPr>
          <w:b/>
          <w:bCs/>
        </w:rPr>
      </w:pPr>
      <w:r>
        <w:rPr>
          <w:b/>
          <w:bCs/>
        </w:rPr>
        <w:t>Krytyka architektury medalionu: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8425"/>
      </w:tblGrid>
      <w:tr w:rsidR="00CA18E6" w:rsidRPr="00CA18E6" w14:paraId="3282546C" w14:textId="77777777" w:rsidTr="00CA1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5ED3E" w14:textId="77777777" w:rsidR="00CA18E6" w:rsidRPr="00CA18E6" w:rsidRDefault="00CA18E6" w:rsidP="00CA18E6">
            <w:pPr>
              <w:jc w:val="center"/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Punkt</w:t>
            </w:r>
          </w:p>
        </w:tc>
        <w:tc>
          <w:tcPr>
            <w:tcW w:w="0" w:type="auto"/>
            <w:vAlign w:val="center"/>
            <w:hideMark/>
          </w:tcPr>
          <w:p w14:paraId="18DB5CC3" w14:textId="77777777" w:rsidR="00CA18E6" w:rsidRPr="00CA18E6" w:rsidRDefault="00CA18E6" w:rsidP="00CA18E6">
            <w:pPr>
              <w:jc w:val="center"/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Krytyka</w:t>
            </w:r>
          </w:p>
        </w:tc>
      </w:tr>
      <w:tr w:rsidR="00CA18E6" w:rsidRPr="00CA18E6" w14:paraId="12FAF2A4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73D2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812F28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Nadmiarowość danych – te same dane są kopiowane między warstwami.</w:t>
            </w:r>
          </w:p>
        </w:tc>
      </w:tr>
      <w:tr w:rsidR="00CA18E6" w:rsidRPr="00CA18E6" w14:paraId="702D701F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40A4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2B9CDC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Wysokie koszty storage – składowanie danych w wielu wersjach.</w:t>
            </w:r>
          </w:p>
        </w:tc>
      </w:tr>
      <w:tr w:rsidR="00CA18E6" w:rsidRPr="00CA18E6" w14:paraId="04C90382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4B0D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D2F9E1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Złożoność utrzymania – więcej warstw = więcej kodu do monitorowania.</w:t>
            </w:r>
          </w:p>
        </w:tc>
      </w:tr>
      <w:tr w:rsidR="00CA18E6" w:rsidRPr="00CA18E6" w14:paraId="5001242D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52BE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AB0590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Opóźnienie przetwarzania – dane muszą przejść przez każdą warstwę.</w:t>
            </w:r>
          </w:p>
        </w:tc>
      </w:tr>
      <w:tr w:rsidR="00CA18E6" w:rsidRPr="00CA18E6" w14:paraId="1D5E265E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BB65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304DB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Brak elastyczności – narzuca strukturę, która nie zawsze jest potrzebna.</w:t>
            </w:r>
          </w:p>
        </w:tc>
      </w:tr>
      <w:tr w:rsidR="00CA18E6" w:rsidRPr="00CA18E6" w14:paraId="4D56AB73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B1B3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97F9CA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Czasochłonne debugowanie – błąd może być w którejkolwiek warstwie.</w:t>
            </w:r>
          </w:p>
        </w:tc>
      </w:tr>
      <w:tr w:rsidR="00CA18E6" w:rsidRPr="00CA18E6" w14:paraId="520EC792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384B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083CBC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Duplikacja logiki transformacji – konwersje mogą się powtarzać.</w:t>
            </w:r>
          </w:p>
        </w:tc>
      </w:tr>
      <w:tr w:rsidR="00CA18E6" w:rsidRPr="00CA18E6" w14:paraId="0A7381B3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0CA0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F00EC5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Problemy ze zgodnością wersji danych – wersjonowanie trudne w 3 warstwach.</w:t>
            </w:r>
          </w:p>
        </w:tc>
      </w:tr>
      <w:tr w:rsidR="00CA18E6" w:rsidRPr="00CA18E6" w14:paraId="6E0991C6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5352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E03979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Utrudnione testowanie jednostkowe – pipeline'y zależne od siebie.</w:t>
            </w:r>
          </w:p>
        </w:tc>
      </w:tr>
      <w:tr w:rsidR="00CA18E6" w:rsidRPr="00CA18E6" w14:paraId="01375BA5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4954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4BBA4F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Zbyt sztywna separacja – np. zmiana wymaga aktualizacji wszystkich warstw.</w:t>
            </w:r>
          </w:p>
        </w:tc>
      </w:tr>
      <w:tr w:rsidR="00CA18E6" w:rsidRPr="00CA18E6" w14:paraId="5DA7C2B1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7CDE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9A25C5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Nieoptymalne do małych systemów – zbyt ciężkie podejście.</w:t>
            </w:r>
          </w:p>
        </w:tc>
      </w:tr>
      <w:tr w:rsidR="00CA18E6" w:rsidRPr="00CA18E6" w14:paraId="0F703887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EF20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B64489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Koszty przetwarzania (compute) – każda warstwa wymaga obliczeń.</w:t>
            </w:r>
          </w:p>
        </w:tc>
      </w:tr>
      <w:tr w:rsidR="00CA18E6" w:rsidRPr="00CA18E6" w14:paraId="4303F007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5727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C5D5148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Problem z synchronizacją – niezsynchronizowane dane między warstwami.</w:t>
            </w:r>
          </w:p>
        </w:tc>
      </w:tr>
      <w:tr w:rsidR="00CA18E6" w:rsidRPr="00CA18E6" w14:paraId="1D8BEF5E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1137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CD2833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Możliwość błędów w harmonogramie – przetwarzanie może być niespójne.</w:t>
            </w:r>
          </w:p>
        </w:tc>
      </w:tr>
      <w:tr w:rsidR="00CA18E6" w:rsidRPr="00CA18E6" w14:paraId="01D89D31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9D87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29F63F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Brak standaryzacji narzędzi – nie każdy system rozumie Bronze/Silver/Gold.</w:t>
            </w:r>
          </w:p>
        </w:tc>
      </w:tr>
      <w:tr w:rsidR="00CA18E6" w:rsidRPr="00CA18E6" w14:paraId="709FAF02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0D28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BECA5C0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Nieodporność na zmiany schematu – zmiana w Bronze wpływa na kolejne warstwy.</w:t>
            </w:r>
          </w:p>
        </w:tc>
      </w:tr>
      <w:tr w:rsidR="00CA18E6" w:rsidRPr="00CA18E6" w14:paraId="1C0682A3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CE19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345DFD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Złożona automatyzacja CI/CD – wymaga pełnego testowania każdej warstwy.</w:t>
            </w:r>
          </w:p>
        </w:tc>
      </w:tr>
      <w:tr w:rsidR="00CA18E6" w:rsidRPr="00CA18E6" w14:paraId="4545AFFA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64E2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900F862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Nieczytelność dla użytkownika biznesowego – nie wie, która warstwa go interesuje.</w:t>
            </w:r>
          </w:p>
        </w:tc>
      </w:tr>
      <w:tr w:rsidR="00CA18E6" w:rsidRPr="00CA18E6" w14:paraId="72A17224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E4A3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B5BFA62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Zwiększone ryzyko lock-in – np. w podejściu Databricks-centric.</w:t>
            </w:r>
          </w:p>
        </w:tc>
      </w:tr>
      <w:tr w:rsidR="00CA18E6" w:rsidRPr="00CA18E6" w14:paraId="343D1A1E" w14:textId="77777777" w:rsidTr="00CA18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C88A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AE1A8A" w14:textId="77777777" w:rsidR="00CA18E6" w:rsidRPr="00CA18E6" w:rsidRDefault="00CA18E6" w:rsidP="00CA18E6">
            <w:pPr>
              <w:rPr>
                <w:sz w:val="22"/>
                <w:szCs w:val="22"/>
              </w:rPr>
            </w:pPr>
            <w:r w:rsidRPr="00CA18E6">
              <w:rPr>
                <w:sz w:val="22"/>
                <w:szCs w:val="22"/>
              </w:rPr>
              <w:t>Brak realnej wartości w niektórych projektach – np. ETL prosty, jednowarstwowy wystarczy.</w:t>
            </w:r>
          </w:p>
        </w:tc>
      </w:tr>
    </w:tbl>
    <w:p w14:paraId="2109847D" w14:textId="77777777" w:rsidR="00CA18E6" w:rsidRPr="00CA18E6" w:rsidRDefault="00CA18E6" w:rsidP="00CA18E6">
      <w:pPr>
        <w:rPr>
          <w:b/>
          <w:bCs/>
        </w:rPr>
      </w:pPr>
    </w:p>
    <w:sectPr w:rsidR="00CA18E6" w:rsidRPr="00CA18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64428"/>
    <w:multiLevelType w:val="hybridMultilevel"/>
    <w:tmpl w:val="0FF696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2F57"/>
    <w:multiLevelType w:val="hybridMultilevel"/>
    <w:tmpl w:val="9D6E23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35B"/>
    <w:multiLevelType w:val="hybridMultilevel"/>
    <w:tmpl w:val="C4A206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04368"/>
    <w:multiLevelType w:val="hybridMultilevel"/>
    <w:tmpl w:val="3FC848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E1B9B"/>
    <w:multiLevelType w:val="hybridMultilevel"/>
    <w:tmpl w:val="69F420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D2A5D"/>
    <w:multiLevelType w:val="hybridMultilevel"/>
    <w:tmpl w:val="CE1EF3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4128">
    <w:abstractNumId w:val="2"/>
  </w:num>
  <w:num w:numId="2" w16cid:durableId="1925842009">
    <w:abstractNumId w:val="4"/>
  </w:num>
  <w:num w:numId="3" w16cid:durableId="254168377">
    <w:abstractNumId w:val="3"/>
  </w:num>
  <w:num w:numId="4" w16cid:durableId="1777864912">
    <w:abstractNumId w:val="1"/>
  </w:num>
  <w:num w:numId="5" w16cid:durableId="1691449725">
    <w:abstractNumId w:val="5"/>
  </w:num>
  <w:num w:numId="6" w16cid:durableId="174938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E6"/>
    <w:rsid w:val="00C842B2"/>
    <w:rsid w:val="00CA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F3BD27"/>
  <w15:chartTrackingRefBased/>
  <w15:docId w15:val="{7F763A5F-653B-45BE-9AF6-75A1C1EC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A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A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18E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18E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18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18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18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18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18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18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18E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18E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Tokarczuk</dc:creator>
  <cp:keywords/>
  <dc:description/>
  <cp:lastModifiedBy>Katarzyna Tokarczuk</cp:lastModifiedBy>
  <cp:revision>1</cp:revision>
  <dcterms:created xsi:type="dcterms:W3CDTF">2025-06-11T15:59:00Z</dcterms:created>
  <dcterms:modified xsi:type="dcterms:W3CDTF">2025-06-11T16:05:00Z</dcterms:modified>
</cp:coreProperties>
</file>