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Workload Characterization — SDS-LLM</w:t>
      </w:r>
    </w:p>
    <w:p>
      <w:r>
        <w:t>วัดคุณลักษณะของ 12 datasets ว่าเอื้อต่อ n-gram speculative decoding แค่ไหน ผ่าน 2 ตัวชี้วัด: Heaps' β (ความหลากหลายของ vocab) และ Prefix Branching Entropy (PBE; ความไม่แน่นอนของ token ถัดไป). Tokenizer = Qwen/Qwen2.5-7B.</w:t>
      </w:r>
    </w:p>
    <w:p>
      <w:pPr>
        <w:pStyle w:val="Heading1"/>
      </w:pPr>
      <w:r>
        <w:t>1. วิธีวัด</w:t>
      </w:r>
    </w:p>
    <w:p>
      <w:r>
        <w:t>Heaps' β: ไล่อ่าน corpus แล้ว fit V = K·N^β บนสเกล log-log (V = token ไม่ซ้ำ, N = token ที่อ่าน). β สูง = เจอคำใหม่เรื่อยๆ vocab หลากหลาย.</w:t>
      </w:r>
    </w:p>
    <w:p>
      <w:r>
        <w:t>PBE: สำหรับ prefix (context) ยาว 3 tokens นับว่ามี token ตามมาได้กี่แบบ (branching). branching=1 = เดาถูกแน่ → drafter ทำงานได้ดี. @1/@2/@4 = ดู token ที่ตำแหน่ง +1/+2/+4 (ยิ่งไกลยิ่งไม่แน่นอน). รายงานทั้ง P90 (เคสแย่ปกติ robust ต่อ outlier) และ mean (ค่าเฉลี่ย ไวต่อ tail ของ context เดายากสุดโต่ง).</w:t>
      </w:r>
    </w:p>
    <w:p>
      <w:pPr>
        <w:pStyle w:val="Heading1"/>
      </w:pPr>
      <w:r>
        <w:t>2. Datasets (12 ตัว)</w:t>
      </w:r>
    </w:p>
    <w:p>
      <w:r>
        <w:t>ครอบคลุม 4 family: code, natural language (nl), math, dialogue. มีการสลับ 3 ตัวจาก spec เดิม — the-stack (gated) → python_code_instructions, code_contests (stream ช้าเกิน) → MetaMathQA, SWE-chat (tree) → alpaca — และแก้ hf_path ของ MATH/samsum เป็น parquet mirror.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tokens</w:t>
            </w:r>
          </w:p>
        </w:tc>
      </w:tr>
      <w:tr>
        <w:tc>
          <w:tcPr>
            <w:tcW w:type="dxa" w:w="2880"/>
          </w:tcPr>
          <w:p>
            <w:r>
              <w:t>code_humaneval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30,474</w:t>
            </w:r>
          </w:p>
        </w:tc>
      </w:tr>
      <w:tr>
        <w:tc>
          <w:tcPr>
            <w:tcW w:type="dxa" w:w="2880"/>
          </w:tcPr>
          <w:p>
            <w:r>
              <w:t>code_mbpp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21,344</w:t>
            </w:r>
          </w:p>
        </w:tc>
      </w:tr>
      <w:tr>
        <w:tc>
          <w:tcPr>
            <w:tcW w:type="dxa" w:w="2880"/>
          </w:tcPr>
          <w:p>
            <w:r>
              <w:t>code_python_instruct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719,801</w:t>
            </w:r>
          </w:p>
        </w:tc>
      </w:tr>
      <w:tr>
        <w:tc>
          <w:tcPr>
            <w:tcW w:type="dxa" w:w="2880"/>
          </w:tcPr>
          <w:p>
            <w:r>
              <w:t>dialogue_alpaca</w:t>
            </w:r>
          </w:p>
        </w:tc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320,671</w:t>
            </w:r>
          </w:p>
        </w:tc>
      </w:tr>
      <w:tr>
        <w:tc>
          <w:tcPr>
            <w:tcW w:type="dxa" w:w="2880"/>
          </w:tcPr>
          <w:p>
            <w:r>
              <w:t>dialogue_dolly</w:t>
            </w:r>
          </w:p>
        </w:tc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481,837</w:t>
            </w:r>
          </w:p>
        </w:tc>
      </w:tr>
      <w:tr>
        <w:tc>
          <w:tcPr>
            <w:tcW w:type="dxa" w:w="2880"/>
          </w:tcPr>
          <w:p>
            <w:r>
              <w:t>dialogue_samsum</w:t>
            </w:r>
          </w:p>
        </w:tc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836,975</w:t>
            </w:r>
          </w:p>
        </w:tc>
      </w:tr>
      <w:tr>
        <w:tc>
          <w:tcPr>
            <w:tcW w:type="dxa" w:w="2880"/>
          </w:tcPr>
          <w:p>
            <w:r>
              <w:t>math_gsm8k</w:t>
            </w:r>
          </w:p>
        </w:tc>
        <w:tc>
          <w:tcPr>
            <w:tcW w:type="dxa" w:w="2880"/>
          </w:tcPr>
          <w:p>
            <w:r>
              <w:t>math</w:t>
            </w:r>
          </w:p>
        </w:tc>
        <w:tc>
          <w:tcPr>
            <w:tcW w:type="dxa" w:w="2880"/>
          </w:tcPr>
          <w:p>
            <w:r>
              <w:t>905,581</w:t>
            </w:r>
          </w:p>
        </w:tc>
      </w:tr>
      <w:tr>
        <w:tc>
          <w:tcPr>
            <w:tcW w:type="dxa" w:w="2880"/>
          </w:tcPr>
          <w:p>
            <w:r>
              <w:t>math_math</w:t>
            </w:r>
          </w:p>
        </w:tc>
        <w:tc>
          <w:tcPr>
            <w:tcW w:type="dxa" w:w="2880"/>
          </w:tcPr>
          <w:p>
            <w:r>
              <w:t>math</w:t>
            </w:r>
          </w:p>
        </w:tc>
        <w:tc>
          <w:tcPr>
            <w:tcW w:type="dxa" w:w="2880"/>
          </w:tcPr>
          <w:p>
            <w:r>
              <w:t>1,480,297</w:t>
            </w:r>
          </w:p>
        </w:tc>
      </w:tr>
      <w:tr>
        <w:tc>
          <w:tcPr>
            <w:tcW w:type="dxa" w:w="2880"/>
          </w:tcPr>
          <w:p>
            <w:r>
              <w:t>math_metamath</w:t>
            </w:r>
          </w:p>
        </w:tc>
        <w:tc>
          <w:tcPr>
            <w:tcW w:type="dxa" w:w="2880"/>
          </w:tcPr>
          <w:p>
            <w:r>
              <w:t>math</w:t>
            </w:r>
          </w:p>
        </w:tc>
        <w:tc>
          <w:tcPr>
            <w:tcW w:type="dxa" w:w="2880"/>
          </w:tcPr>
          <w:p>
            <w:r>
              <w:t>1,182,229</w:t>
            </w:r>
          </w:p>
        </w:tc>
      </w:tr>
      <w:tr>
        <w:tc>
          <w:tcPr>
            <w:tcW w:type="dxa" w:w="2880"/>
          </w:tcPr>
          <w:p>
            <w:r>
              <w:t>nl_cnndailymail</w:t>
            </w:r>
          </w:p>
        </w:tc>
        <w:tc>
          <w:tcPr>
            <w:tcW w:type="dxa" w:w="2880"/>
          </w:tcPr>
          <w:p>
            <w:r>
              <w:t>nl</w:t>
            </w:r>
          </w:p>
        </w:tc>
        <w:tc>
          <w:tcPr>
            <w:tcW w:type="dxa" w:w="2880"/>
          </w:tcPr>
          <w:p>
            <w:r>
              <w:t>4,239,428</w:t>
            </w:r>
          </w:p>
        </w:tc>
      </w:tr>
      <w:tr>
        <w:tc>
          <w:tcPr>
            <w:tcW w:type="dxa" w:w="2880"/>
          </w:tcPr>
          <w:p>
            <w:r>
              <w:t>nl_openwebtext</w:t>
            </w:r>
          </w:p>
        </w:tc>
        <w:tc>
          <w:tcPr>
            <w:tcW w:type="dxa" w:w="2880"/>
          </w:tcPr>
          <w:p>
            <w:r>
              <w:t>nl</w:t>
            </w:r>
          </w:p>
        </w:tc>
        <w:tc>
          <w:tcPr>
            <w:tcW w:type="dxa" w:w="2880"/>
          </w:tcPr>
          <w:p>
            <w:r>
              <w:t>5,403,154</w:t>
            </w:r>
          </w:p>
        </w:tc>
      </w:tr>
      <w:tr>
        <w:tc>
          <w:tcPr>
            <w:tcW w:type="dxa" w:w="2880"/>
          </w:tcPr>
          <w:p>
            <w:r>
              <w:t>nl_wikitext103</w:t>
            </w:r>
          </w:p>
        </w:tc>
        <w:tc>
          <w:tcPr>
            <w:tcW w:type="dxa" w:w="2880"/>
          </w:tcPr>
          <w:p>
            <w:r>
              <w:t>nl</w:t>
            </w:r>
          </w:p>
        </w:tc>
        <w:tc>
          <w:tcPr>
            <w:tcW w:type="dxa" w:w="2880"/>
          </w:tcPr>
          <w:p>
            <w:r>
              <w:t>516,825</w:t>
            </w:r>
          </w:p>
        </w:tc>
      </w:tr>
    </w:tbl>
    <w:p>
      <w:pPr>
        <w:pStyle w:val="Heading1"/>
      </w:pPr>
      <w:r>
        <w:t>3. ผลลัพธ์ (กราฟ)</w:t>
      </w:r>
    </w:p>
    <w:p>
      <w:r>
        <w:drawing>
          <wp:inline xmlns:a="http://schemas.openxmlformats.org/drawingml/2006/main" xmlns:pic="http://schemas.openxmlformats.org/drawingml/2006/picture">
            <wp:extent cx="5760720" cy="2222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load_charac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Scatter: Heaps' β (Y) × PBE mean (X) แยก 3 panel @1/@2/@4. มุมซ้ายบน = เหมาะกับ spec decoding (vocab หลากหลายแต่เดา local ง่าย).</w:t>
      </w:r>
    </w:p>
    <w:p>
      <w:r>
        <w:drawing>
          <wp:inline xmlns:a="http://schemas.openxmlformats.org/drawingml/2006/main" xmlns:pic="http://schemas.openxmlformats.org/drawingml/2006/picture">
            <wp:extent cx="5760720" cy="1905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e_ec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ECDF ของ branching count ต่อ context. เส้นสูง/ชิดซ้าย = เดาง่าย, เส้นประ y=0.9 = P90.</w:t>
      </w:r>
    </w:p>
    <w:p>
      <w:r>
        <w:drawing>
          <wp:inline xmlns:a="http://schemas.openxmlformats.org/drawingml/2006/main" xmlns:pic="http://schemas.openxmlformats.org/drawingml/2006/picture">
            <wp:extent cx="5760720" cy="4010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ps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เส้นโค้ง vocab growth (V vs N, log-log). ความชัน = β.</w:t>
      </w:r>
    </w:p>
    <w:p>
      <w:pPr>
        <w:pStyle w:val="Heading1"/>
      </w:pPr>
      <w:r>
        <w:t>4. ตารางสรุป</w:t>
      </w:r>
    </w:p>
    <w:p>
      <w:r>
        <w:t>PBE P90 (+ β):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family</w:t>
            </w:r>
          </w:p>
        </w:tc>
        <w:tc>
          <w:tcPr>
            <w:tcW w:type="dxa" w:w="1440"/>
          </w:tcPr>
          <w:p>
            <w:r>
              <w:t>β</w:t>
            </w:r>
          </w:p>
        </w:tc>
        <w:tc>
          <w:tcPr>
            <w:tcW w:type="dxa" w:w="1440"/>
          </w:tcPr>
          <w:p>
            <w:r>
              <w:t>P90@1</w:t>
            </w:r>
          </w:p>
        </w:tc>
        <w:tc>
          <w:tcPr>
            <w:tcW w:type="dxa" w:w="1440"/>
          </w:tcPr>
          <w:p>
            <w:r>
              <w:t>P90@2</w:t>
            </w:r>
          </w:p>
        </w:tc>
        <w:tc>
          <w:tcPr>
            <w:tcW w:type="dxa" w:w="1440"/>
          </w:tcPr>
          <w:p>
            <w:r>
              <w:t>P90@4</w:t>
            </w:r>
          </w:p>
        </w:tc>
      </w:tr>
      <w:tr>
        <w:tc>
          <w:tcPr>
            <w:tcW w:type="dxa" w:w="1440"/>
          </w:tcPr>
          <w:p>
            <w:r>
              <w:t>code_humaneval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code_mbpp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0.696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code_python_instruct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0.708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dialogue_alpaca</w:t>
            </w:r>
          </w:p>
        </w:tc>
        <w:tc>
          <w:tcPr>
            <w:tcW w:type="dxa" w:w="1440"/>
          </w:tcPr>
          <w:p>
            <w:r>
              <w:t>dialogue</w:t>
            </w:r>
          </w:p>
        </w:tc>
        <w:tc>
          <w:tcPr>
            <w:tcW w:type="dxa" w:w="1440"/>
          </w:tcPr>
          <w:p>
            <w:r>
              <w:t>0.756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dialogue_dolly</w:t>
            </w:r>
          </w:p>
        </w:tc>
        <w:tc>
          <w:tcPr>
            <w:tcW w:type="dxa" w:w="1440"/>
          </w:tcPr>
          <w:p>
            <w:r>
              <w:t>dialogue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dialogue_samsum</w:t>
            </w:r>
          </w:p>
        </w:tc>
        <w:tc>
          <w:tcPr>
            <w:tcW w:type="dxa" w:w="1440"/>
          </w:tcPr>
          <w:p>
            <w:r>
              <w:t>dialogue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math_gsm8k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0.632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math_math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0.576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math_metamath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0.603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nl_cnndailymail</w:t>
            </w:r>
          </w:p>
        </w:tc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0.671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nl_openwebtext</w:t>
            </w:r>
          </w:p>
        </w:tc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nl_wikitext103</w:t>
            </w:r>
          </w:p>
        </w:tc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0.746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>
      <w:r>
        <w:t>PBE mean: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family</w:t>
            </w:r>
          </w:p>
        </w:tc>
        <w:tc>
          <w:tcPr>
            <w:tcW w:type="dxa" w:w="1728"/>
          </w:tcPr>
          <w:p>
            <w:r>
              <w:t>mean@1</w:t>
            </w:r>
          </w:p>
        </w:tc>
        <w:tc>
          <w:tcPr>
            <w:tcW w:type="dxa" w:w="1728"/>
          </w:tcPr>
          <w:p>
            <w:r>
              <w:t>mean@2</w:t>
            </w:r>
          </w:p>
        </w:tc>
        <w:tc>
          <w:tcPr>
            <w:tcW w:type="dxa" w:w="1728"/>
          </w:tcPr>
          <w:p>
            <w:r>
              <w:t>mean@4</w:t>
            </w:r>
          </w:p>
        </w:tc>
      </w:tr>
      <w:tr>
        <w:tc>
          <w:tcPr>
            <w:tcW w:type="dxa" w:w="1728"/>
          </w:tcPr>
          <w:p>
            <w:r>
              <w:t>code_humaneval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1.27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1.47</w:t>
            </w:r>
          </w:p>
        </w:tc>
      </w:tr>
      <w:tr>
        <w:tc>
          <w:tcPr>
            <w:tcW w:type="dxa" w:w="1728"/>
          </w:tcPr>
          <w:p>
            <w:r>
              <w:t>code_mbpp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1.27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</w:tr>
      <w:tr>
        <w:tc>
          <w:tcPr>
            <w:tcW w:type="dxa" w:w="1728"/>
          </w:tcPr>
          <w:p>
            <w:r>
              <w:t>code_python_instruct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1.47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</w:tr>
      <w:tr>
        <w:tc>
          <w:tcPr>
            <w:tcW w:type="dxa" w:w="1728"/>
          </w:tcPr>
          <w:p>
            <w:r>
              <w:t>dialogue_alpaca</w:t>
            </w:r>
          </w:p>
        </w:tc>
        <w:tc>
          <w:tcPr>
            <w:tcW w:type="dxa" w:w="1728"/>
          </w:tcPr>
          <w:p>
            <w:r>
              <w:t>dialogue</w:t>
            </w:r>
          </w:p>
        </w:tc>
        <w:tc>
          <w:tcPr>
            <w:tcW w:type="dxa" w:w="1728"/>
          </w:tcPr>
          <w:p>
            <w:r>
              <w:t>1.20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1.29</w:t>
            </w:r>
          </w:p>
        </w:tc>
      </w:tr>
      <w:tr>
        <w:tc>
          <w:tcPr>
            <w:tcW w:type="dxa" w:w="1728"/>
          </w:tcPr>
          <w:p>
            <w:r>
              <w:t>dialogue_dolly</w:t>
            </w:r>
          </w:p>
        </w:tc>
        <w:tc>
          <w:tcPr>
            <w:tcW w:type="dxa" w:w="1728"/>
          </w:tcPr>
          <w:p>
            <w:r>
              <w:t>dialogue</w:t>
            </w:r>
          </w:p>
        </w:tc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1.19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</w:tr>
      <w:tr>
        <w:tc>
          <w:tcPr>
            <w:tcW w:type="dxa" w:w="1728"/>
          </w:tcPr>
          <w:p>
            <w:r>
              <w:t>dialogue_samsum</w:t>
            </w:r>
          </w:p>
        </w:tc>
        <w:tc>
          <w:tcPr>
            <w:tcW w:type="dxa" w:w="1728"/>
          </w:tcPr>
          <w:p>
            <w:r>
              <w:t>dialogue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  <w:tc>
          <w:tcPr>
            <w:tcW w:type="dxa" w:w="1728"/>
          </w:tcPr>
          <w:p>
            <w:r>
              <w:t>1.53</w:t>
            </w:r>
          </w:p>
        </w:tc>
        <w:tc>
          <w:tcPr>
            <w:tcW w:type="dxa" w:w="1728"/>
          </w:tcPr>
          <w:p>
            <w:r>
              <w:t>1.60</w:t>
            </w:r>
          </w:p>
        </w:tc>
      </w:tr>
      <w:tr>
        <w:tc>
          <w:tcPr>
            <w:tcW w:type="dxa" w:w="1728"/>
          </w:tcPr>
          <w:p>
            <w:r>
              <w:t>math_gsm8k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1.56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</w:tr>
      <w:tr>
        <w:tc>
          <w:tcPr>
            <w:tcW w:type="dxa" w:w="1728"/>
          </w:tcPr>
          <w:p>
            <w:r>
              <w:t>math_math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1.88</w:t>
            </w:r>
          </w:p>
        </w:tc>
        <w:tc>
          <w:tcPr>
            <w:tcW w:type="dxa" w:w="1728"/>
          </w:tcPr>
          <w:p>
            <w:r>
              <w:t>2.27</w:t>
            </w:r>
          </w:p>
        </w:tc>
        <w:tc>
          <w:tcPr>
            <w:tcW w:type="dxa" w:w="1728"/>
          </w:tcPr>
          <w:p>
            <w:r>
              <w:t>2.71</w:t>
            </w:r>
          </w:p>
        </w:tc>
      </w:tr>
      <w:tr>
        <w:tc>
          <w:tcPr>
            <w:tcW w:type="dxa" w:w="1728"/>
          </w:tcPr>
          <w:p>
            <w:r>
              <w:t>math_metamath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1.68</w:t>
            </w:r>
          </w:p>
        </w:tc>
        <w:tc>
          <w:tcPr>
            <w:tcW w:type="dxa" w:w="1728"/>
          </w:tcPr>
          <w:p>
            <w:r>
              <w:t>1.98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</w:tr>
      <w:tr>
        <w:tc>
          <w:tcPr>
            <w:tcW w:type="dxa" w:w="1728"/>
          </w:tcPr>
          <w:p>
            <w:r>
              <w:t>nl_cnndailymail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</w:tr>
      <w:tr>
        <w:tc>
          <w:tcPr>
            <w:tcW w:type="dxa" w:w="1728"/>
          </w:tcPr>
          <w:p>
            <w:r>
              <w:t>nl_openwebtext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1.30</w:t>
            </w:r>
          </w:p>
        </w:tc>
        <w:tc>
          <w:tcPr>
            <w:tcW w:type="dxa" w:w="1728"/>
          </w:tcPr>
          <w:p>
            <w:r>
              <w:t>1.37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</w:tr>
      <w:tr>
        <w:tc>
          <w:tcPr>
            <w:tcW w:type="dxa" w:w="1728"/>
          </w:tcPr>
          <w:p>
            <w:r>
              <w:t>nl_wikitext103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1.21</w:t>
            </w:r>
          </w:p>
        </w:tc>
        <w:tc>
          <w:tcPr>
            <w:tcW w:type="dxa" w:w="1728"/>
          </w:tcPr>
          <w:p>
            <w:r>
              <w:t>1.26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</w:tr>
    </w:tbl>
    <w:p>
      <w:pPr>
        <w:pStyle w:val="Heading1"/>
      </w:pPr>
      <w:r>
        <w:t>5. ข้อสังเกตหลัก</w:t>
      </w:r>
    </w:p>
    <w:p>
      <w:pPr>
        <w:pStyle w:val="ListBullet"/>
      </w:pPr>
      <w:r>
        <w:t>dialogue (dolly, alpaca) เดาง่ายสุด — P90@1=1, mean ขยับน้อยแม้ draft ไกล.</w:t>
      </w:r>
    </w:p>
    <w:p>
      <w:pPr>
        <w:pStyle w:val="ListBullet"/>
      </w:pPr>
      <w:r>
        <w:t>math (MATH, MetaMathQA) ยากสุด — P90/mean พุ่งขึ้นชัดเมื่อ @1→@4 (tail หนา).</w:t>
      </w:r>
    </w:p>
    <w:p>
      <w:pPr>
        <w:pStyle w:val="ListBullet"/>
      </w:pPr>
      <w:r>
        <w:t>code เสถียร P90=2 ทุก step; mean จับความต่างย่อยที่ P90 มองไม่เห็น.</w:t>
      </w:r>
    </w:p>
    <w:p>
      <w:pPr>
        <w:pStyle w:val="ListBullet"/>
      </w:pPr>
      <w:r>
        <w:t>β กับ PBE สวนทางกัน (β สูง ↔ PBE ต่ำ): vocab หลากหลายแต่ local structure เดาง่าย.</w:t>
      </w:r>
    </w:p>
    <w:p>
      <w:pPr>
        <w:pStyle w:val="ListBullet"/>
      </w:pPr>
      <w:r>
        <w:t>HumanEval/MBPP มี token น้อย (~20–30k) → β อาจไม่นิ่งเท่าตัวอื่น.</w:t>
      </w:r>
    </w:p>
    <w:p>
      <w:pPr>
        <w:pStyle w:val="Heading1"/>
      </w:pPr>
      <w:r>
        <w:t>6. week6 — Speedup &amp; curve fitting</w:t>
      </w:r>
    </w:p>
    <w:p>
      <w:r>
        <w:t>Flow ของ speedup (STAGE A): corpus → tokenize (Qwen2.5) → วัด feature 2 ตัว (Heaps' β และ PBE P90@1/2/4) พร้อมรัน n-gram spec-decode แบบ simulation (actual_speedup = baseline_steps / spec_steps = token เฉลี่ยที่ accept ต่อรอบ verifier). simulation ตั้ง drafter cost = 0 และ accept อย่างน้อย 1 token/รอบ → ค่า &gt;1 เสมอเชิงกลไก จึงเชื่อ *การเรียงลำดับข้าม dataset* ไม่ใช่ค่าสัมบูรณ์.</w:t>
      </w:r>
    </w:p>
    <w:p>
      <w:r>
        <w:t>Flow ของ curve fitting (STAGE B): เอา feature + actual_speedup ทั้ง 12 dataset มา fit linear least squares ได้  pred_speedup = w0 + w1·β + w2·P90@1 + w3·P90@2 + w4·P90@4. feature เข้าแบบแบนๆ (ไม่ใช่ product chain) จึงไม่ต้องพึ่ง depth ที่ไม่ได้วัด (เช่น @3). ปลายทางที่นำไปใช้: workload ใหม่แค่วัด feature (ถูก) แล้วทำนาย speedup ได้เลยโดยไม่ต้องรัน benchmark เต็ม.</w:t>
      </w:r>
    </w:p>
    <w:p>
      <w:r>
        <w:drawing>
          <wp:inline xmlns:a="http://schemas.openxmlformats.org/drawingml/2006/main" xmlns:pic="http://schemas.openxmlformats.org/drawingml/2006/picture">
            <wp:extent cx="5760720" cy="3340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Flow 2 stage: (A) วัด feature + simulation ได้ actual_speedup, (B) fit regression แล้วนำไปทำนาย workload ใหม่โดยไม่ต้อง benchmark.</w:t>
      </w:r>
    </w:p>
    <w:p>
      <w:r>
        <w:t>ผลทำนายเทียบค่าจริง (residual = pred − actual):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family</w:t>
            </w:r>
          </w:p>
        </w:tc>
        <w:tc>
          <w:tcPr>
            <w:tcW w:type="dxa" w:w="1440"/>
          </w:tcPr>
          <w:p>
            <w:r>
              <w:t>β</w:t>
            </w:r>
          </w:p>
        </w:tc>
        <w:tc>
          <w:tcPr>
            <w:tcW w:type="dxa" w:w="1440"/>
          </w:tcPr>
          <w:p>
            <w:r>
              <w:t>pred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residual</w:t>
            </w:r>
          </w:p>
        </w:tc>
      </w:tr>
      <w:tr>
        <w:tc>
          <w:tcPr>
            <w:tcW w:type="dxa" w:w="1440"/>
          </w:tcPr>
          <w:p>
            <w:r>
              <w:t>code_humaneval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3.37</w:t>
            </w:r>
          </w:p>
        </w:tc>
        <w:tc>
          <w:tcPr>
            <w:tcW w:type="dxa" w:w="1440"/>
          </w:tcPr>
          <w:p>
            <w:r>
              <w:t>-0.14</w:t>
            </w:r>
          </w:p>
        </w:tc>
      </w:tr>
      <w:tr>
        <w:tc>
          <w:tcPr>
            <w:tcW w:type="dxa" w:w="1440"/>
          </w:tcPr>
          <w:p>
            <w:r>
              <w:t>code_mbpp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0.696</w:t>
            </w:r>
          </w:p>
        </w:tc>
        <w:tc>
          <w:tcPr>
            <w:tcW w:type="dxa" w:w="1440"/>
          </w:tcPr>
          <w:p>
            <w:r>
              <w:t>3.34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</w:tr>
      <w:tr>
        <w:tc>
          <w:tcPr>
            <w:tcW w:type="dxa" w:w="1440"/>
          </w:tcPr>
          <w:p>
            <w:r>
              <w:t>code_python_instruct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0.708</w:t>
            </w:r>
          </w:p>
        </w:tc>
        <w:tc>
          <w:tcPr>
            <w:tcW w:type="dxa" w:w="1440"/>
          </w:tcPr>
          <w:p>
            <w:r>
              <w:t>3.38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+0.42</w:t>
            </w:r>
          </w:p>
        </w:tc>
      </w:tr>
      <w:tr>
        <w:tc>
          <w:tcPr>
            <w:tcW w:type="dxa" w:w="1440"/>
          </w:tcPr>
          <w:p>
            <w:r>
              <w:t>dialogue_alpaca</w:t>
            </w:r>
          </w:p>
        </w:tc>
        <w:tc>
          <w:tcPr>
            <w:tcW w:type="dxa" w:w="1440"/>
          </w:tcPr>
          <w:p>
            <w:r>
              <w:t>dialogue</w:t>
            </w:r>
          </w:p>
        </w:tc>
        <w:tc>
          <w:tcPr>
            <w:tcW w:type="dxa" w:w="1440"/>
          </w:tcPr>
          <w:p>
            <w:r>
              <w:t>0.756</w:t>
            </w:r>
          </w:p>
        </w:tc>
        <w:tc>
          <w:tcPr>
            <w:tcW w:type="dxa" w:w="1440"/>
          </w:tcPr>
          <w:p>
            <w:r>
              <w:t>3.84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-0.03</w:t>
            </w:r>
          </w:p>
        </w:tc>
      </w:tr>
      <w:tr>
        <w:tc>
          <w:tcPr>
            <w:tcW w:type="dxa" w:w="1440"/>
          </w:tcPr>
          <w:p>
            <w:r>
              <w:t>dialogue_dolly</w:t>
            </w:r>
          </w:p>
        </w:tc>
        <w:tc>
          <w:tcPr>
            <w:tcW w:type="dxa" w:w="1440"/>
          </w:tcPr>
          <w:p>
            <w:r>
              <w:t>dialogue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-0.22</w:t>
            </w:r>
          </w:p>
        </w:tc>
      </w:tr>
      <w:tr>
        <w:tc>
          <w:tcPr>
            <w:tcW w:type="dxa" w:w="1440"/>
          </w:tcPr>
          <w:p>
            <w:r>
              <w:t>dialogue_samsum</w:t>
            </w:r>
          </w:p>
        </w:tc>
        <w:tc>
          <w:tcPr>
            <w:tcW w:type="dxa" w:w="1440"/>
          </w:tcPr>
          <w:p>
            <w:r>
              <w:t>dialogue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+0.04</w:t>
            </w:r>
          </w:p>
        </w:tc>
      </w:tr>
      <w:tr>
        <w:tc>
          <w:tcPr>
            <w:tcW w:type="dxa" w:w="1440"/>
          </w:tcPr>
          <w:p>
            <w:r>
              <w:t>math_gsm8k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0.632</w:t>
            </w:r>
          </w:p>
        </w:tc>
        <w:tc>
          <w:tcPr>
            <w:tcW w:type="dxa" w:w="1440"/>
          </w:tcPr>
          <w:p>
            <w:r>
              <w:t>2.53</w:t>
            </w:r>
          </w:p>
        </w:tc>
        <w:tc>
          <w:tcPr>
            <w:tcW w:type="dxa" w:w="1440"/>
          </w:tcPr>
          <w:p>
            <w:r>
              <w:t>2.35</w:t>
            </w:r>
          </w:p>
        </w:tc>
        <w:tc>
          <w:tcPr>
            <w:tcW w:type="dxa" w:w="1440"/>
          </w:tcPr>
          <w:p>
            <w:r>
              <w:t>+0.18</w:t>
            </w:r>
          </w:p>
        </w:tc>
      </w:tr>
      <w:tr>
        <w:tc>
          <w:tcPr>
            <w:tcW w:type="dxa" w:w="1440"/>
          </w:tcPr>
          <w:p>
            <w:r>
              <w:t>math_math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0.576</w:t>
            </w:r>
          </w:p>
        </w:tc>
        <w:tc>
          <w:tcPr>
            <w:tcW w:type="dxa" w:w="1440"/>
          </w:tcPr>
          <w:p>
            <w:r>
              <w:t>2.18</w:t>
            </w:r>
          </w:p>
        </w:tc>
        <w:tc>
          <w:tcPr>
            <w:tcW w:type="dxa" w:w="1440"/>
          </w:tcPr>
          <w:p>
            <w:r>
              <w:t>2.22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</w:tr>
      <w:tr>
        <w:tc>
          <w:tcPr>
            <w:tcW w:type="dxa" w:w="1440"/>
          </w:tcPr>
          <w:p>
            <w:r>
              <w:t>math_metamath</w:t>
            </w:r>
          </w:p>
        </w:tc>
        <w:tc>
          <w:tcPr>
            <w:tcW w:type="dxa" w:w="1440"/>
          </w:tcPr>
          <w:p>
            <w:r>
              <w:t>math</w:t>
            </w:r>
          </w:p>
        </w:tc>
        <w:tc>
          <w:tcPr>
            <w:tcW w:type="dxa" w:w="1440"/>
          </w:tcPr>
          <w:p>
            <w:r>
              <w:t>0.603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-0.13</w:t>
            </w:r>
          </w:p>
        </w:tc>
      </w:tr>
      <w:tr>
        <w:tc>
          <w:tcPr>
            <w:tcW w:type="dxa" w:w="1440"/>
          </w:tcPr>
          <w:p>
            <w:r>
              <w:t>nl_cnndailymail</w:t>
            </w:r>
          </w:p>
        </w:tc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0.671</w:t>
            </w:r>
          </w:p>
        </w:tc>
        <w:tc>
          <w:tcPr>
            <w:tcW w:type="dxa" w:w="1440"/>
          </w:tcPr>
          <w:p>
            <w:r>
              <w:t>3.26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+0.15</w:t>
            </w:r>
          </w:p>
        </w:tc>
      </w:tr>
      <w:tr>
        <w:tc>
          <w:tcPr>
            <w:tcW w:type="dxa" w:w="1440"/>
          </w:tcPr>
          <w:p>
            <w:r>
              <w:t>nl_openwebtext</w:t>
            </w:r>
          </w:p>
        </w:tc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3.53</w:t>
            </w:r>
          </w:p>
        </w:tc>
        <w:tc>
          <w:tcPr>
            <w:tcW w:type="dxa" w:w="1440"/>
          </w:tcPr>
          <w:p>
            <w:r>
              <w:t>-0.21</w:t>
            </w:r>
          </w:p>
        </w:tc>
      </w:tr>
      <w:tr>
        <w:tc>
          <w:tcPr>
            <w:tcW w:type="dxa" w:w="1440"/>
          </w:tcPr>
          <w:p>
            <w:r>
              <w:t>nl_wikitext103</w:t>
            </w:r>
          </w:p>
        </w:tc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0.746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3.74</w:t>
            </w:r>
          </w:p>
        </w:tc>
        <w:tc>
          <w:tcPr>
            <w:tcW w:type="dxa" w:w="1440"/>
          </w:tcPr>
          <w:p>
            <w:r>
              <w:t>+0.07</w:t>
            </w:r>
          </w:p>
        </w:tc>
      </w:tr>
    </w:tbl>
    <w:p>
      <w:r>
        <w:t>ผลการ fit (nested models, linear least squares, in-sample):</w:t>
      </w:r>
    </w:p>
    <w:p>
      <w:pPr>
        <w:pStyle w:val="NoSpacing"/>
      </w:pPr>
      <w:r>
        <w:t>fit: actual_speedup ~ features (12 datasets, linear least squares, in-sample)</w:t>
        <w:br/>
        <w:br/>
        <w:t xml:space="preserve">  [β, P90@1, P90@2, P90@4] R²=0.908 MAE=0.143 RMSE=0.178</w:t>
        <w:br/>
        <w:t xml:space="preserve">      actual_speedup = +3.200·β + -0.311·P90@1 + +0.673·P90@2 + -0.603·P90@4 +1.593</w:t>
        <w:br/>
        <w:t xml:space="preserve">      per-family MAE: code=0.21  dialogue=0.10  math=0.12  nl=0.15</w:t>
        <w:br/>
        <w:t xml:space="preserve">  [β, P90@1, P90@2       ] R²=0.853 MAE=0.160 RMSE=0.224</w:t>
        <w:br/>
        <w:t xml:space="preserve">      actual_speedup = +9.465·β + -0.007·P90@1 + -0.000·P90@2 -3.264</w:t>
        <w:br/>
        <w:t xml:space="preserve">      per-family MAE: code=0.32  dialogue=0.03  math=0.16  nl=0.12</w:t>
        <w:br/>
        <w:t xml:space="preserve">  [β, P90@1              ] R²=0.853 MAE=0.160 RMSE=0.224</w:t>
        <w:br/>
        <w:t xml:space="preserve">      actual_speedup = +9.468·β + -0.008·P90@1 -3.266</w:t>
        <w:br/>
        <w:t xml:space="preserve">      per-family MAE: code=0.32  dialogue=0.03  math=0.16  nl=0.12</w:t>
        <w:br/>
        <w:t xml:space="preserve">  [β                     ] R²=0.853 MAE=0.160 RMSE=0.224</w:t>
        <w:br/>
        <w:t xml:space="preserve">      actual_speedup = +9.548·β -3.335</w:t>
        <w:br/>
        <w:t xml:space="preserve">      per-family MAE: code=0.32  dialogue=0.03  math=0.16  nl=0.12</w:t>
      </w:r>
    </w:p>
    <w:p>
      <w:r>
        <w:drawing>
          <wp:inline xmlns:a="http://schemas.openxmlformats.org/drawingml/2006/main" xmlns:pic="http://schemas.openxmlformats.org/drawingml/2006/picture">
            <wp:extent cx="5760720" cy="2012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(1) β vs actual + เส้น fit, (2) predicted vs actual (เส้นทแยง = ทำนายเป๊ะ), (3) bar chart ต่อ dataset เรียงตาม actual_speedup.</w:t>
      </w:r>
    </w:p>
    <w:p>
      <w:pPr>
        <w:pStyle w:val="ListBullet"/>
      </w:pPr>
      <w:r>
        <w:t>β เป็น feature ที่อธิบาย speedup ได้มากสุด — โมเดล β เดี่ยวก็ R² สูงแล้ว.</w:t>
      </w:r>
    </w:p>
    <w:p>
      <w:pPr>
        <w:pStyle w:val="ListBullet"/>
      </w:pPr>
      <w:r>
        <w:t>dialogue/nl (ซ้ำเยอะ เดาง่าย) speedup สูงสุด ~3.8–4.0; math (ยาก) ต่ำสุด ~2.2.</w:t>
      </w:r>
    </w:p>
    <w:p>
      <w:pPr>
        <w:pStyle w:val="ListBullet"/>
      </w:pPr>
      <w:r>
        <w:t>ขั้นถัดไป: รัน wall-clock จริง (มี drafter cost) ทับ simulation แล้ว fit ใหม่ — โค้ดไม่ต้องแก้ แค่ bench_results.json เปลี่ยน.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