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C30B" w14:textId="77777777" w:rsidR="006E4032" w:rsidRPr="006E4032" w:rsidRDefault="006E4032" w:rsidP="006E4032">
      <w:pPr>
        <w:rPr>
          <w:b/>
          <w:bCs/>
        </w:rPr>
      </w:pPr>
      <w:r w:rsidRPr="006E4032">
        <w:rPr>
          <w:rFonts w:ascii="Segoe UI Emoji" w:hAnsi="Segoe UI Emoji" w:cs="Segoe UI Emoji"/>
          <w:b/>
          <w:bCs/>
        </w:rPr>
        <w:t>📘</w:t>
      </w:r>
      <w:r w:rsidRPr="006E4032">
        <w:rPr>
          <w:b/>
          <w:bCs/>
        </w:rPr>
        <w:t xml:space="preserve"> Meeting Minutes — Structured Data Extraction Plan</w:t>
      </w:r>
    </w:p>
    <w:p w14:paraId="7911582E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Section 1: Target Data Types</w:t>
      </w:r>
    </w:p>
    <w:p w14:paraId="2970DF16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1. Performance Data</w:t>
      </w:r>
    </w:p>
    <w:p w14:paraId="6A2B2AED" w14:textId="77777777" w:rsidR="006E4032" w:rsidRPr="006E4032" w:rsidRDefault="006E4032" w:rsidP="006E4032">
      <w:pPr>
        <w:numPr>
          <w:ilvl w:val="0"/>
          <w:numId w:val="1"/>
        </w:numPr>
      </w:pPr>
      <w:r w:rsidRPr="006E4032">
        <w:t xml:space="preserve">Core: </w:t>
      </w:r>
      <w:r w:rsidRPr="006E4032">
        <w:rPr>
          <w:b/>
          <w:bCs/>
        </w:rPr>
        <w:t>i–V–FE curves</w:t>
      </w:r>
      <w:r w:rsidRPr="006E4032">
        <w:t xml:space="preserve">; </w:t>
      </w:r>
      <w:r w:rsidRPr="006E4032">
        <w:rPr>
          <w:b/>
          <w:bCs/>
        </w:rPr>
        <w:t>stability test</w:t>
      </w:r>
      <w:r w:rsidRPr="006E4032">
        <w:t xml:space="preserve"> (current/voltage vs. time; % decay)</w:t>
      </w:r>
    </w:p>
    <w:p w14:paraId="151AC16F" w14:textId="77777777" w:rsidR="006E4032" w:rsidRPr="006E4032" w:rsidRDefault="006E4032" w:rsidP="006E4032">
      <w:pPr>
        <w:numPr>
          <w:ilvl w:val="0"/>
          <w:numId w:val="1"/>
        </w:numPr>
      </w:pPr>
      <w:r w:rsidRPr="006E4032">
        <w:t xml:space="preserve">Supplementary: </w:t>
      </w:r>
      <w:r w:rsidRPr="006E4032">
        <w:rPr>
          <w:b/>
          <w:bCs/>
        </w:rPr>
        <w:t>Conversion rate</w:t>
      </w:r>
      <w:r w:rsidRPr="006E4032">
        <w:t xml:space="preserve">, </w:t>
      </w:r>
      <w:r w:rsidRPr="006E4032">
        <w:rPr>
          <w:b/>
          <w:bCs/>
        </w:rPr>
        <w:t>liquid product concentration</w:t>
      </w:r>
      <w:r w:rsidRPr="006E4032">
        <w:t xml:space="preserve">, </w:t>
      </w:r>
      <w:r w:rsidRPr="006E4032">
        <w:rPr>
          <w:b/>
          <w:bCs/>
        </w:rPr>
        <w:t>energy efficiency (%)</w:t>
      </w:r>
    </w:p>
    <w:p w14:paraId="3E7B720D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2. Testing Setup Information</w:t>
      </w:r>
    </w:p>
    <w:p w14:paraId="20D33571" w14:textId="77777777" w:rsidR="006E4032" w:rsidRPr="006E4032" w:rsidRDefault="006E4032" w:rsidP="006E4032">
      <w:pPr>
        <w:numPr>
          <w:ilvl w:val="0"/>
          <w:numId w:val="2"/>
        </w:numPr>
      </w:pPr>
      <w:r w:rsidRPr="006E4032">
        <w:rPr>
          <w:b/>
          <w:bCs/>
        </w:rPr>
        <w:t>Cell type:</w:t>
      </w:r>
      <w:r w:rsidRPr="006E4032">
        <w:t xml:space="preserve"> H-cell / Flow-cell / MEA (classified by membrane type)</w:t>
      </w:r>
    </w:p>
    <w:p w14:paraId="61B5E5EC" w14:textId="77777777" w:rsidR="006E4032" w:rsidRPr="006E4032" w:rsidRDefault="006E4032" w:rsidP="006E4032">
      <w:pPr>
        <w:numPr>
          <w:ilvl w:val="0"/>
          <w:numId w:val="2"/>
        </w:numPr>
      </w:pPr>
      <w:r w:rsidRPr="006E4032">
        <w:rPr>
          <w:b/>
          <w:bCs/>
        </w:rPr>
        <w:t>Electrode setup:</w:t>
      </w:r>
      <w:r w:rsidRPr="006E4032">
        <w:t xml:space="preserve"> Anode material &amp; geometry, reference electrode (for 3-electrode &amp; flow-cell)</w:t>
      </w:r>
    </w:p>
    <w:p w14:paraId="1A427F94" w14:textId="77777777" w:rsidR="006E4032" w:rsidRPr="006E4032" w:rsidRDefault="006E4032" w:rsidP="006E4032">
      <w:pPr>
        <w:numPr>
          <w:ilvl w:val="0"/>
          <w:numId w:val="2"/>
        </w:numPr>
      </w:pPr>
      <w:r w:rsidRPr="006E4032">
        <w:rPr>
          <w:b/>
          <w:bCs/>
        </w:rPr>
        <w:t>Electrolytes:</w:t>
      </w:r>
      <w:r w:rsidRPr="006E4032">
        <w:t xml:space="preserve"> Composition (anode/cathode side, concentration/type, flow rate)</w:t>
      </w:r>
    </w:p>
    <w:p w14:paraId="04251960" w14:textId="77777777" w:rsidR="006E4032" w:rsidRPr="006E4032" w:rsidRDefault="006E4032" w:rsidP="006E4032">
      <w:pPr>
        <w:numPr>
          <w:ilvl w:val="0"/>
          <w:numId w:val="2"/>
        </w:numPr>
      </w:pPr>
      <w:r w:rsidRPr="006E4032">
        <w:rPr>
          <w:b/>
          <w:bCs/>
        </w:rPr>
        <w:t>Operating conditions:</w:t>
      </w:r>
      <w:r w:rsidRPr="006E4032">
        <w:t xml:space="preserve"> CO</w:t>
      </w:r>
      <w:r w:rsidRPr="006E4032">
        <w:rPr>
          <w:rFonts w:ascii="Cambria Math" w:hAnsi="Cambria Math" w:cs="Cambria Math"/>
        </w:rPr>
        <w:t>₂</w:t>
      </w:r>
      <w:r w:rsidRPr="006E4032">
        <w:t xml:space="preserve"> gas flow rate, cell pressure, temperature (noted if unspecified: ~298 K, 1 atm)</w:t>
      </w:r>
    </w:p>
    <w:p w14:paraId="1E4B2BBA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3. Catalyst Preparation Information</w:t>
      </w:r>
    </w:p>
    <w:p w14:paraId="44D94CB8" w14:textId="77777777" w:rsidR="006E4032" w:rsidRPr="006E4032" w:rsidRDefault="006E4032" w:rsidP="006E4032">
      <w:pPr>
        <w:numPr>
          <w:ilvl w:val="0"/>
          <w:numId w:val="3"/>
        </w:numPr>
      </w:pPr>
      <w:r w:rsidRPr="006E4032">
        <w:rPr>
          <w:b/>
          <w:bCs/>
        </w:rPr>
        <w:t>Cu nanoparticles:</w:t>
      </w:r>
      <w:r w:rsidRPr="006E4032">
        <w:t xml:space="preserve"> 25 nm / 60 nm</w:t>
      </w:r>
    </w:p>
    <w:p w14:paraId="5F6119FD" w14:textId="77777777" w:rsidR="006E4032" w:rsidRPr="006E4032" w:rsidRDefault="006E4032" w:rsidP="006E4032">
      <w:pPr>
        <w:numPr>
          <w:ilvl w:val="0"/>
          <w:numId w:val="3"/>
        </w:numPr>
      </w:pPr>
      <w:r w:rsidRPr="006E4032">
        <w:rPr>
          <w:b/>
          <w:bCs/>
        </w:rPr>
        <w:t>Ink formulation:</w:t>
      </w:r>
      <w:r w:rsidRPr="006E4032">
        <w:t xml:space="preserve"> composition, loading, ultrasonication conditions</w:t>
      </w:r>
    </w:p>
    <w:p w14:paraId="2B2EF560" w14:textId="77777777" w:rsidR="006E4032" w:rsidRPr="006E4032" w:rsidRDefault="006E4032" w:rsidP="006E4032">
      <w:pPr>
        <w:numPr>
          <w:ilvl w:val="0"/>
          <w:numId w:val="3"/>
        </w:numPr>
      </w:pPr>
      <w:r w:rsidRPr="006E4032">
        <w:rPr>
          <w:b/>
          <w:bCs/>
        </w:rPr>
        <w:t>Sputtering samples:</w:t>
      </w:r>
      <w:r w:rsidRPr="006E4032">
        <w:t xml:space="preserve"> target material &amp; purity, loading, sputtering power, vacuum level, temperature</w:t>
      </w:r>
    </w:p>
    <w:p w14:paraId="43881E05" w14:textId="77777777" w:rsidR="006E4032" w:rsidRPr="006E4032" w:rsidRDefault="006E4032" w:rsidP="006E4032">
      <w:pPr>
        <w:numPr>
          <w:ilvl w:val="0"/>
          <w:numId w:val="3"/>
        </w:numPr>
      </w:pPr>
      <w:r w:rsidRPr="006E4032">
        <w:rPr>
          <w:b/>
          <w:bCs/>
        </w:rPr>
        <w:t>Wet-chemical syntheses:</w:t>
      </w:r>
      <w:r w:rsidRPr="006E4032">
        <w:t xml:space="preserve"> precursor, process, target catalyst</w:t>
      </w:r>
    </w:p>
    <w:p w14:paraId="57F47DDB" w14:textId="77777777" w:rsidR="006E4032" w:rsidRPr="006E4032" w:rsidRDefault="006E4032" w:rsidP="006E4032">
      <w:pPr>
        <w:numPr>
          <w:ilvl w:val="1"/>
          <w:numId w:val="3"/>
        </w:numPr>
      </w:pPr>
      <w:r w:rsidRPr="006E4032">
        <w:t xml:space="preserve">Use </w:t>
      </w:r>
      <w:r w:rsidRPr="006E4032">
        <w:rPr>
          <w:i/>
          <w:iCs/>
        </w:rPr>
        <w:t>LeMat</w:t>
      </w:r>
      <w:r w:rsidRPr="006E4032">
        <w:t xml:space="preserve"> synthesis extraction strategy (to be implemented in later rounds)</w:t>
      </w:r>
    </w:p>
    <w:p w14:paraId="598D24CE" w14:textId="77777777" w:rsidR="006E4032" w:rsidRPr="006E4032" w:rsidRDefault="006E4032" w:rsidP="006E4032">
      <w:pPr>
        <w:numPr>
          <w:ilvl w:val="0"/>
          <w:numId w:val="3"/>
        </w:numPr>
      </w:pPr>
      <w:r w:rsidRPr="006E4032">
        <w:rPr>
          <w:b/>
          <w:bCs/>
        </w:rPr>
        <w:t>Substrate type:</w:t>
      </w:r>
      <w:r w:rsidRPr="006E4032">
        <w:t xml:space="preserve"> record and normalize format</w:t>
      </w:r>
    </w:p>
    <w:p w14:paraId="16C9E268" w14:textId="77777777" w:rsidR="006E4032" w:rsidRPr="006E4032" w:rsidRDefault="006E4032" w:rsidP="006E4032">
      <w:r w:rsidRPr="006E4032">
        <w:rPr>
          <w:b/>
          <w:bCs/>
        </w:rPr>
        <w:t>Goal:</w:t>
      </w:r>
      <w:r w:rsidRPr="006E4032">
        <w:t xml:space="preserve"> Curate a </w:t>
      </w:r>
      <w:r w:rsidRPr="006E4032">
        <w:rPr>
          <w:b/>
          <w:bCs/>
        </w:rPr>
        <w:t>Golden Dataset</w:t>
      </w:r>
      <w:r w:rsidRPr="006E4032">
        <w:t xml:space="preserve"> with complete catalyst-to-performance traceability.</w:t>
      </w:r>
    </w:p>
    <w:p w14:paraId="59FF7504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4. Multimodal Characterization Information</w:t>
      </w:r>
    </w:p>
    <w:p w14:paraId="3838EE00" w14:textId="77777777" w:rsidR="006E4032" w:rsidRPr="006E4032" w:rsidRDefault="006E4032" w:rsidP="006E4032">
      <w:pPr>
        <w:numPr>
          <w:ilvl w:val="0"/>
          <w:numId w:val="4"/>
        </w:numPr>
      </w:pPr>
      <w:r w:rsidRPr="006E4032">
        <w:rPr>
          <w:b/>
          <w:bCs/>
        </w:rPr>
        <w:t>Phase:</w:t>
      </w:r>
      <w:r w:rsidRPr="006E4032">
        <w:t xml:space="preserve"> XRD</w:t>
      </w:r>
    </w:p>
    <w:p w14:paraId="7B0F3DC7" w14:textId="77777777" w:rsidR="006E4032" w:rsidRPr="006E4032" w:rsidRDefault="006E4032" w:rsidP="006E4032">
      <w:pPr>
        <w:numPr>
          <w:ilvl w:val="0"/>
          <w:numId w:val="4"/>
        </w:numPr>
      </w:pPr>
      <w:r w:rsidRPr="006E4032">
        <w:rPr>
          <w:b/>
          <w:bCs/>
        </w:rPr>
        <w:t>Surface valence:</w:t>
      </w:r>
      <w:r w:rsidRPr="006E4032">
        <w:t xml:space="preserve"> XPS</w:t>
      </w:r>
    </w:p>
    <w:p w14:paraId="12C1FBF3" w14:textId="77777777" w:rsidR="006E4032" w:rsidRPr="006E4032" w:rsidRDefault="006E4032" w:rsidP="006E4032">
      <w:pPr>
        <w:numPr>
          <w:ilvl w:val="0"/>
          <w:numId w:val="4"/>
        </w:numPr>
      </w:pPr>
      <w:r w:rsidRPr="006E4032">
        <w:rPr>
          <w:b/>
          <w:bCs/>
        </w:rPr>
        <w:t>Electronic structure:</w:t>
      </w:r>
      <w:r w:rsidRPr="006E4032">
        <w:t xml:space="preserve"> UPS / XPS / EELS (for d-band)</w:t>
      </w:r>
    </w:p>
    <w:p w14:paraId="36EB481C" w14:textId="77777777" w:rsidR="006E4032" w:rsidRPr="006E4032" w:rsidRDefault="006E4032" w:rsidP="006E4032">
      <w:pPr>
        <w:numPr>
          <w:ilvl w:val="0"/>
          <w:numId w:val="4"/>
        </w:numPr>
      </w:pPr>
      <w:r w:rsidRPr="006E4032">
        <w:rPr>
          <w:b/>
          <w:bCs/>
        </w:rPr>
        <w:t>Morphology:</w:t>
      </w:r>
      <w:r w:rsidRPr="006E4032">
        <w:t xml:space="preserve"> SEM / S(TEM)</w:t>
      </w:r>
    </w:p>
    <w:p w14:paraId="7B3A21CD" w14:textId="77777777" w:rsidR="006E4032" w:rsidRPr="006E4032" w:rsidRDefault="006E4032" w:rsidP="006E4032">
      <w:pPr>
        <w:numPr>
          <w:ilvl w:val="0"/>
          <w:numId w:val="4"/>
        </w:numPr>
      </w:pPr>
      <w:r w:rsidRPr="006E4032">
        <w:rPr>
          <w:b/>
          <w:bCs/>
        </w:rPr>
        <w:t>Surface structure &amp; electrochemistry:</w:t>
      </w:r>
      <w:r w:rsidRPr="006E4032">
        <w:t xml:space="preserve"> S(TEM), CV, EIS</w:t>
      </w:r>
    </w:p>
    <w:p w14:paraId="002FA831" w14:textId="77777777" w:rsidR="006E4032" w:rsidRPr="006E4032" w:rsidRDefault="006E4032" w:rsidP="006E4032">
      <w:r w:rsidRPr="006E4032">
        <w:rPr>
          <w:b/>
          <w:bCs/>
        </w:rPr>
        <w:t>Challenge:</w:t>
      </w:r>
      <w:r w:rsidRPr="006E4032">
        <w:t xml:space="preserve"> Extracting structured data from </w:t>
      </w:r>
      <w:r w:rsidRPr="006E4032">
        <w:rPr>
          <w:i/>
          <w:iCs/>
        </w:rPr>
        <w:t>curves, plots, and schematic workflows</w:t>
      </w:r>
      <w:r w:rsidRPr="006E4032">
        <w:t xml:space="preserve"> (multi-modal parsing).</w:t>
      </w:r>
    </w:p>
    <w:p w14:paraId="3F5416E0" w14:textId="77777777" w:rsidR="006E4032" w:rsidRPr="006E4032" w:rsidRDefault="00000000" w:rsidP="006E4032">
      <w:r>
        <w:pict w14:anchorId="40258FED">
          <v:rect id="_x0000_i1025" style="width:0;height:1.5pt" o:hralign="center" o:hrstd="t" o:hr="t" fillcolor="#a0a0a0" stroked="f"/>
        </w:pict>
      </w:r>
    </w:p>
    <w:p w14:paraId="17FE5643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Section 2: Data Schema Specification</w:t>
      </w:r>
    </w:p>
    <w:p w14:paraId="134003C3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A.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5548"/>
      </w:tblGrid>
      <w:tr w:rsidR="006E4032" w:rsidRPr="006E4032" w14:paraId="6A04A42C" w14:textId="77777777" w:rsidTr="006E4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D04E4" w14:textId="77777777" w:rsidR="006E4032" w:rsidRPr="006E4032" w:rsidRDefault="006E4032" w:rsidP="006E4032">
            <w:pPr>
              <w:rPr>
                <w:b/>
                <w:bCs/>
              </w:rPr>
            </w:pPr>
            <w:r w:rsidRPr="006E403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116962" w14:textId="77777777" w:rsidR="006E4032" w:rsidRPr="006E4032" w:rsidRDefault="006E4032" w:rsidP="006E4032">
            <w:pPr>
              <w:rPr>
                <w:b/>
                <w:bCs/>
              </w:rPr>
            </w:pPr>
            <w:r w:rsidRPr="006E4032">
              <w:rPr>
                <w:b/>
                <w:bCs/>
              </w:rPr>
              <w:t>Description</w:t>
            </w:r>
          </w:p>
        </w:tc>
      </w:tr>
      <w:tr w:rsidR="006E4032" w:rsidRPr="006E4032" w14:paraId="5FD90007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2871" w14:textId="77777777" w:rsidR="006E4032" w:rsidRPr="006E4032" w:rsidRDefault="006E4032" w:rsidP="006E4032">
            <w:r w:rsidRPr="006E4032">
              <w:t>Cell type</w:t>
            </w:r>
          </w:p>
        </w:tc>
        <w:tc>
          <w:tcPr>
            <w:tcW w:w="0" w:type="auto"/>
            <w:vAlign w:val="center"/>
            <w:hideMark/>
          </w:tcPr>
          <w:p w14:paraId="5FEB4593" w14:textId="77777777" w:rsidR="006E4032" w:rsidRPr="006E4032" w:rsidRDefault="006E4032" w:rsidP="006E4032">
            <w:r w:rsidRPr="006E4032">
              <w:t>H-cell / Flow-cell / MEA (+membrane type)</w:t>
            </w:r>
          </w:p>
        </w:tc>
      </w:tr>
      <w:tr w:rsidR="006E4032" w:rsidRPr="006E4032" w14:paraId="229E0C1F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EE67" w14:textId="77777777" w:rsidR="006E4032" w:rsidRPr="006E4032" w:rsidRDefault="006E4032" w:rsidP="006E4032">
            <w:r w:rsidRPr="006E4032">
              <w:t>Anode</w:t>
            </w:r>
          </w:p>
        </w:tc>
        <w:tc>
          <w:tcPr>
            <w:tcW w:w="0" w:type="auto"/>
            <w:vAlign w:val="center"/>
            <w:hideMark/>
          </w:tcPr>
          <w:p w14:paraId="76E0A16F" w14:textId="77777777" w:rsidR="006E4032" w:rsidRPr="006E4032" w:rsidRDefault="006E4032" w:rsidP="006E4032">
            <w:r w:rsidRPr="006E4032">
              <w:t>Material, geometry</w:t>
            </w:r>
          </w:p>
        </w:tc>
      </w:tr>
      <w:tr w:rsidR="006E4032" w:rsidRPr="006E4032" w14:paraId="05F52CB9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D136" w14:textId="77777777" w:rsidR="006E4032" w:rsidRPr="006E4032" w:rsidRDefault="006E4032" w:rsidP="006E4032">
            <w:r w:rsidRPr="006E4032">
              <w:t>Reference electrode</w:t>
            </w:r>
          </w:p>
        </w:tc>
        <w:tc>
          <w:tcPr>
            <w:tcW w:w="0" w:type="auto"/>
            <w:vAlign w:val="center"/>
            <w:hideMark/>
          </w:tcPr>
          <w:p w14:paraId="58BDD730" w14:textId="77777777" w:rsidR="006E4032" w:rsidRPr="006E4032" w:rsidRDefault="006E4032" w:rsidP="006E4032">
            <w:r w:rsidRPr="006E4032">
              <w:t>Applicable only for 3-electrode / flow setups</w:t>
            </w:r>
          </w:p>
        </w:tc>
      </w:tr>
      <w:tr w:rsidR="006E4032" w:rsidRPr="006E4032" w14:paraId="7606646C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7858" w14:textId="77777777" w:rsidR="006E4032" w:rsidRPr="006E4032" w:rsidRDefault="006E4032" w:rsidP="006E4032">
            <w:r w:rsidRPr="006E4032">
              <w:t>Electrolytes</w:t>
            </w:r>
          </w:p>
        </w:tc>
        <w:tc>
          <w:tcPr>
            <w:tcW w:w="0" w:type="auto"/>
            <w:vAlign w:val="center"/>
            <w:hideMark/>
          </w:tcPr>
          <w:p w14:paraId="7E329837" w14:textId="77777777" w:rsidR="006E4032" w:rsidRPr="006E4032" w:rsidRDefault="006E4032" w:rsidP="006E4032">
            <w:r w:rsidRPr="006E4032">
              <w:t>Composition (anode/cathode), concentration, flow rate</w:t>
            </w:r>
          </w:p>
        </w:tc>
      </w:tr>
      <w:tr w:rsidR="006E4032" w:rsidRPr="006E4032" w14:paraId="1C48B631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798B" w14:textId="77777777" w:rsidR="006E4032" w:rsidRPr="006E4032" w:rsidRDefault="006E4032" w:rsidP="006E4032">
            <w:r w:rsidRPr="006E4032">
              <w:t>CO</w:t>
            </w:r>
            <w:r w:rsidRPr="006E4032">
              <w:rPr>
                <w:rFonts w:ascii="Cambria Math" w:hAnsi="Cambria Math" w:cs="Cambria Math"/>
              </w:rPr>
              <w:t>₂</w:t>
            </w:r>
            <w:r w:rsidRPr="006E4032">
              <w:t xml:space="preserve"> flow rate</w:t>
            </w:r>
          </w:p>
        </w:tc>
        <w:tc>
          <w:tcPr>
            <w:tcW w:w="0" w:type="auto"/>
            <w:vAlign w:val="center"/>
            <w:hideMark/>
          </w:tcPr>
          <w:p w14:paraId="470EC281" w14:textId="77777777" w:rsidR="006E4032" w:rsidRPr="006E4032" w:rsidRDefault="006E4032" w:rsidP="006E4032">
            <w:r w:rsidRPr="006E4032">
              <w:t>—</w:t>
            </w:r>
          </w:p>
        </w:tc>
      </w:tr>
      <w:tr w:rsidR="006E4032" w:rsidRPr="006E4032" w14:paraId="75698B9C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3BC9" w14:textId="77777777" w:rsidR="006E4032" w:rsidRPr="006E4032" w:rsidRDefault="006E4032" w:rsidP="006E4032">
            <w:r w:rsidRPr="006E4032">
              <w:t>Cell conditions</w:t>
            </w:r>
          </w:p>
        </w:tc>
        <w:tc>
          <w:tcPr>
            <w:tcW w:w="0" w:type="auto"/>
            <w:vAlign w:val="center"/>
            <w:hideMark/>
          </w:tcPr>
          <w:p w14:paraId="1B3C5A86" w14:textId="77777777" w:rsidR="006E4032" w:rsidRPr="006E4032" w:rsidRDefault="006E4032" w:rsidP="006E4032">
            <w:r w:rsidRPr="006E4032">
              <w:t>Pressure, Temperature (default 298 K / 1 atm if not reported)</w:t>
            </w:r>
          </w:p>
        </w:tc>
      </w:tr>
    </w:tbl>
    <w:p w14:paraId="6D1DE411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B. Sample Preparation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6009"/>
      </w:tblGrid>
      <w:tr w:rsidR="006E4032" w:rsidRPr="006E4032" w14:paraId="7B447017" w14:textId="77777777" w:rsidTr="006E4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35EE2" w14:textId="77777777" w:rsidR="006E4032" w:rsidRPr="006E4032" w:rsidRDefault="006E4032" w:rsidP="006E4032">
            <w:pPr>
              <w:rPr>
                <w:b/>
                <w:bCs/>
              </w:rPr>
            </w:pPr>
            <w:r w:rsidRPr="006E4032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81BBD93" w14:textId="77777777" w:rsidR="006E4032" w:rsidRPr="006E4032" w:rsidRDefault="006E4032" w:rsidP="006E4032">
            <w:pPr>
              <w:rPr>
                <w:b/>
                <w:bCs/>
              </w:rPr>
            </w:pPr>
            <w:r w:rsidRPr="006E4032">
              <w:rPr>
                <w:b/>
                <w:bCs/>
              </w:rPr>
              <w:t>Parameters</w:t>
            </w:r>
          </w:p>
        </w:tc>
      </w:tr>
      <w:tr w:rsidR="006E4032" w:rsidRPr="006E4032" w14:paraId="2497E7EB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0B55" w14:textId="77777777" w:rsidR="006E4032" w:rsidRPr="006E4032" w:rsidRDefault="006E4032" w:rsidP="006E4032">
            <w:r w:rsidRPr="006E4032">
              <w:t>Spray coating</w:t>
            </w:r>
          </w:p>
        </w:tc>
        <w:tc>
          <w:tcPr>
            <w:tcW w:w="0" w:type="auto"/>
            <w:vAlign w:val="center"/>
            <w:hideMark/>
          </w:tcPr>
          <w:p w14:paraId="3CF881CA" w14:textId="77777777" w:rsidR="006E4032" w:rsidRPr="006E4032" w:rsidRDefault="006E4032" w:rsidP="006E4032">
            <w:r w:rsidRPr="006E4032">
              <w:t>Catalyst, size, ink composition, loading</w:t>
            </w:r>
          </w:p>
        </w:tc>
      </w:tr>
      <w:tr w:rsidR="006E4032" w:rsidRPr="006E4032" w14:paraId="5B63C9EA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EB6C" w14:textId="77777777" w:rsidR="006E4032" w:rsidRPr="006E4032" w:rsidRDefault="006E4032" w:rsidP="006E4032">
            <w:r w:rsidRPr="006E4032">
              <w:t>Sputtering</w:t>
            </w:r>
          </w:p>
        </w:tc>
        <w:tc>
          <w:tcPr>
            <w:tcW w:w="0" w:type="auto"/>
            <w:vAlign w:val="center"/>
            <w:hideMark/>
          </w:tcPr>
          <w:p w14:paraId="555C9242" w14:textId="77777777" w:rsidR="006E4032" w:rsidRPr="006E4032" w:rsidRDefault="006E4032" w:rsidP="006E4032">
            <w:r w:rsidRPr="006E4032">
              <w:t>Target material, purity, loading, power, vacuum level, temperature</w:t>
            </w:r>
          </w:p>
        </w:tc>
      </w:tr>
      <w:tr w:rsidR="006E4032" w:rsidRPr="006E4032" w14:paraId="6CD7305B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EAFB" w14:textId="77777777" w:rsidR="006E4032" w:rsidRPr="006E4032" w:rsidRDefault="006E4032" w:rsidP="006E4032">
            <w:proofErr w:type="gramStart"/>
            <w:r w:rsidRPr="006E4032">
              <w:t>Wet-chemical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5451E8" w14:textId="77777777" w:rsidR="006E4032" w:rsidRPr="006E4032" w:rsidRDefault="006E4032" w:rsidP="006E4032">
            <w:r w:rsidRPr="006E4032">
              <w:t>Precursor(s), process parameters, final catalyst</w:t>
            </w:r>
          </w:p>
        </w:tc>
      </w:tr>
      <w:tr w:rsidR="006E4032" w:rsidRPr="006E4032" w14:paraId="7CC83FD9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15A9" w14:textId="77777777" w:rsidR="006E4032" w:rsidRPr="006E4032" w:rsidRDefault="006E4032" w:rsidP="006E4032">
            <w:r w:rsidRPr="006E4032">
              <w:t>Substrate</w:t>
            </w:r>
          </w:p>
        </w:tc>
        <w:tc>
          <w:tcPr>
            <w:tcW w:w="0" w:type="auto"/>
            <w:vAlign w:val="center"/>
            <w:hideMark/>
          </w:tcPr>
          <w:p w14:paraId="0BB6BEF4" w14:textId="77777777" w:rsidR="006E4032" w:rsidRPr="006E4032" w:rsidRDefault="006E4032" w:rsidP="006E4032">
            <w:r w:rsidRPr="006E4032">
              <w:t>Material, treatment</w:t>
            </w:r>
          </w:p>
        </w:tc>
      </w:tr>
    </w:tbl>
    <w:p w14:paraId="2946644A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C.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228"/>
      </w:tblGrid>
      <w:tr w:rsidR="006E4032" w:rsidRPr="006E4032" w14:paraId="1A9E0B88" w14:textId="77777777" w:rsidTr="006E4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2397C" w14:textId="77777777" w:rsidR="006E4032" w:rsidRPr="006E4032" w:rsidRDefault="006E4032" w:rsidP="006E4032">
            <w:pPr>
              <w:rPr>
                <w:b/>
                <w:bCs/>
              </w:rPr>
            </w:pPr>
            <w:r w:rsidRPr="006E403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E41246" w14:textId="77777777" w:rsidR="006E4032" w:rsidRPr="006E4032" w:rsidRDefault="006E4032" w:rsidP="006E4032">
            <w:pPr>
              <w:rPr>
                <w:b/>
                <w:bCs/>
              </w:rPr>
            </w:pPr>
            <w:r w:rsidRPr="006E4032">
              <w:rPr>
                <w:b/>
                <w:bCs/>
              </w:rPr>
              <w:t>Parameters</w:t>
            </w:r>
          </w:p>
        </w:tc>
      </w:tr>
      <w:tr w:rsidR="006E4032" w:rsidRPr="006E4032" w14:paraId="4D86A633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1CE0" w14:textId="77777777" w:rsidR="006E4032" w:rsidRPr="006E4032" w:rsidRDefault="006E4032" w:rsidP="006E4032">
            <w:r w:rsidRPr="006E4032">
              <w:t>Core</w:t>
            </w:r>
          </w:p>
        </w:tc>
        <w:tc>
          <w:tcPr>
            <w:tcW w:w="0" w:type="auto"/>
            <w:vAlign w:val="center"/>
            <w:hideMark/>
          </w:tcPr>
          <w:p w14:paraId="29B98742" w14:textId="77777777" w:rsidR="006E4032" w:rsidRPr="006E4032" w:rsidRDefault="006E4032" w:rsidP="006E4032">
            <w:r w:rsidRPr="006E4032">
              <w:t>i–V–FE curve, stability (% decay over time)</w:t>
            </w:r>
          </w:p>
        </w:tc>
      </w:tr>
      <w:tr w:rsidR="006E4032" w:rsidRPr="006E4032" w14:paraId="033CB202" w14:textId="77777777" w:rsidTr="006E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C759" w14:textId="77777777" w:rsidR="006E4032" w:rsidRPr="006E4032" w:rsidRDefault="006E4032" w:rsidP="006E4032">
            <w:r w:rsidRPr="006E4032">
              <w:t>Extended</w:t>
            </w:r>
          </w:p>
        </w:tc>
        <w:tc>
          <w:tcPr>
            <w:tcW w:w="0" w:type="auto"/>
            <w:vAlign w:val="center"/>
            <w:hideMark/>
          </w:tcPr>
          <w:p w14:paraId="1CC66C7D" w14:textId="77777777" w:rsidR="006E4032" w:rsidRPr="006E4032" w:rsidRDefault="006E4032" w:rsidP="006E4032">
            <w:r w:rsidRPr="006E4032">
              <w:t>Conversion rate, product concentration, energy efficiency</w:t>
            </w:r>
          </w:p>
        </w:tc>
      </w:tr>
    </w:tbl>
    <w:p w14:paraId="4A85ABDA" w14:textId="77777777" w:rsidR="006E4032" w:rsidRPr="006E4032" w:rsidRDefault="00000000" w:rsidP="006E4032">
      <w:r>
        <w:pict w14:anchorId="7C0F6012">
          <v:rect id="_x0000_i1026" style="width:0;height:1.5pt" o:hralign="center" o:hrstd="t" o:hr="t" fillcolor="#a0a0a0" stroked="f"/>
        </w:pict>
      </w:r>
    </w:p>
    <w:p w14:paraId="051E9BB9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Section 3: Implementation Plan</w:t>
      </w:r>
    </w:p>
    <w:p w14:paraId="0248C44E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Step 1: Golden Dataset Construction</w:t>
      </w:r>
    </w:p>
    <w:p w14:paraId="3C9F8B60" w14:textId="77777777" w:rsidR="006E4032" w:rsidRPr="006E4032" w:rsidRDefault="006E4032" w:rsidP="006E4032">
      <w:pPr>
        <w:numPr>
          <w:ilvl w:val="0"/>
          <w:numId w:val="5"/>
        </w:numPr>
      </w:pPr>
      <w:r w:rsidRPr="006E4032">
        <w:t>Select ~15 key papers featuring varied cell configurations and catalysts</w:t>
      </w:r>
    </w:p>
    <w:p w14:paraId="4FB2ADB4" w14:textId="77777777" w:rsidR="006E4032" w:rsidRPr="006E4032" w:rsidRDefault="006E4032" w:rsidP="006E4032">
      <w:pPr>
        <w:numPr>
          <w:ilvl w:val="1"/>
          <w:numId w:val="5"/>
        </w:numPr>
      </w:pPr>
      <w:r w:rsidRPr="006E4032">
        <w:t xml:space="preserve">Focus on groups such as </w:t>
      </w:r>
      <w:r w:rsidRPr="006E4032">
        <w:rPr>
          <w:b/>
          <w:bCs/>
        </w:rPr>
        <w:t>Feng Jiao</w:t>
      </w:r>
      <w:r w:rsidRPr="006E4032">
        <w:t xml:space="preserve">, </w:t>
      </w:r>
      <w:r w:rsidRPr="006E4032">
        <w:rPr>
          <w:b/>
          <w:bCs/>
        </w:rPr>
        <w:t>Brian Seger</w:t>
      </w:r>
      <w:r w:rsidRPr="006E4032">
        <w:t xml:space="preserve">, </w:t>
      </w:r>
      <w:r w:rsidRPr="006E4032">
        <w:rPr>
          <w:b/>
          <w:bCs/>
        </w:rPr>
        <w:t>Ted Sargent</w:t>
      </w:r>
      <w:r w:rsidRPr="006E4032">
        <w:t xml:space="preserve">, </w:t>
      </w:r>
      <w:r w:rsidRPr="006E4032">
        <w:rPr>
          <w:b/>
          <w:bCs/>
        </w:rPr>
        <w:t>Haotian Wang</w:t>
      </w:r>
    </w:p>
    <w:p w14:paraId="14BEBC58" w14:textId="77777777" w:rsidR="006E4032" w:rsidRPr="006E4032" w:rsidRDefault="006E4032" w:rsidP="006E4032">
      <w:pPr>
        <w:numPr>
          <w:ilvl w:val="0"/>
          <w:numId w:val="5"/>
        </w:numPr>
      </w:pPr>
      <w:r w:rsidRPr="006E4032">
        <w:t>Manually construct structured datasets for ~10 papers using ChatGPT-assisted extraction</w:t>
      </w:r>
    </w:p>
    <w:p w14:paraId="744C294C" w14:textId="3842B104" w:rsidR="006E4032" w:rsidRPr="006E4032" w:rsidRDefault="006E4032" w:rsidP="006E4032">
      <w:pPr>
        <w:numPr>
          <w:ilvl w:val="0"/>
          <w:numId w:val="5"/>
        </w:numPr>
      </w:pPr>
      <w:r w:rsidRPr="006E4032">
        <w:t xml:space="preserve">Prototype </w:t>
      </w:r>
      <w:proofErr w:type="gramStart"/>
      <w:r w:rsidRPr="006E4032">
        <w:t xml:space="preserve">a </w:t>
      </w:r>
      <w:r w:rsidRPr="006E4032">
        <w:rPr>
          <w:i/>
          <w:iCs/>
        </w:rPr>
        <w:t>multi</w:t>
      </w:r>
      <w:proofErr w:type="gramEnd"/>
      <w:r w:rsidRPr="006E4032">
        <w:rPr>
          <w:i/>
          <w:iCs/>
        </w:rPr>
        <w:t>-modal prompt mechanism</w:t>
      </w:r>
      <w:r w:rsidRPr="006E4032">
        <w:t xml:space="preserve"> for automated parsing and structured output</w:t>
      </w:r>
      <w:r w:rsidR="00C91BAB">
        <w:rPr>
          <w:rFonts w:hint="eastAsia"/>
        </w:rPr>
        <w:t>.</w:t>
      </w:r>
    </w:p>
    <w:p w14:paraId="28D944B1" w14:textId="77777777" w:rsidR="006E4032" w:rsidRPr="006E4032" w:rsidRDefault="006E4032" w:rsidP="006E4032">
      <w:pPr>
        <w:rPr>
          <w:b/>
          <w:bCs/>
        </w:rPr>
      </w:pPr>
      <w:r w:rsidRPr="006E4032">
        <w:rPr>
          <w:b/>
          <w:bCs/>
        </w:rPr>
        <w:t>Step 2: Silver Dataset Expansion</w:t>
      </w:r>
    </w:p>
    <w:p w14:paraId="322D0C59" w14:textId="77777777" w:rsidR="006E4032" w:rsidRPr="006E4032" w:rsidRDefault="006E4032" w:rsidP="006E4032">
      <w:pPr>
        <w:numPr>
          <w:ilvl w:val="0"/>
          <w:numId w:val="6"/>
        </w:numPr>
      </w:pPr>
      <w:r w:rsidRPr="006E4032">
        <w:t>Validate pipeline with 5–10 representative papers from diverse research groups</w:t>
      </w:r>
    </w:p>
    <w:p w14:paraId="053F8834" w14:textId="77777777" w:rsidR="006E4032" w:rsidRPr="006E4032" w:rsidRDefault="006E4032" w:rsidP="006E4032">
      <w:pPr>
        <w:numPr>
          <w:ilvl w:val="0"/>
          <w:numId w:val="6"/>
        </w:numPr>
      </w:pPr>
      <w:r w:rsidRPr="006E4032">
        <w:t xml:space="preserve">Scale to ~50 papers for </w:t>
      </w:r>
      <w:r w:rsidRPr="006E4032">
        <w:rPr>
          <w:i/>
          <w:iCs/>
        </w:rPr>
        <w:t>Silver Dataset</w:t>
      </w:r>
      <w:r w:rsidRPr="006E4032">
        <w:t xml:space="preserve"> extraction</w:t>
      </w:r>
    </w:p>
    <w:p w14:paraId="7158EC82" w14:textId="77777777" w:rsidR="006E4032" w:rsidRPr="006E4032" w:rsidRDefault="006E4032" w:rsidP="006E4032">
      <w:pPr>
        <w:numPr>
          <w:ilvl w:val="1"/>
          <w:numId w:val="6"/>
        </w:numPr>
      </w:pPr>
      <w:r w:rsidRPr="006E4032">
        <w:t xml:space="preserve">Refine </w:t>
      </w:r>
      <w:r w:rsidRPr="006E4032">
        <w:rPr>
          <w:i/>
          <w:iCs/>
        </w:rPr>
        <w:t>prompt engineering</w:t>
      </w:r>
      <w:r w:rsidRPr="006E4032">
        <w:t xml:space="preserve"> and </w:t>
      </w:r>
      <w:r w:rsidRPr="006E4032">
        <w:rPr>
          <w:i/>
          <w:iCs/>
        </w:rPr>
        <w:t>thinking process</w:t>
      </w:r>
      <w:r w:rsidRPr="006E4032">
        <w:t xml:space="preserve"> for consistency and accuracy</w:t>
      </w:r>
    </w:p>
    <w:p w14:paraId="7B762B36" w14:textId="77777777" w:rsidR="006E4032" w:rsidRPr="006E4032" w:rsidRDefault="006E4032" w:rsidP="006E4032">
      <w:pPr>
        <w:numPr>
          <w:ilvl w:val="0"/>
          <w:numId w:val="6"/>
        </w:numPr>
      </w:pPr>
      <w:r w:rsidRPr="006E4032">
        <w:t xml:space="preserve">Optimize workflow for </w:t>
      </w:r>
      <w:r w:rsidRPr="006E4032">
        <w:rPr>
          <w:b/>
          <w:bCs/>
        </w:rPr>
        <w:t>speed</w:t>
      </w:r>
      <w:r w:rsidRPr="006E4032">
        <w:t xml:space="preserve">, </w:t>
      </w:r>
      <w:r w:rsidRPr="006E4032">
        <w:rPr>
          <w:b/>
          <w:bCs/>
        </w:rPr>
        <w:t>cost</w:t>
      </w:r>
      <w:r w:rsidRPr="006E4032">
        <w:t xml:space="preserve">, and </w:t>
      </w:r>
      <w:r w:rsidRPr="006E4032">
        <w:rPr>
          <w:b/>
          <w:bCs/>
        </w:rPr>
        <w:t>accuracy</w:t>
      </w:r>
      <w:r w:rsidRPr="006E4032">
        <w:t>, targeting parity with large multimodal models at lower resource cost</w:t>
      </w:r>
    </w:p>
    <w:p w14:paraId="7F64BDB6" w14:textId="77777777" w:rsidR="006E4032" w:rsidRPr="006E4032" w:rsidRDefault="006E4032" w:rsidP="006E4032">
      <w:pPr>
        <w:numPr>
          <w:ilvl w:val="0"/>
          <w:numId w:val="6"/>
        </w:numPr>
      </w:pPr>
      <w:r w:rsidRPr="006E4032">
        <w:t>Apply refined pipeline to extract all CO</w:t>
      </w:r>
      <w:r w:rsidRPr="006E4032">
        <w:rPr>
          <w:rFonts w:ascii="Cambria Math" w:hAnsi="Cambria Math" w:cs="Cambria Math"/>
        </w:rPr>
        <w:t>₂</w:t>
      </w:r>
      <w:r w:rsidRPr="006E4032">
        <w:t xml:space="preserve">-related electrocatalysis literature into a </w:t>
      </w:r>
      <w:r w:rsidRPr="006E4032">
        <w:rPr>
          <w:b/>
          <w:bCs/>
        </w:rPr>
        <w:t>searchable structured database</w:t>
      </w:r>
    </w:p>
    <w:p w14:paraId="56CEDC23" w14:textId="77777777" w:rsidR="006E4032" w:rsidRPr="006E4032" w:rsidRDefault="006E4032" w:rsidP="006E4032">
      <w:r w:rsidRPr="006E4032">
        <w:rPr>
          <w:b/>
          <w:bCs/>
        </w:rPr>
        <w:t>Target timeline:</w:t>
      </w:r>
      <w:r w:rsidRPr="006E4032">
        <w:t xml:space="preserve"> 2–3 months to complete CO</w:t>
      </w:r>
      <w:r w:rsidRPr="006E4032">
        <w:rPr>
          <w:rFonts w:ascii="Cambria Math" w:hAnsi="Cambria Math" w:cs="Cambria Math"/>
        </w:rPr>
        <w:t>₂</w:t>
      </w:r>
      <w:r w:rsidRPr="006E4032">
        <w:t xml:space="preserve"> literature database for potential publication (e.g., </w:t>
      </w:r>
      <w:r w:rsidRPr="006E4032">
        <w:rPr>
          <w:i/>
          <w:iCs/>
        </w:rPr>
        <w:t>Digital Discovery</w:t>
      </w:r>
      <w:r w:rsidRPr="006E4032">
        <w:t xml:space="preserve"> / </w:t>
      </w:r>
      <w:r w:rsidRPr="006E4032">
        <w:rPr>
          <w:i/>
          <w:iCs/>
        </w:rPr>
        <w:t>Scientific Data</w:t>
      </w:r>
      <w:r w:rsidRPr="006E4032">
        <w:t>).</w:t>
      </w:r>
    </w:p>
    <w:p w14:paraId="1C2BEAC8" w14:textId="77777777" w:rsidR="003905D6" w:rsidRPr="006E4032" w:rsidRDefault="003905D6"/>
    <w:sectPr w:rsidR="003905D6" w:rsidRPr="006E40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0AC5"/>
    <w:multiLevelType w:val="multilevel"/>
    <w:tmpl w:val="AC28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377FC"/>
    <w:multiLevelType w:val="multilevel"/>
    <w:tmpl w:val="A0D8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45BBC"/>
    <w:multiLevelType w:val="multilevel"/>
    <w:tmpl w:val="16D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D725A"/>
    <w:multiLevelType w:val="multilevel"/>
    <w:tmpl w:val="4A38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91E50"/>
    <w:multiLevelType w:val="multilevel"/>
    <w:tmpl w:val="5908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23473"/>
    <w:multiLevelType w:val="multilevel"/>
    <w:tmpl w:val="984E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704225">
    <w:abstractNumId w:val="4"/>
  </w:num>
  <w:num w:numId="2" w16cid:durableId="1263763408">
    <w:abstractNumId w:val="3"/>
  </w:num>
  <w:num w:numId="3" w16cid:durableId="784689390">
    <w:abstractNumId w:val="2"/>
  </w:num>
  <w:num w:numId="4" w16cid:durableId="807473769">
    <w:abstractNumId w:val="5"/>
  </w:num>
  <w:num w:numId="5" w16cid:durableId="1051274536">
    <w:abstractNumId w:val="1"/>
  </w:num>
  <w:num w:numId="6" w16cid:durableId="91227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32"/>
    <w:rsid w:val="00292E53"/>
    <w:rsid w:val="00381E0D"/>
    <w:rsid w:val="003905D6"/>
    <w:rsid w:val="006E4032"/>
    <w:rsid w:val="00C91BAB"/>
    <w:rsid w:val="00D15C46"/>
    <w:rsid w:val="00DC67D5"/>
    <w:rsid w:val="00ED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A98D"/>
  <w15:chartTrackingRefBased/>
  <w15:docId w15:val="{6B0886F5-8D2A-49A9-8BB3-32B75BD3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40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3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32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3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3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3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3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E40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0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0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0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6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6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6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Haiwen Dai</dc:creator>
  <cp:keywords/>
  <dc:description/>
  <cp:lastModifiedBy>Ahmad Chowdhury</cp:lastModifiedBy>
  <cp:revision>2</cp:revision>
  <dcterms:created xsi:type="dcterms:W3CDTF">2025-12-16T08:54:00Z</dcterms:created>
  <dcterms:modified xsi:type="dcterms:W3CDTF">2025-12-16T08:54:00Z</dcterms:modified>
</cp:coreProperties>
</file>