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shd w:fill="0B1C2C" w:val="clear"/>
            <w:tcMar>
              <w:left w:type="dxa" w:w="1800"/>
              <w:right w:type="dxa" w:w="1800"/>
            </w:tcMar>
            <w:vAlign w:val="top"/>
          </w:tcPr>
          <w:p>
            <w:pPr>
              <w:spacing w:after="0" w:before="4200"/>
            </w:pPr>
          </w:p>
          <w:p>
            <w:pPr>
              <w:pBdr>
                <w:bottom w:val="single" w:color="529286" w:sz="8" w:space="20"/>
              </w:pBdr>
              <w:spacing w:after="200"/>
              <w:ind w:right="1200"/>
            </w:pPr>
          </w:p>
          <w:p>
            <w:pPr>
              <w:spacing w:after="0" w:before="200"/>
            </w:pPr>
          </w:p>
          <w:p>
            <w:pPr>
              <w:spacing w:after="160" w:line="920" w:lineRule="atLeast"/>
            </w:pPr>
            <w:r>
              <w:rPr>
                <w:rFonts w:ascii="Calibri" w:eastAsia="SimHei"/>
                <w:b/>
                <w:bCs/>
                <w:color w:val="529286"/>
                <w:sz w:val="72"/>
                <w:szCs w:val="72"/>
              </w:rPr>
              <w:t xml:space="preserve">PANDUAN</w:t>
            </w:r>
          </w:p>
          <w:p>
            <w:pPr>
              <w:spacing w:after="200" w:line="920" w:lineRule="atLeast"/>
            </w:pPr>
            <w:r>
              <w:rPr>
                <w:rFonts w:ascii="Calibri" w:eastAsia="SimHei"/>
                <w:b/>
                <w:bCs/>
                <w:color w:val="FFFFFF"/>
                <w:sz w:val="56"/>
                <w:szCs w:val="56"/>
              </w:rPr>
              <w:t xml:space="preserve">APPLY PROMO</w:t>
            </w:r>
          </w:p>
          <w:p>
            <w:pPr>
              <w:spacing w:after="0" w:before="200"/>
            </w:pPr>
          </w:p>
          <w:p>
            <w:pPr>
              <w:spacing w:after="80" w:line="400"/>
            </w:pPr>
            <w:r>
              <w:rPr>
                <w:rFonts w:ascii="Calibri" w:eastAsia="Microsoft YaHei"/>
                <w:color w:val="B0B8C0"/>
                <w:sz w:val="24"/>
                <w:szCs w:val="24"/>
              </w:rPr>
              <w:t xml:space="preserve">Panduan Lengkap Membuat &amp; Menggunakan Kode Promo</w:t>
            </w:r>
          </w:p>
          <w:p>
            <w:pPr>
              <w:spacing w:after="80" w:line="400"/>
            </w:pPr>
            <w:r>
              <w:rPr>
                <w:rFonts w:ascii="Calibri" w:eastAsia="Microsoft YaHei"/>
                <w:color w:val="B0B8C0"/>
                <w:sz w:val="24"/>
                <w:szCs w:val="24"/>
              </w:rPr>
              <w:t xml:space="preserve">di Platform Teateran</w:t>
            </w:r>
          </w:p>
          <w:p>
            <w:pPr>
              <w:spacing w:after="0" w:before="1800"/>
            </w:pPr>
          </w:p>
          <w:p>
            <w:pPr>
              <w:spacing w:line="360"/>
            </w:pPr>
            <w:r>
              <w:rPr>
                <w:rFonts w:ascii="Calibri" w:eastAsia="Microsoft YaHei"/>
                <w:color w:val="529286"/>
                <w:sz w:val="22"/>
                <w:szCs w:val="22"/>
              </w:rPr>
              <w:t xml:space="preserve">teateran.site</w:t>
            </w:r>
          </w:p>
          <w:p>
            <w:pPr>
              <w:spacing w:line="360"/>
            </w:pPr>
            <w:r>
              <w:rPr>
                <w:rFonts w:ascii="Calibri" w:eastAsia="Microsoft YaHei"/>
                <w:color w:val="687078"/>
                <w:sz w:val="20"/>
                <w:szCs w:val="20"/>
              </w:rPr>
              <w:t xml:space="preserve">Versi 1.0 — Mei 2026</w:t>
            </w:r>
          </w:p>
        </w:tc>
      </w:tr>
    </w:tbl>
    <w:p>
      <w:pPr>
        <w:sectPr>
          <w:pgSz w:w="11906" w:h="16838" w:orient="portrait"/>
          <w:pgMar w:top="0" w:right="0" w:bottom="0" w:left="0" w:header="708" w:footer="708" w:gutter="0"/>
          <w:pgNumType/>
          <w:docGrid w:linePitch="360"/>
        </w:sectPr>
      </w:pPr>
    </w:p>
    <w:p>
      <w:pPr>
        <w:pStyle w:val="Heading1"/>
        <w:spacing w:after="160" w:before="360"/>
      </w:pPr>
      <w:r>
        <w:rPr>
          <w:rFonts w:ascii="Calibri" w:eastAsia="SimHei"/>
          <w:b/>
          <w:bCs/>
          <w:color w:val="0B1C2C"/>
          <w:sz w:val="32"/>
          <w:szCs w:val="32"/>
        </w:rPr>
        <w:t xml:space="preserve">1. Pendahuluan</w:t>
      </w:r>
    </w:p>
    <w:p>
      <w:pPr>
        <w:spacing w:after="80" w:line="312"/>
        <w:ind w:firstLine="420"/>
        <w:jc w:val="both"/>
      </w:pPr>
      <w:r>
        <w:rPr>
          <w:rFonts w:ascii="Calibri" w:eastAsia="Microsoft YaHei"/>
          <w:color w:val="1C2A3D"/>
          <w:sz w:val="22"/>
          <w:szCs w:val="22"/>
        </w:rPr>
        <w:t xml:space="preserve">Panduan ini menjelaskan secara lengkap bagaimana cara membuat kode promo di halaman admin, bagaimana sistem memvalidasi kode promo saat checkout, serta bagaimana pembeli dapat menerapkan kode promo pada saat membeli tiket di platform Teateran. Sistem promo di Teateran dirancang untuk mendukung berbagai skenario pemasaran, mulai dari diskon persentase sederhana hingga diskon bundling yang berlaku per kelipatan tiket, dengan kemampuan pembatasan berdasarkan zona kursi dan penambahan Syarat &amp; Ketentuan (S&amp;K) yang bisa diklik oleh pembeli di halaman checkout.</w:t>
      </w:r>
    </w:p>
    <w:p>
      <w:pPr>
        <w:spacing w:after="80" w:line="312"/>
        <w:ind w:firstLine="420"/>
        <w:jc w:val="both"/>
      </w:pPr>
      <w:r>
        <w:rPr>
          <w:rFonts w:ascii="Calibri" w:eastAsia="Microsoft YaHei"/>
          <w:color w:val="1C2A3D"/>
          <w:sz w:val="22"/>
          <w:szCs w:val="22"/>
        </w:rPr>
        <w:t xml:space="preserve">Dengan memahami seluruh alur promo dari sisi admin hingga sisi pembeli, Anda dapat merancang strategi diskon yang efektif, menghindari kesalahan konfigurasi, dan memastikan pengalaman pembelian yang lancar bagi penonton. Panduan ini juga mencakup tabel referensi cepat, contoh skenario penggunaan, serta langkah-langkah troubleshooting untuk masalah yang sering ditemui.</w:t>
      </w:r>
    </w:p>
    <w:p>
      <w:pPr>
        <w:pStyle w:val="Heading1"/>
        <w:spacing w:after="160" w:before="360"/>
      </w:pPr>
      <w:r>
        <w:rPr>
          <w:rFonts w:ascii="Calibri" w:eastAsia="SimHei"/>
          <w:b/>
          <w:bCs/>
          <w:color w:val="0B1C2C"/>
          <w:sz w:val="32"/>
          <w:szCs w:val="32"/>
        </w:rPr>
        <w:t xml:space="preserve">2. Tipe Promo yang Tersedia</w:t>
      </w:r>
    </w:p>
    <w:p>
      <w:pPr>
        <w:spacing w:after="80" w:line="312"/>
        <w:ind w:firstLine="420"/>
        <w:jc w:val="both"/>
      </w:pPr>
      <w:r>
        <w:rPr>
          <w:rFonts w:ascii="Calibri" w:eastAsia="Microsoft YaHei"/>
          <w:color w:val="1C2A3D"/>
          <w:sz w:val="22"/>
          <w:szCs w:val="22"/>
        </w:rPr>
        <w:t xml:space="preserve">Platform Teateran mendukung dua mekanisme diskon utama yang bisa dikombinasikan dalam satu kode promo. Pemahaman yang jelas tentang setiap tipe akan membantu Anda memilih konfigurasi yang tepat untuk kebutuhan kampanye pemasaran Anda.</w:t>
      </w:r>
    </w:p>
    <w:p>
      <w:pPr>
        <w:pStyle w:val="Heading2"/>
        <w:spacing w:after="120" w:before="280"/>
      </w:pPr>
      <w:r>
        <w:rPr>
          <w:rFonts w:ascii="Calibri" w:eastAsia="SimHei"/>
          <w:b/>
          <w:bCs/>
          <w:color w:val="0B1C2C"/>
          <w:sz w:val="28"/>
          <w:szCs w:val="28"/>
        </w:rPr>
        <w:t xml:space="preserve">2.1 Diskon Persentase (%)</w:t>
      </w:r>
    </w:p>
    <w:p>
      <w:pPr>
        <w:spacing w:after="80" w:line="312"/>
        <w:ind w:firstLine="420"/>
        <w:jc w:val="both"/>
      </w:pPr>
      <w:r>
        <w:rPr>
          <w:rFonts w:ascii="Calibri" w:eastAsia="Microsoft YaHei"/>
          <w:color w:val="1C2A3D"/>
          <w:sz w:val="22"/>
          <w:szCs w:val="22"/>
        </w:rPr>
        <w:t xml:space="preserve">Diskon persentase memotong harga berdasarkan persentase dari total belanja atau harga per item, tergantung pengaturan target dan toggle Per Item. Misalnya, kode promo TEATER50 dengan diskon 50% akan memotong separuh dari total harga tiket (jika target Tiket) atau separuh dari seluruh keranjang (jika target Semua). Diskon persentase sangat cocok untuk kampanye early bird, flash sale, atau promo yang ingin memberikan kesan hemat besar kepada pembeli.</w:t>
      </w:r>
    </w:p>
    <w:p>
      <w:pPr>
        <w:spacing w:after="80" w:line="312"/>
        <w:ind w:firstLine="420"/>
        <w:jc w:val="both"/>
      </w:pPr>
      <w:r>
        <w:rPr>
          <w:rFonts w:ascii="Calibri" w:eastAsia="Microsoft YaHei"/>
          <w:b/>
          <w:bCs/>
          <w:i w:val="false"/>
          <w:iCs w:val="false"/>
          <w:color w:val="1C2A3D"/>
          <w:sz w:val="22"/>
          <w:szCs w:val="22"/>
        </w:rPr>
        <w:t xml:space="preserve">Contoh: </w:t>
      </w:r>
      <w:r>
        <w:rPr>
          <w:rFonts w:ascii="Calibri" w:eastAsia="Microsoft YaHei"/>
          <w:b w:val="false"/>
          <w:bCs w:val="false"/>
          <w:i w:val="false"/>
          <w:iCs w:val="false"/>
          <w:color w:val="1C2A3D"/>
          <w:sz w:val="22"/>
          <w:szCs w:val="22"/>
        </w:rPr>
        <w:t xml:space="preserve">Kode EARLYBIRD20 memberikan diskon 20% untuk seluruh keranjang. Jika total belanja Rp 500.000, maka potongan = Rp 100.000, dan pembeli hanya membayar Rp 400.000.</w:t>
      </w:r>
    </w:p>
    <w:p>
      <w:pPr>
        <w:pStyle w:val="Heading2"/>
        <w:spacing w:after="120" w:before="280"/>
      </w:pPr>
      <w:r>
        <w:rPr>
          <w:rFonts w:ascii="Calibri" w:eastAsia="SimHei"/>
          <w:b/>
          <w:bCs/>
          <w:color w:val="0B1C2C"/>
          <w:sz w:val="28"/>
          <w:szCs w:val="28"/>
        </w:rPr>
        <w:t xml:space="preserve">2.2 Diskon Nominal Tetap (Rp)</w:t>
      </w:r>
    </w:p>
    <w:p>
      <w:pPr>
        <w:spacing w:after="80" w:line="312"/>
        <w:ind w:firstLine="420"/>
        <w:jc w:val="both"/>
      </w:pPr>
      <w:r>
        <w:rPr>
          <w:rFonts w:ascii="Calibri" w:eastAsia="Microsoft YaHei"/>
          <w:color w:val="1C2A3D"/>
          <w:sz w:val="22"/>
          <w:szCs w:val="22"/>
        </w:rPr>
        <w:t xml:space="preserve">Diskon nominal tetap memotong sejumlah uang secara langsung dari total belanja atau harga per item. Misalnya, kode DISKON25K memberikan potongan Rp 25.000. Sama seperti persentase, penerapannya bisa untuk seluruh keranjang, tiket saja, merchandise saja, atau per item. Diskon nominal lebih mudah diprediksi nilainya oleh pembeli dan cocok untuk promo dengan nominal yang bulat dan mudah diingat.</w:t>
      </w:r>
    </w:p>
    <w:p>
      <w:pPr>
        <w:spacing w:after="80" w:line="312"/>
        <w:ind w:firstLine="420"/>
        <w:jc w:val="both"/>
      </w:pPr>
      <w:r>
        <w:rPr>
          <w:rFonts w:ascii="Calibri" w:eastAsia="Microsoft YaHei"/>
          <w:b/>
          <w:bCs/>
          <w:i w:val="false"/>
          <w:iCs w:val="false"/>
          <w:color w:val="1C2A3D"/>
          <w:sz w:val="22"/>
          <w:szCs w:val="22"/>
        </w:rPr>
        <w:t xml:space="preserve">Contoh: </w:t>
      </w:r>
      <w:r>
        <w:rPr>
          <w:rFonts w:ascii="Calibri" w:eastAsia="Microsoft YaHei"/>
          <w:b w:val="false"/>
          <w:bCs w:val="false"/>
          <w:i w:val="false"/>
          <w:iCs w:val="false"/>
          <w:color w:val="1C2A3D"/>
          <w:sz w:val="22"/>
          <w:szCs w:val="22"/>
        </w:rPr>
        <w:t xml:space="preserve">Kode HEMAT50K memberikan potongan Rp 50.000. Jika total belanja Rp 350.000, maka pembeli membayar Rp 300.000.</w:t>
      </w:r>
    </w:p>
    <w:p>
      <w:pPr>
        <w:pStyle w:val="Heading2"/>
        <w:spacing w:after="120" w:before="280"/>
      </w:pPr>
      <w:r>
        <w:rPr>
          <w:rFonts w:ascii="Calibri" w:eastAsia="SimHei"/>
          <w:b/>
          <w:bCs/>
          <w:color w:val="0B1C2C"/>
          <w:sz w:val="28"/>
          <w:szCs w:val="28"/>
        </w:rPr>
        <w:t xml:space="preserve">2.3 Diskon Bundling (per Kelipatan Tiket)</w:t>
      </w:r>
    </w:p>
    <w:p>
      <w:pPr>
        <w:spacing w:after="80" w:line="312"/>
        <w:ind w:firstLine="420"/>
        <w:jc w:val="both"/>
      </w:pPr>
      <w:r>
        <w:rPr>
          <w:rFonts w:ascii="Calibri" w:eastAsia="Microsoft YaHei"/>
          <w:color w:val="1C2A3D"/>
          <w:sz w:val="22"/>
          <w:szCs w:val="22"/>
        </w:rPr>
        <w:t xml:space="preserve">Diskon bundling adalah fitur unggulan yang memungkinkan Anda memberikan diskon secara otomatis setiap kali pembeli membeli tiket dalam kelipatan tertentu. Cara kerjanya: Anda menentukan berapa jumlah tiket per bundle (misalnya 2 tiket) dan berapa diskon yang diberikan per bundle (misalnya Rp 10.000). Jika pembeli membeli 4 tiket, berarti ada 2 bundle, sehingga total diskon bundling = 2 x Rp 10.000 = Rp 20.000. Sisa tiket yang tidak mencapai kelipatan bundle tidak mendapat diskon bundling.</w:t>
      </w:r>
    </w:p>
    <w:p>
      <w:pPr>
        <w:spacing w:after="80" w:line="312"/>
        <w:ind w:firstLine="420"/>
        <w:jc w:val="both"/>
      </w:pPr>
      <w:r>
        <w:rPr>
          <w:rFonts w:ascii="Calibri" w:eastAsia="Microsoft YaHei"/>
          <w:b/>
          <w:bCs/>
          <w:i w:val="false"/>
          <w:iCs w:val="false"/>
          <w:color w:val="1C2A3D"/>
          <w:sz w:val="22"/>
          <w:szCs w:val="22"/>
        </w:rPr>
        <w:t xml:space="preserve">Contoh: </w:t>
      </w:r>
      <w:r>
        <w:rPr>
          <w:rFonts w:ascii="Calibri" w:eastAsia="Microsoft YaHei"/>
          <w:b w:val="false"/>
          <w:bCs w:val="false"/>
          <w:i w:val="false"/>
          <w:iCs w:val="false"/>
          <w:color w:val="1C2A3D"/>
          <w:sz w:val="22"/>
          <w:szCs w:val="22"/>
        </w:rPr>
        <w:t xml:space="preserve">Beli 2 tiket, diskon Rp 10.000 per bundle. Jika pembeli membeli 5 tiket: 5 / 2 = 2 bundle (sisa 1 tidak terhitung). Total diskon bundling = 2 x Rp 10.000 = Rp 20.000.</w:t>
      </w:r>
    </w:p>
    <w:p>
      <w:pPr>
        <w:spacing w:after="80" w:line="312"/>
        <w:ind w:firstLine="420"/>
        <w:jc w:val="both"/>
      </w:pPr>
      <w:r>
        <w:rPr>
          <w:rFonts w:ascii="Calibri" w:eastAsia="Microsoft YaHei"/>
          <w:color w:val="1C2A3D"/>
          <w:sz w:val="22"/>
          <w:szCs w:val="22"/>
        </w:rPr>
        <w:t xml:space="preserve">Diskon bundling sangat efektif untuk mendorong pembelian dalam jumlah besar, misalnya promo “beli 2 hemat Rp 10.000” atau “beli 3 hemat Rp 15.000”. Anda bisa mengaktifkan diskon bundling dengan mengisi field Jumlah Tiket per Bundle dan Diskon per Bundle di form pembuatan kode promo. Isi 0 pada kedua field untuk menonaktifkan diskon bundling.</w:t>
      </w:r>
    </w:p>
    <w:p>
      <w:pPr>
        <w:pStyle w:val="Heading1"/>
        <w:spacing w:after="160" w:before="360"/>
      </w:pPr>
      <w:r>
        <w:rPr>
          <w:rFonts w:ascii="Calibri" w:eastAsia="SimHei"/>
          <w:b/>
          <w:bCs/>
          <w:color w:val="0B1C2C"/>
          <w:sz w:val="32"/>
          <w:szCs w:val="32"/>
        </w:rPr>
        <w:t xml:space="preserve">3. Target Diskon</w:t>
      </w:r>
    </w:p>
    <w:p>
      <w:pPr>
        <w:spacing w:after="80" w:line="312"/>
        <w:ind w:firstLine="420"/>
        <w:jc w:val="both"/>
      </w:pPr>
      <w:r>
        <w:rPr>
          <w:rFonts w:ascii="Calibri" w:eastAsia="Microsoft YaHei"/>
          <w:color w:val="1C2A3D"/>
          <w:sz w:val="22"/>
          <w:szCs w:val="22"/>
        </w:rPr>
        <w:t xml:space="preserve">Target diskon menentukan bagian mana dari keranjang belanja yang akan dipotong oleh kode promo. Pemilihan target yang tepat sangat penting agar diskon hanya berlaku pada item yang diinginkan dan tidak menyebabkan kerugian yang tidak terduga.</w:t>
      </w:r>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gridCol w:w="100"/>
      </w:tblGrid>
      <w:tr>
        <w:trPr>
          <w:cantSplit/>
          <w:tblHeader/>
        </w:trPr>
        <w:tc>
          <w:tcPr>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Target</w:t>
            </w:r>
          </w:p>
        </w:tc>
        <w:tc>
          <w:tcPr>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Keterangan</w:t>
            </w:r>
          </w:p>
        </w:tc>
        <w:tc>
          <w:tcPr>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Cocok Untuk</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Semua</w:t>
            </w:r>
          </w:p>
        </w:tc>
        <w:tc>
          <w:tcPr>
            <w:shd w:fill="E8ECEB" w:val="clear"/>
            <w:tcMar>
              <w:top w:type="dxa" w:w="60"/>
              <w:left w:type="dxa" w:w="120"/>
              <w:bottom w:type="dxa" w:w="60"/>
              <w:right w:type="dxa" w:w="120"/>
            </w:tcMar>
          </w:tcPr>
          <w:p>
            <w:r>
              <w:rPr>
                <w:rFonts w:ascii="Calibri" w:eastAsia="Microsoft YaHei"/>
                <w:color w:val="1C2A3D"/>
                <w:sz w:val="21"/>
                <w:szCs w:val="21"/>
              </w:rPr>
              <w:t xml:space="preserve">Diskon berlaku untuk seluruh keranjang (tiket + merchandise)</w:t>
            </w:r>
          </w:p>
        </w:tc>
        <w:tc>
          <w:tcPr>
            <w:shd w:fill="E8ECEB" w:val="clear"/>
            <w:tcMar>
              <w:top w:type="dxa" w:w="60"/>
              <w:left w:type="dxa" w:w="120"/>
              <w:bottom w:type="dxa" w:w="60"/>
              <w:right w:type="dxa" w:w="120"/>
            </w:tcMar>
          </w:tcPr>
          <w:p>
            <w:r>
              <w:rPr>
                <w:rFonts w:ascii="Calibri" w:eastAsia="Microsoft YaHei"/>
                <w:color w:val="1C2A3D"/>
                <w:sz w:val="21"/>
                <w:szCs w:val="21"/>
              </w:rPr>
              <w:t xml:space="preserve">Promo umum, flash sale</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Tiket</w:t>
            </w:r>
          </w:p>
        </w:tc>
        <w:tc>
          <w:tcPr>
            <w:shd w:fill="FFFFFF" w:val="clear"/>
            <w:tcMar>
              <w:top w:type="dxa" w:w="60"/>
              <w:left w:type="dxa" w:w="120"/>
              <w:bottom w:type="dxa" w:w="60"/>
              <w:right w:type="dxa" w:w="120"/>
            </w:tcMar>
          </w:tcPr>
          <w:p>
            <w:r>
              <w:rPr>
                <w:rFonts w:ascii="Calibri" w:eastAsia="Microsoft YaHei"/>
                <w:color w:val="1C2A3D"/>
                <w:sz w:val="21"/>
                <w:szCs w:val="21"/>
              </w:rPr>
              <w:t xml:space="preserve">Diskon hanya memotong harga tiket, merchandise tetap harga normal</w:t>
            </w:r>
          </w:p>
        </w:tc>
        <w:tc>
          <w:tcPr>
            <w:shd w:fill="FFFFFF" w:val="clear"/>
            <w:tcMar>
              <w:top w:type="dxa" w:w="60"/>
              <w:left w:type="dxa" w:w="120"/>
              <w:bottom w:type="dxa" w:w="60"/>
              <w:right w:type="dxa" w:w="120"/>
            </w:tcMar>
          </w:tcPr>
          <w:p>
            <w:r>
              <w:rPr>
                <w:rFonts w:ascii="Calibri" w:eastAsia="Microsoft YaHei"/>
                <w:color w:val="1C2A3D"/>
                <w:sz w:val="21"/>
                <w:szCs w:val="21"/>
              </w:rPr>
              <w:t xml:space="preserve">Early bird tiket, presale</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Merchandise</w:t>
            </w:r>
          </w:p>
        </w:tc>
        <w:tc>
          <w:tcPr>
            <w:shd w:fill="E8ECEB" w:val="clear"/>
            <w:tcMar>
              <w:top w:type="dxa" w:w="60"/>
              <w:left w:type="dxa" w:w="120"/>
              <w:bottom w:type="dxa" w:w="60"/>
              <w:right w:type="dxa" w:w="120"/>
            </w:tcMar>
          </w:tcPr>
          <w:p>
            <w:r>
              <w:rPr>
                <w:rFonts w:ascii="Calibri" w:eastAsia="Microsoft YaHei"/>
                <w:color w:val="1C2A3D"/>
                <w:sz w:val="21"/>
                <w:szCs w:val="21"/>
              </w:rPr>
              <w:t xml:space="preserve">Diskon hanya memotong harga merchandise, tiket tetap harga normal</w:t>
            </w:r>
          </w:p>
        </w:tc>
        <w:tc>
          <w:tcPr>
            <w:shd w:fill="E8ECEB" w:val="clear"/>
            <w:tcMar>
              <w:top w:type="dxa" w:w="60"/>
              <w:left w:type="dxa" w:w="120"/>
              <w:bottom w:type="dxa" w:w="60"/>
              <w:right w:type="dxa" w:w="120"/>
            </w:tcMar>
          </w:tcPr>
          <w:p>
            <w:r>
              <w:rPr>
                <w:rFonts w:ascii="Calibri" w:eastAsia="Microsoft YaHei"/>
                <w:color w:val="1C2A3D"/>
                <w:sz w:val="21"/>
                <w:szCs w:val="21"/>
              </w:rPr>
              <w:t xml:space="preserve">Promo bundling merchandise</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Bundling</w:t>
            </w:r>
          </w:p>
        </w:tc>
        <w:tc>
          <w:tcPr>
            <w:shd w:fill="FFFFFF" w:val="clear"/>
            <w:tcMar>
              <w:top w:type="dxa" w:w="60"/>
              <w:left w:type="dxa" w:w="120"/>
              <w:bottom w:type="dxa" w:w="60"/>
              <w:right w:type="dxa" w:w="120"/>
            </w:tcMar>
          </w:tcPr>
          <w:p>
            <w:r>
              <w:rPr>
                <w:rFonts w:ascii="Calibri" w:eastAsia="Microsoft YaHei"/>
                <w:color w:val="1C2A3D"/>
                <w:sz w:val="21"/>
                <w:szCs w:val="21"/>
              </w:rPr>
              <w:t xml:space="preserve">Diskon berlaku HANYA jika pembeli membeli tiket + merchandise sekaligus</w:t>
            </w:r>
          </w:p>
        </w:tc>
        <w:tc>
          <w:tcPr>
            <w:shd w:fill="FFFFFF" w:val="clear"/>
            <w:tcMar>
              <w:top w:type="dxa" w:w="60"/>
              <w:left w:type="dxa" w:w="120"/>
              <w:bottom w:type="dxa" w:w="60"/>
              <w:right w:type="dxa" w:w="120"/>
            </w:tcMar>
          </w:tcPr>
          <w:p>
            <w:r>
              <w:rPr>
                <w:rFonts w:ascii="Calibri" w:eastAsia="Microsoft YaHei"/>
                <w:color w:val="1C2A3D"/>
                <w:sz w:val="21"/>
                <w:szCs w:val="21"/>
              </w:rPr>
              <w:t xml:space="preserve">Paket tiket + merchandise</w:t>
            </w:r>
          </w:p>
        </w:tc>
      </w:tr>
    </w:tbl>
    <w:p>
      <w:pPr>
        <w:pStyle w:val="Heading2"/>
        <w:spacing w:after="120" w:before="280"/>
      </w:pPr>
      <w:r>
        <w:rPr>
          <w:rFonts w:ascii="Calibri" w:eastAsia="SimHei"/>
          <w:b/>
          <w:bCs/>
          <w:color w:val="0B1C2C"/>
          <w:sz w:val="28"/>
          <w:szCs w:val="28"/>
        </w:rPr>
        <w:t xml:space="preserve">3.1 Toggle Per Item</w:t>
      </w:r>
    </w:p>
    <w:p>
      <w:pPr>
        <w:spacing w:after="80" w:line="312"/>
        <w:ind w:firstLine="420"/>
        <w:jc w:val="both"/>
      </w:pPr>
      <w:r>
        <w:rPr>
          <w:rFonts w:ascii="Calibri" w:eastAsia="Microsoft YaHei"/>
          <w:color w:val="1C2A3D"/>
          <w:sz w:val="22"/>
          <w:szCs w:val="22"/>
        </w:rPr>
        <w:t xml:space="preserve">Jika toggle “Diskon Per Item” diaktifkan, diskon akan dihitung per item (per tiket atau per merchandise), bukan dari total. Ini sangat berguna untuk skenario presale di mana setiap tiket mendapat potongan yang sama, sehingga semakin banyak tiket yang dibeli, semakin besar total diskon yang diterima.</w:t>
      </w:r>
    </w:p>
    <w:p>
      <w:pPr>
        <w:spacing w:after="80" w:line="312"/>
        <w:ind w:firstLine="420"/>
        <w:jc w:val="both"/>
      </w:pPr>
      <w:r>
        <w:rPr>
          <w:rFonts w:ascii="Calibri" w:eastAsia="Microsoft YaHei"/>
          <w:b/>
          <w:bCs/>
          <w:i w:val="false"/>
          <w:iCs w:val="false"/>
          <w:color w:val="1C2A3D"/>
          <w:sz w:val="22"/>
          <w:szCs w:val="22"/>
        </w:rPr>
        <w:t xml:space="preserve">Contoh: </w:t>
      </w:r>
      <w:r>
        <w:rPr>
          <w:rFonts w:ascii="Calibri" w:eastAsia="Microsoft YaHei"/>
          <w:b w:val="false"/>
          <w:bCs w:val="false"/>
          <w:i w:val="false"/>
          <w:iCs w:val="false"/>
          <w:color w:val="1C2A3D"/>
          <w:sz w:val="22"/>
          <w:szCs w:val="22"/>
        </w:rPr>
        <w:t xml:space="preserve">Kode PRESALE dengan diskon Rp 5.000/item. Jika pembeli membeli 3 tiket, total diskon = 3 x Rp 5.000 = Rp 15.000. Tanpa toggle Per Item, diskon hanya Rp 5.000 sekali.</w:t>
      </w:r>
    </w:p>
    <w:p>
      <w:pPr>
        <w:pStyle w:val="Heading1"/>
        <w:spacing w:after="160" w:before="360"/>
      </w:pPr>
      <w:r>
        <w:rPr>
          <w:rFonts w:ascii="Calibri" w:eastAsia="SimHei"/>
          <w:b/>
          <w:bCs/>
          <w:color w:val="0B1C2C"/>
          <w:sz w:val="32"/>
          <w:szCs w:val="32"/>
        </w:rPr>
        <w:t xml:space="preserve">4. Pembatasan Berdasarkan Zona</w:t>
      </w:r>
    </w:p>
    <w:p>
      <w:pPr>
        <w:spacing w:after="80" w:line="312"/>
        <w:ind w:firstLine="420"/>
        <w:jc w:val="both"/>
      </w:pPr>
      <w:r>
        <w:rPr>
          <w:rFonts w:ascii="Calibri" w:eastAsia="Microsoft YaHei"/>
          <w:color w:val="1C2A3D"/>
          <w:sz w:val="22"/>
          <w:szCs w:val="22"/>
        </w:rPr>
        <w:t xml:space="preserve">Salah satu fitur terkuat di sistem promo Teateran adalah kemampuan membatasi kode promo agar hanya berlaku untuk zona tertentu. Zona di sini merujuk pada nama kategori harga (Price Category) untuk event kursi bernomor, atau nama zona (Zone Name) untuk event kursi bebas (General Admission). Misalnya, Anda bisa membuat kode promo yang hanya berlaku untuk zona VIP, atau hanya untuk zona Festival A dan Festival B.</w:t>
      </w:r>
    </w:p>
    <w:p>
      <w:pPr>
        <w:spacing w:after="80" w:line="312"/>
        <w:ind w:firstLine="420"/>
        <w:jc w:val="both"/>
      </w:pPr>
      <w:r>
        <w:rPr>
          <w:rFonts w:ascii="Calibri" w:eastAsia="Microsoft YaHei"/>
          <w:color w:val="1C2A3D"/>
          <w:sz w:val="22"/>
          <w:szCs w:val="22"/>
        </w:rPr>
        <w:t xml:space="preserve">Cara kerja validasi zona: saat pembeli memasukkan kode promo di checkout, sistem mengumpulkan semua zona dari kursi yang dipilih pembeli (dari field priceCategory.name untuk kursi bernomor, atau zoneName untuk kursi bebas). Kemudian sistem mengecek apakah setidaknya salah satu zona pembeli ada di daftar zona yang diizinkan oleh kode promo. Jika tidak ada kecocokan, promo akan ditolak dengan pesan error yang menjelaskan zona mana saja yang berlaku.</w:t>
      </w:r>
    </w:p>
    <w:p>
      <w:pPr>
        <w:pStyle w:val="Heading2"/>
        <w:spacing w:after="120" w:before="280"/>
      </w:pPr>
      <w:r>
        <w:rPr>
          <w:rFonts w:ascii="Calibri" w:eastAsia="SimHei"/>
          <w:b/>
          <w:bCs/>
          <w:color w:val="0B1C2C"/>
          <w:sz w:val="28"/>
          <w:szCs w:val="28"/>
        </w:rPr>
        <w:t xml:space="preserve">4.1 Cara Mengatur Zona di Admin</w:t>
      </w:r>
    </w:p>
    <w:p>
      <w:pPr>
        <w:pStyle w:val="ListParagraph"/>
        <w:numPr>
          <w:ilvl w:val="0"/>
          <w:numId w:val="2"/>
        </w:numPr>
        <w:spacing w:after="60" w:line="312"/>
      </w:pPr>
      <w:r>
        <w:rPr>
          <w:rFonts w:ascii="Calibri" w:eastAsia="Microsoft YaHei"/>
          <w:color w:val="1C2A3D"/>
          <w:sz w:val="22"/>
          <w:szCs w:val="22"/>
        </w:rPr>
        <w:t xml:space="preserve">Buka halaman Admin → Kode Promo</w:t>
      </w:r>
    </w:p>
    <w:p>
      <w:pPr>
        <w:pStyle w:val="ListParagraph"/>
        <w:numPr>
          <w:ilvl w:val="0"/>
          <w:numId w:val="2"/>
        </w:numPr>
        <w:spacing w:after="60" w:line="312"/>
      </w:pPr>
      <w:r>
        <w:rPr>
          <w:rFonts w:ascii="Calibri" w:eastAsia="Microsoft YaHei"/>
          <w:color w:val="1C2A3D"/>
          <w:sz w:val="22"/>
          <w:szCs w:val="22"/>
        </w:rPr>
        <w:t xml:space="preserve">Klik “Buat Kode Promo Baru”</w:t>
      </w:r>
    </w:p>
    <w:p>
      <w:pPr>
        <w:pStyle w:val="ListParagraph"/>
        <w:numPr>
          <w:ilvl w:val="0"/>
          <w:numId w:val="2"/>
        </w:numPr>
        <w:spacing w:after="60" w:line="312"/>
      </w:pPr>
      <w:r>
        <w:rPr>
          <w:rFonts w:ascii="Calibri" w:eastAsia="Microsoft YaHei"/>
          <w:color w:val="1C2A3D"/>
          <w:sz w:val="22"/>
          <w:szCs w:val="22"/>
        </w:rPr>
        <w:t xml:space="preserve">Pilih Event terlebih dahulu (zona hanya muncul setelah event dipilih)</w:t>
      </w:r>
    </w:p>
    <w:p>
      <w:pPr>
        <w:pStyle w:val="ListParagraph"/>
        <w:numPr>
          <w:ilvl w:val="0"/>
          <w:numId w:val="2"/>
        </w:numPr>
        <w:spacing w:after="60" w:line="312"/>
      </w:pPr>
      <w:r>
        <w:rPr>
          <w:rFonts w:ascii="Calibri" w:eastAsia="Microsoft YaHei"/>
          <w:color w:val="1C2A3D"/>
          <w:sz w:val="22"/>
          <w:szCs w:val="22"/>
        </w:rPr>
        <w:t xml:space="preserve">Di bagian “Zona / Kategori yang Berlaku”, klik chip zona yang ingin diizinkan</w:t>
      </w:r>
    </w:p>
    <w:p>
      <w:pPr>
        <w:pStyle w:val="ListParagraph"/>
        <w:numPr>
          <w:ilvl w:val="0"/>
          <w:numId w:val="2"/>
        </w:numPr>
        <w:spacing w:after="60" w:line="312"/>
      </w:pPr>
      <w:r>
        <w:rPr>
          <w:rFonts w:ascii="Calibri" w:eastAsia="Microsoft YaHei"/>
          <w:color w:val="1C2A3D"/>
          <w:sz w:val="22"/>
          <w:szCs w:val="22"/>
        </w:rPr>
        <w:t xml:space="preserve">Chip yang dipilih akan berubah warna emas. Kosongkan = semua zona berlaku</w:t>
      </w:r>
    </w:p>
    <w:p>
      <w:pPr>
        <w:pStyle w:val="ListParagraph"/>
        <w:numPr>
          <w:ilvl w:val="0"/>
          <w:numId w:val="2"/>
        </w:numPr>
        <w:spacing w:after="60" w:line="312"/>
      </w:pPr>
      <w:r>
        <w:rPr>
          <w:rFonts w:ascii="Calibri" w:eastAsia="Microsoft YaHei"/>
          <w:color w:val="1C2A3D"/>
          <w:sz w:val="22"/>
          <w:szCs w:val="22"/>
        </w:rPr>
        <w:t xml:space="preserve">Simpan kode promo</w:t>
      </w:r>
    </w:p>
    <w:p>
      <w:pPr>
        <w:spacing w:after="80" w:line="312"/>
        <w:ind w:firstLine="420"/>
        <w:jc w:val="both"/>
      </w:pPr>
      <w:r>
        <w:rPr>
          <w:rFonts w:ascii="Calibri" w:eastAsia="Microsoft YaHei"/>
          <w:b/>
          <w:bCs/>
          <w:i w:val="false"/>
          <w:iCs w:val="false"/>
          <w:color w:val="529286"/>
          <w:sz w:val="22"/>
          <w:szCs w:val="22"/>
        </w:rPr>
        <w:t xml:space="preserve">Penting: </w:t>
      </w:r>
      <w:r>
        <w:rPr>
          <w:rFonts w:ascii="Calibri" w:eastAsia="Microsoft YaHei"/>
          <w:b w:val="false"/>
          <w:bCs w:val="false"/>
          <w:i w:val="false"/>
          <w:iCs w:val="false"/>
          <w:color w:val="1C2A3D"/>
          <w:sz w:val="22"/>
          <w:szCs w:val="22"/>
        </w:rPr>
        <w:t xml:space="preserve">Jika Anda tidak memilih zona sama sekali (kosong), kode promo akan berlaku untuk semua zona tanpa terkecuali. Hanya pilih zona jika Anda ingin membatasi promo ke zona tertentu saja.</w:t>
      </w:r>
    </w:p>
    <w:p>
      <w:pPr>
        <w:pStyle w:val="Heading2"/>
        <w:spacing w:after="120" w:before="280"/>
      </w:pPr>
      <w:r>
        <w:rPr>
          <w:rFonts w:ascii="Calibri" w:eastAsia="SimHei"/>
          <w:b/>
          <w:bCs/>
          <w:color w:val="0B1C2C"/>
          <w:sz w:val="28"/>
          <w:szCs w:val="28"/>
        </w:rPr>
        <w:t xml:space="preserve">4.2 Contoh Skenario Zona</w:t>
      </w:r>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gridCol w:w="100"/>
      </w:tblGrid>
      <w:tr>
        <w:trPr>
          <w:cantSplit/>
          <w:tblHeader/>
        </w:trPr>
        <w:tc>
          <w:tcPr>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Skenario</w:t>
            </w:r>
          </w:p>
        </w:tc>
        <w:tc>
          <w:tcPr>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Zona Dipilih</w:t>
            </w:r>
          </w:p>
        </w:tc>
        <w:tc>
          <w:tcPr>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Hasil Validasi</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Promo hanya VIP</w:t>
            </w:r>
          </w:p>
        </w:tc>
        <w:tc>
          <w:tcPr>
            <w:shd w:fill="E8ECEB" w:val="clear"/>
            <w:tcMar>
              <w:top w:type="dxa" w:w="60"/>
              <w:left w:type="dxa" w:w="120"/>
              <w:bottom w:type="dxa" w:w="60"/>
              <w:right w:type="dxa" w:w="120"/>
            </w:tcMar>
          </w:tcPr>
          <w:p>
            <w:r>
              <w:rPr>
                <w:rFonts w:ascii="Calibri" w:eastAsia="Microsoft YaHei"/>
                <w:color w:val="1C2A3D"/>
                <w:sz w:val="21"/>
                <w:szCs w:val="21"/>
              </w:rPr>
              <w:t xml:space="preserve">VIP</w:t>
            </w:r>
          </w:p>
        </w:tc>
        <w:tc>
          <w:tcPr>
            <w:shd w:fill="E8ECEB" w:val="clear"/>
            <w:tcMar>
              <w:top w:type="dxa" w:w="60"/>
              <w:left w:type="dxa" w:w="120"/>
              <w:bottom w:type="dxa" w:w="60"/>
              <w:right w:type="dxa" w:w="120"/>
            </w:tcMar>
          </w:tcPr>
          <w:p>
            <w:r>
              <w:rPr>
                <w:rFonts w:ascii="Calibri" w:eastAsia="Microsoft YaHei"/>
                <w:color w:val="1C2A3D"/>
                <w:sz w:val="21"/>
                <w:szCs w:val="21"/>
              </w:rPr>
              <w:t xml:space="preserve">Pembeli yang pilih kursi VIP = promo berlaku. Pembeli zona Regular = ditolak</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Promo Festival A &amp; B</w:t>
            </w:r>
          </w:p>
        </w:tc>
        <w:tc>
          <w:tcPr>
            <w:shd w:fill="FFFFFF" w:val="clear"/>
            <w:tcMar>
              <w:top w:type="dxa" w:w="60"/>
              <w:left w:type="dxa" w:w="120"/>
              <w:bottom w:type="dxa" w:w="60"/>
              <w:right w:type="dxa" w:w="120"/>
            </w:tcMar>
          </w:tcPr>
          <w:p>
            <w:r>
              <w:rPr>
                <w:rFonts w:ascii="Calibri" w:eastAsia="Microsoft YaHei"/>
                <w:color w:val="1C2A3D"/>
                <w:sz w:val="21"/>
                <w:szCs w:val="21"/>
              </w:rPr>
              <w:t xml:space="preserve">Festival A, Festival B</w:t>
            </w:r>
          </w:p>
        </w:tc>
        <w:tc>
          <w:tcPr>
            <w:shd w:fill="FFFFFF" w:val="clear"/>
            <w:tcMar>
              <w:top w:type="dxa" w:w="60"/>
              <w:left w:type="dxa" w:w="120"/>
              <w:bottom w:type="dxa" w:w="60"/>
              <w:right w:type="dxa" w:w="120"/>
            </w:tcMar>
          </w:tcPr>
          <w:p>
            <w:r>
              <w:rPr>
                <w:rFonts w:ascii="Calibri" w:eastAsia="Microsoft YaHei"/>
                <w:color w:val="1C2A3D"/>
                <w:sz w:val="21"/>
                <w:szCs w:val="21"/>
              </w:rPr>
              <w:t xml:space="preserve">Pembeli yang pilih kursi di zona Festival A atau B = berlaku. Zona lain = ditolak</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Promo semua zona</w:t>
            </w:r>
          </w:p>
        </w:tc>
        <w:tc>
          <w:tcPr>
            <w:shd w:fill="E8ECEB" w:val="clear"/>
            <w:tcMar>
              <w:top w:type="dxa" w:w="60"/>
              <w:left w:type="dxa" w:w="120"/>
              <w:bottom w:type="dxa" w:w="60"/>
              <w:right w:type="dxa" w:w="120"/>
            </w:tcMar>
          </w:tcPr>
          <w:p>
            <w:r>
              <w:rPr>
                <w:rFonts w:ascii="Calibri" w:eastAsia="Microsoft YaHei"/>
                <w:color w:val="1C2A3D"/>
                <w:sz w:val="21"/>
                <w:szCs w:val="21"/>
              </w:rPr>
              <w:t xml:space="preserve">(kosong/tidak pilih)</w:t>
            </w:r>
          </w:p>
        </w:tc>
        <w:tc>
          <w:tcPr>
            <w:shd w:fill="E8ECEB" w:val="clear"/>
            <w:tcMar>
              <w:top w:type="dxa" w:w="60"/>
              <w:left w:type="dxa" w:w="120"/>
              <w:bottom w:type="dxa" w:w="60"/>
              <w:right w:type="dxa" w:w="120"/>
            </w:tcMar>
          </w:tcPr>
          <w:p>
            <w:r>
              <w:rPr>
                <w:rFonts w:ascii="Calibri" w:eastAsia="Microsoft YaHei"/>
                <w:color w:val="1C2A3D"/>
                <w:sz w:val="21"/>
                <w:szCs w:val="21"/>
              </w:rPr>
              <w:t xml:space="preserve">Semua pembeli dari zona mana pun bisa menggunakan promo</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Pembeli campur zona</w:t>
            </w:r>
          </w:p>
        </w:tc>
        <w:tc>
          <w:tcPr>
            <w:shd w:fill="FFFFFF" w:val="clear"/>
            <w:tcMar>
              <w:top w:type="dxa" w:w="60"/>
              <w:left w:type="dxa" w:w="120"/>
              <w:bottom w:type="dxa" w:w="60"/>
              <w:right w:type="dxa" w:w="120"/>
            </w:tcMar>
          </w:tcPr>
          <w:p>
            <w:r>
              <w:rPr>
                <w:rFonts w:ascii="Calibri" w:eastAsia="Microsoft YaHei"/>
                <w:color w:val="1C2A3D"/>
                <w:sz w:val="21"/>
                <w:szCs w:val="21"/>
              </w:rPr>
              <w:t xml:space="preserve">VIP</w:t>
            </w:r>
          </w:p>
        </w:tc>
        <w:tc>
          <w:tcPr>
            <w:shd w:fill="FFFFFF" w:val="clear"/>
            <w:tcMar>
              <w:top w:type="dxa" w:w="60"/>
              <w:left w:type="dxa" w:w="120"/>
              <w:bottom w:type="dxa" w:w="60"/>
              <w:right w:type="dxa" w:w="120"/>
            </w:tcMar>
          </w:tcPr>
          <w:p>
            <w:r>
              <w:rPr>
                <w:rFonts w:ascii="Calibri" w:eastAsia="Microsoft YaHei"/>
                <w:color w:val="1C2A3D"/>
                <w:sz w:val="21"/>
                <w:szCs w:val="21"/>
              </w:rPr>
              <w:t xml:space="preserve">Jika pembeli pilih 1 kursi VIP + 1 kursi Regular, promo tetap berlaku (ada kecocokan VIP)</w:t>
            </w:r>
          </w:p>
        </w:tc>
      </w:tr>
    </w:tbl>
    <w:p>
      <w:pPr>
        <w:pStyle w:val="Heading1"/>
        <w:spacing w:after="160" w:before="360"/>
      </w:pPr>
      <w:r>
        <w:rPr>
          <w:rFonts w:ascii="Calibri" w:eastAsia="SimHei"/>
          <w:b/>
          <w:bCs/>
          <w:color w:val="0B1C2C"/>
          <w:sz w:val="32"/>
          <w:szCs w:val="32"/>
        </w:rPr>
        <w:t xml:space="preserve">5. Syarat &amp; Ketentuan (S&amp;K)</w:t>
      </w:r>
    </w:p>
    <w:p>
      <w:pPr>
        <w:spacing w:after="80" w:line="312"/>
        <w:ind w:firstLine="420"/>
        <w:jc w:val="both"/>
      </w:pPr>
      <w:r>
        <w:rPr>
          <w:rFonts w:ascii="Calibri" w:eastAsia="Microsoft YaHei"/>
          <w:color w:val="1C2A3D"/>
          <w:sz w:val="22"/>
          <w:szCs w:val="22"/>
        </w:rPr>
        <w:t xml:space="preserve">Setiap kode promo bisa dilengkapi dengan teks Syarat &amp; Ketentuan yang akan ditampilkan kepada pembeli di halaman checkout. S&amp;K muncul sebagai link yang bisa diklik setelah promo berhasil diterapkan, dan akan menampilkan popup berisi teks S&amp;K yang sudah Anda tulis. Fitur ini sangat penting untuk transparansi dan kepatuhan, karena pembeli bisa mengetahui secara detail syarat penggunaan promo sebelum menyelesaikan pembayaran.</w:t>
      </w:r>
    </w:p>
    <w:p>
      <w:pPr>
        <w:pStyle w:val="Heading2"/>
        <w:spacing w:after="120" w:before="280"/>
      </w:pPr>
      <w:r>
        <w:rPr>
          <w:rFonts w:ascii="Calibri" w:eastAsia="SimHei"/>
          <w:b/>
          <w:bCs/>
          <w:color w:val="0B1C2C"/>
          <w:sz w:val="28"/>
          <w:szCs w:val="28"/>
        </w:rPr>
        <w:t xml:space="preserve">5.1 Cara Mengisi S&amp;K</w:t>
      </w:r>
    </w:p>
    <w:p>
      <w:pPr>
        <w:pStyle w:val="ListParagraph"/>
        <w:numPr>
          <w:ilvl w:val="0"/>
          <w:numId w:val="3"/>
        </w:numPr>
        <w:spacing w:after="60" w:line="312"/>
      </w:pPr>
      <w:r>
        <w:rPr>
          <w:rFonts w:ascii="Calibri" w:eastAsia="Microsoft YaHei"/>
          <w:color w:val="1C2A3D"/>
          <w:sz w:val="22"/>
          <w:szCs w:val="22"/>
        </w:rPr>
        <w:t xml:space="preserve">Di form pembuatan kode promo, scroll ke bagian “Syarat &amp; Ketentuan (S&amp;K)”</w:t>
      </w:r>
    </w:p>
    <w:p>
      <w:pPr>
        <w:pStyle w:val="ListParagraph"/>
        <w:numPr>
          <w:ilvl w:val="0"/>
          <w:numId w:val="3"/>
        </w:numPr>
        <w:spacing w:after="60" w:line="312"/>
      </w:pPr>
      <w:r>
        <w:rPr>
          <w:rFonts w:ascii="Calibri" w:eastAsia="Microsoft YaHei"/>
          <w:color w:val="1C2A3D"/>
          <w:sz w:val="22"/>
          <w:szCs w:val="22"/>
        </w:rPr>
        <w:t xml:space="preserve">Klik tombol “Auto-generate” untuk mengisi otomatis berdasarkan konfigurasi promo (diskon, bundling, zona, min. tiket, dll.)</w:t>
      </w:r>
    </w:p>
    <w:p>
      <w:pPr>
        <w:pStyle w:val="ListParagraph"/>
        <w:numPr>
          <w:ilvl w:val="0"/>
          <w:numId w:val="3"/>
        </w:numPr>
        <w:spacing w:after="60" w:line="312"/>
      </w:pPr>
      <w:r>
        <w:rPr>
          <w:rFonts w:ascii="Calibri" w:eastAsia="Microsoft YaHei"/>
          <w:color w:val="1C2A3D"/>
          <w:sz w:val="22"/>
          <w:szCs w:val="22"/>
        </w:rPr>
        <w:t xml:space="preserve">Edit teks yang di-generate sesuai kebutuhan, atau tulis manual dari awal</w:t>
      </w:r>
    </w:p>
    <w:p>
      <w:pPr>
        <w:pStyle w:val="ListParagraph"/>
        <w:numPr>
          <w:ilvl w:val="0"/>
          <w:numId w:val="3"/>
        </w:numPr>
        <w:spacing w:after="60" w:line="312"/>
      </w:pPr>
      <w:r>
        <w:rPr>
          <w:rFonts w:ascii="Calibri" w:eastAsia="Microsoft YaHei"/>
          <w:color w:val="1C2A3D"/>
          <w:sz w:val="22"/>
          <w:szCs w:val="22"/>
        </w:rPr>
        <w:t xml:space="preserve">Simpan kode promo — teks S&amp;K akan tersimpan dan muncul di checkout</w:t>
      </w:r>
    </w:p>
    <w:p>
      <w:pPr>
        <w:pStyle w:val="Heading2"/>
        <w:spacing w:after="120" w:before="280"/>
      </w:pPr>
      <w:r>
        <w:rPr>
          <w:rFonts w:ascii="Calibri" w:eastAsia="SimHei"/>
          <w:b/>
          <w:bCs/>
          <w:color w:val="0B1C2C"/>
          <w:sz w:val="28"/>
          <w:szCs w:val="28"/>
        </w:rPr>
        <w:t xml:space="preserve">5.2 Tampilan S&amp;K di Checkout</w:t>
      </w:r>
    </w:p>
    <w:p>
      <w:pPr>
        <w:spacing w:after="80" w:line="312"/>
        <w:ind w:firstLine="420"/>
        <w:jc w:val="both"/>
      </w:pPr>
      <w:r>
        <w:rPr>
          <w:rFonts w:ascii="Calibri" w:eastAsia="Microsoft YaHei"/>
          <w:color w:val="1C2A3D"/>
          <w:sz w:val="22"/>
          <w:szCs w:val="22"/>
        </w:rPr>
        <w:t xml:space="preserve">Saat pembeli berhasil menerapkan kode promo di checkout, akan muncul link kecil bertuliskan “Lihat S&amp;K” di sebelah kode promo yang aktif. Ketika link tersebut diklik, sebuah dialog popup akan muncul menampilkan teks S&amp;K lengkap. Pembeli harus membaca dan memahami S&amp;K sebelum melanjutkan pembayaran. Jika kode promo tidak memiliki S&amp;K, link tidak akan muncul.</w:t>
      </w:r>
    </w:p>
    <w:p>
      <w:pPr>
        <w:pStyle w:val="Heading2"/>
        <w:spacing w:after="120" w:before="280"/>
      </w:pPr>
      <w:r>
        <w:rPr>
          <w:rFonts w:ascii="Calibri" w:eastAsia="SimHei"/>
          <w:b/>
          <w:bCs/>
          <w:color w:val="0B1C2C"/>
          <w:sz w:val="28"/>
          <w:szCs w:val="28"/>
        </w:rPr>
        <w:t xml:space="preserve">5.3 Contoh Teks S&amp;K Auto-generate</w:t>
      </w:r>
    </w:p>
    <w:p>
      <w:pPr>
        <w:spacing w:after="80" w:line="312"/>
        <w:ind w:firstLine="420"/>
        <w:jc w:val="both"/>
      </w:pPr>
      <w:r>
        <w:rPr>
          <w:rFonts w:ascii="Calibri" w:eastAsia="Microsoft YaHei"/>
          <w:color w:val="1C2A3D"/>
          <w:sz w:val="22"/>
          <w:szCs w:val="22"/>
        </w:rPr>
        <w:t xml:space="preserve">Berikut adalah contoh teks S&amp;K yang dihasilkan oleh fitur Auto-generate untuk kode promo TEATER50 dengan bundling 2 tiket/Rp 10.000, zona VIP, dan minimal 2 tiket:</w:t>
      </w:r>
    </w:p>
    <w:p>
      <w:pPr>
        <w:shd w:fill="E8ECEB" w:val="clear"/>
        <w:spacing w:line="312"/>
        <w:ind w:left="480" w:right="480"/>
      </w:pPr>
      <w:r>
        <w:rPr>
          <w:rFonts w:ascii="Calibri" w:eastAsia="Microsoft YaHei"/>
          <w:color w:val="1C2A3D"/>
          <w:sz w:val="20"/>
          <w:szCs w:val="20"/>
        </w:rPr>
        <w:t xml:space="preserve">1. Kode promo “TEATER50” berlaku sesuai periode yang ditentukan.</w:t>
      </w:r>
    </w:p>
    <w:p>
      <w:pPr>
        <w:shd w:fill="E8ECEB" w:val="clear"/>
        <w:spacing w:line="312"/>
        <w:ind w:left="480" w:right="480"/>
      </w:pPr>
      <w:r>
        <w:rPr>
          <w:rFonts w:ascii="Calibri" w:eastAsia="Microsoft YaHei"/>
          <w:color w:val="1C2A3D"/>
          <w:sz w:val="20"/>
          <w:szCs w:val="20"/>
        </w:rPr>
        <w:t xml:space="preserve">2. Diskon sebesar Rp 10.000 berlaku untuk setiap pembelian 2 tiket (bundling).</w:t>
      </w:r>
    </w:p>
    <w:p>
      <w:pPr>
        <w:shd w:fill="E8ECEB" w:val="clear"/>
        <w:spacing w:line="312"/>
        <w:ind w:left="480" w:right="480"/>
      </w:pPr>
      <w:r>
        <w:rPr>
          <w:rFonts w:ascii="Calibri" w:eastAsia="Microsoft YaHei"/>
          <w:color w:val="1C2A3D"/>
          <w:sz w:val="20"/>
          <w:szCs w:val="20"/>
        </w:rPr>
        <w:t xml:space="preserve">3. Jumlah tiket yang tidak mencapai kelipatan 2 tidak mendapatkan diskon bundling.</w:t>
      </w:r>
    </w:p>
    <w:p>
      <w:pPr>
        <w:shd w:fill="E8ECEB" w:val="clear"/>
        <w:spacing w:line="312"/>
        <w:ind w:left="480" w:right="480"/>
      </w:pPr>
      <w:r>
        <w:rPr>
          <w:rFonts w:ascii="Calibri" w:eastAsia="Microsoft YaHei"/>
          <w:color w:val="1C2A3D"/>
          <w:sz w:val="20"/>
          <w:szCs w:val="20"/>
        </w:rPr>
        <w:t xml:space="preserve">4. Promo ini hanya berlaku untuk zona: VIP.</w:t>
      </w:r>
    </w:p>
    <w:p>
      <w:pPr>
        <w:shd w:fill="E8ECEB" w:val="clear"/>
        <w:spacing w:line="312"/>
        <w:ind w:left="480" w:right="480"/>
      </w:pPr>
      <w:r>
        <w:rPr>
          <w:rFonts w:ascii="Calibri" w:eastAsia="Microsoft YaHei"/>
          <w:color w:val="1C2A3D"/>
          <w:sz w:val="20"/>
          <w:szCs w:val="20"/>
        </w:rPr>
        <w:t xml:space="preserve">5. Minimal pembelian 2 tiket untuk menggunakan promo ini.</w:t>
      </w:r>
    </w:p>
    <w:p>
      <w:pPr>
        <w:shd w:fill="E8ECEB" w:val="clear"/>
        <w:spacing w:line="312"/>
        <w:ind w:left="480" w:right="480"/>
      </w:pPr>
      <w:r>
        <w:rPr>
          <w:rFonts w:ascii="Calibri" w:eastAsia="Microsoft YaHei"/>
          <w:color w:val="1C2A3D"/>
          <w:sz w:val="20"/>
          <w:szCs w:val="20"/>
        </w:rPr>
        <w:t xml:space="preserve">6. Promo tidak dapat digabung dengan promo lain.</w:t>
      </w:r>
    </w:p>
    <w:p>
      <w:pPr>
        <w:shd w:fill="E8ECEB" w:val="clear"/>
        <w:spacing w:after="120" w:line="312"/>
        <w:ind w:left="480" w:right="480"/>
      </w:pPr>
      <w:r>
        <w:rPr>
          <w:rFonts w:ascii="Calibri" w:eastAsia="Microsoft YaHei"/>
          <w:color w:val="1C2A3D"/>
          <w:sz w:val="20"/>
          <w:szCs w:val="20"/>
        </w:rPr>
        <w:t xml:space="preserve">7. Promo dapat diubah atau dihentikan tanpa pemberitahuan terlebih dahulu.</w:t>
      </w:r>
    </w:p>
    <w:p>
      <w:pPr>
        <w:pStyle w:val="Heading1"/>
        <w:spacing w:after="160" w:before="360"/>
      </w:pPr>
      <w:r>
        <w:rPr>
          <w:rFonts w:ascii="Calibri" w:eastAsia="SimHei"/>
          <w:b/>
          <w:bCs/>
          <w:color w:val="0B1C2C"/>
          <w:sz w:val="32"/>
          <w:szCs w:val="32"/>
        </w:rPr>
        <w:t xml:space="preserve">6. Panduan Membuat Kode Promo (Admin)</w:t>
      </w:r>
    </w:p>
    <w:p>
      <w:pPr>
        <w:spacing w:after="80" w:line="312"/>
        <w:ind w:firstLine="420"/>
        <w:jc w:val="both"/>
      </w:pPr>
      <w:r>
        <w:rPr>
          <w:rFonts w:ascii="Calibri" w:eastAsia="Microsoft YaHei"/>
          <w:color w:val="1C2A3D"/>
          <w:sz w:val="22"/>
          <w:szCs w:val="22"/>
        </w:rPr>
        <w:t xml:space="preserve">Bagian ini menjelaskan langkah-langkah lengkap untuk membuat dan mengelola kode promo melalui halaman admin Teateran. Setiap field dalam form pembuatan kode promo akan dijelaskan secara detail agar Anda dapat mengonfigurasi promo dengan tepat.</w:t>
      </w:r>
    </w:p>
    <w:p>
      <w:pPr>
        <w:pStyle w:val="Heading2"/>
        <w:spacing w:after="120" w:before="280"/>
      </w:pPr>
      <w:r>
        <w:rPr>
          <w:rFonts w:ascii="Calibri" w:eastAsia="SimHei"/>
          <w:b/>
          <w:bCs/>
          <w:color w:val="0B1C2C"/>
          <w:sz w:val="28"/>
          <w:szCs w:val="28"/>
        </w:rPr>
        <w:t xml:space="preserve">6.1 Mengakses Halaman Kode Promo</w:t>
      </w:r>
    </w:p>
    <w:p>
      <w:pPr>
        <w:spacing w:after="80" w:line="312"/>
        <w:ind w:firstLine="420"/>
        <w:jc w:val="both"/>
      </w:pPr>
      <w:r>
        <w:rPr>
          <w:rFonts w:ascii="Calibri" w:eastAsia="Microsoft YaHei"/>
          <w:color w:val="1C2A3D"/>
          <w:sz w:val="22"/>
          <w:szCs w:val="22"/>
        </w:rPr>
        <w:t xml:space="preserve">Buka dashboard admin Teateran di alamat teateran.site/admin, lalu navigasi ke menu “Kode Promo”. Di halaman ini, Anda akan melihat daftar semua kode promo yang sudah dibuat, lengkap dengan informasi kode, diskon, target, syarat, event terkait, jumlah penggunaan, periode berlaku, dan status aktif/nonaktif. Gunakan tombol hijau di kolom Status untuk mengaktifkan atau menonaktifkan kode promo secara instan tanpa perlu mengeditnya.</w:t>
      </w:r>
    </w:p>
    <w:p>
      <w:pPr>
        <w:pStyle w:val="Heading2"/>
        <w:spacing w:after="120" w:before="280"/>
      </w:pPr>
      <w:r>
        <w:rPr>
          <w:rFonts w:ascii="Calibri" w:eastAsia="SimHei"/>
          <w:b/>
          <w:bCs/>
          <w:color w:val="0B1C2C"/>
          <w:sz w:val="28"/>
          <w:szCs w:val="28"/>
        </w:rPr>
        <w:t xml:space="preserve">6.2 Form Pembuatan Kode Promo</w:t>
      </w:r>
    </w:p>
    <w:p>
      <w:pPr>
        <w:spacing w:after="80" w:line="312"/>
        <w:ind w:firstLine="420"/>
        <w:jc w:val="both"/>
      </w:pPr>
      <w:r>
        <w:rPr>
          <w:rFonts w:ascii="Calibri" w:eastAsia="Microsoft YaHei"/>
          <w:color w:val="1C2A3D"/>
          <w:sz w:val="22"/>
          <w:szCs w:val="22"/>
        </w:rPr>
        <w:t xml:space="preserve">Klik tombol “Buat Kode Promo” di pojok kanan atas untuk membuka dialog form. Berikut penjelasan setiap field yang harus diisi:</w:t>
      </w:r>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gridCol w:w="100"/>
      </w:tblGrid>
      <w:tr>
        <w:trPr>
          <w:cantSplit/>
          <w:tblHeader/>
        </w:trPr>
        <w:tc>
          <w:tcPr>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Field</w:t>
            </w:r>
          </w:p>
        </w:tc>
        <w:tc>
          <w:tcPr>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Wajib</w:t>
            </w:r>
          </w:p>
        </w:tc>
        <w:tc>
          <w:tcPr>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Keterangan</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Kode Promo</w:t>
            </w:r>
          </w:p>
        </w:tc>
        <w:tc>
          <w:tcPr>
            <w:shd w:fill="E8ECEB" w:val="clear"/>
            <w:tcMar>
              <w:top w:type="dxa" w:w="60"/>
              <w:left w:type="dxa" w:w="120"/>
              <w:bottom w:type="dxa" w:w="60"/>
              <w:right w:type="dxa" w:w="120"/>
            </w:tcMar>
          </w:tcPr>
          <w:p>
            <w:r>
              <w:rPr>
                <w:rFonts w:ascii="Calibri" w:eastAsia="Microsoft YaHei"/>
                <w:color w:val="1C2A3D"/>
                <w:sz w:val="21"/>
                <w:szCs w:val="21"/>
              </w:rPr>
              <w:t xml:space="preserve">Ya</w:t>
            </w:r>
          </w:p>
        </w:tc>
        <w:tc>
          <w:tcPr>
            <w:shd w:fill="E8ECEB" w:val="clear"/>
            <w:tcMar>
              <w:top w:type="dxa" w:w="60"/>
              <w:left w:type="dxa" w:w="120"/>
              <w:bottom w:type="dxa" w:w="60"/>
              <w:right w:type="dxa" w:w="120"/>
            </w:tcMar>
          </w:tcPr>
          <w:p>
            <w:r>
              <w:rPr>
                <w:rFonts w:ascii="Calibri" w:eastAsia="Microsoft YaHei"/>
                <w:color w:val="1C2A3D"/>
                <w:sz w:val="21"/>
                <w:szCs w:val="21"/>
              </w:rPr>
              <w:t xml:space="preserve">Kode unik yang dimasukkan pembeli (otomatis uppercase). Contoh: TEATER50</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Event</w:t>
            </w:r>
          </w:p>
        </w:tc>
        <w:tc>
          <w:tcPr>
            <w:shd w:fill="FFFFFF" w:val="clear"/>
            <w:tcMar>
              <w:top w:type="dxa" w:w="60"/>
              <w:left w:type="dxa" w:w="120"/>
              <w:bottom w:type="dxa" w:w="60"/>
              <w:right w:type="dxa" w:w="120"/>
            </w:tcMar>
          </w:tcPr>
          <w:p>
            <w:r>
              <w:rPr>
                <w:rFonts w:ascii="Calibri" w:eastAsia="Microsoft YaHei"/>
                <w:color w:val="1C2A3D"/>
                <w:sz w:val="21"/>
                <w:szCs w:val="21"/>
              </w:rPr>
              <w:t xml:space="preserve">Tidak</w:t>
            </w:r>
          </w:p>
        </w:tc>
        <w:tc>
          <w:tcPr>
            <w:shd w:fill="FFFFFF" w:val="clear"/>
            <w:tcMar>
              <w:top w:type="dxa" w:w="60"/>
              <w:left w:type="dxa" w:w="120"/>
              <w:bottom w:type="dxa" w:w="60"/>
              <w:right w:type="dxa" w:w="120"/>
            </w:tcMar>
          </w:tcPr>
          <w:p>
            <w:r>
              <w:rPr>
                <w:rFonts w:ascii="Calibri" w:eastAsia="Microsoft YaHei"/>
                <w:color w:val="1C2A3D"/>
                <w:sz w:val="21"/>
                <w:szCs w:val="21"/>
              </w:rPr>
              <w:t xml:space="preserve">Pilih event spesifik, atau “Semua Event” agar berlaku lintas event</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Target Diskon</w:t>
            </w:r>
          </w:p>
        </w:tc>
        <w:tc>
          <w:tcPr>
            <w:shd w:fill="E8ECEB" w:val="clear"/>
            <w:tcMar>
              <w:top w:type="dxa" w:w="60"/>
              <w:left w:type="dxa" w:w="120"/>
              <w:bottom w:type="dxa" w:w="60"/>
              <w:right w:type="dxa" w:w="120"/>
            </w:tcMar>
          </w:tcPr>
          <w:p>
            <w:r>
              <w:rPr>
                <w:rFonts w:ascii="Calibri" w:eastAsia="Microsoft YaHei"/>
                <w:color w:val="1C2A3D"/>
                <w:sz w:val="21"/>
                <w:szCs w:val="21"/>
              </w:rPr>
              <w:t xml:space="preserve">Ya</w:t>
            </w:r>
          </w:p>
        </w:tc>
        <w:tc>
          <w:tcPr>
            <w:shd w:fill="E8ECEB" w:val="clear"/>
            <w:tcMar>
              <w:top w:type="dxa" w:w="60"/>
              <w:left w:type="dxa" w:w="120"/>
              <w:bottom w:type="dxa" w:w="60"/>
              <w:right w:type="dxa" w:w="120"/>
            </w:tcMar>
          </w:tcPr>
          <w:p>
            <w:r>
              <w:rPr>
                <w:rFonts w:ascii="Calibri" w:eastAsia="Microsoft YaHei"/>
                <w:color w:val="1C2A3D"/>
                <w:sz w:val="21"/>
                <w:szCs w:val="21"/>
              </w:rPr>
              <w:t xml:space="preserve">Semua / Tiket / Merchandise / Bundling (lihat Bab 3)</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Diskon Per Item</w:t>
            </w:r>
          </w:p>
        </w:tc>
        <w:tc>
          <w:tcPr>
            <w:shd w:fill="FFFFFF" w:val="clear"/>
            <w:tcMar>
              <w:top w:type="dxa" w:w="60"/>
              <w:left w:type="dxa" w:w="120"/>
              <w:bottom w:type="dxa" w:w="60"/>
              <w:right w:type="dxa" w:w="120"/>
            </w:tcMar>
          </w:tcPr>
          <w:p>
            <w:r>
              <w:rPr>
                <w:rFonts w:ascii="Calibri" w:eastAsia="Microsoft YaHei"/>
                <w:color w:val="1C2A3D"/>
                <w:sz w:val="21"/>
                <w:szCs w:val="21"/>
              </w:rPr>
              <w:t xml:space="preserve">Tidak</w:t>
            </w:r>
          </w:p>
        </w:tc>
        <w:tc>
          <w:tcPr>
            <w:shd w:fill="FFFFFF" w:val="clear"/>
            <w:tcMar>
              <w:top w:type="dxa" w:w="60"/>
              <w:left w:type="dxa" w:w="120"/>
              <w:bottom w:type="dxa" w:w="60"/>
              <w:right w:type="dxa" w:w="120"/>
            </w:tcMar>
          </w:tcPr>
          <w:p>
            <w:r>
              <w:rPr>
                <w:rFonts w:ascii="Calibri" w:eastAsia="Microsoft YaHei"/>
                <w:color w:val="1C2A3D"/>
                <w:sz w:val="21"/>
                <w:szCs w:val="21"/>
              </w:rPr>
              <w:t xml:space="preserve">Aktifkan agar diskon dihitung per item, bukan per total</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Tipe Diskon</w:t>
            </w:r>
          </w:p>
        </w:tc>
        <w:tc>
          <w:tcPr>
            <w:shd w:fill="E8ECEB" w:val="clear"/>
            <w:tcMar>
              <w:top w:type="dxa" w:w="60"/>
              <w:left w:type="dxa" w:w="120"/>
              <w:bottom w:type="dxa" w:w="60"/>
              <w:right w:type="dxa" w:w="120"/>
            </w:tcMar>
          </w:tcPr>
          <w:p>
            <w:r>
              <w:rPr>
                <w:rFonts w:ascii="Calibri" w:eastAsia="Microsoft YaHei"/>
                <w:color w:val="1C2A3D"/>
                <w:sz w:val="21"/>
                <w:szCs w:val="21"/>
              </w:rPr>
              <w:t xml:space="preserve">Ya</w:t>
            </w:r>
          </w:p>
        </w:tc>
        <w:tc>
          <w:tcPr>
            <w:shd w:fill="E8ECEB" w:val="clear"/>
            <w:tcMar>
              <w:top w:type="dxa" w:w="60"/>
              <w:left w:type="dxa" w:w="120"/>
              <w:bottom w:type="dxa" w:w="60"/>
              <w:right w:type="dxa" w:w="120"/>
            </w:tcMar>
          </w:tcPr>
          <w:p>
            <w:r>
              <w:rPr>
                <w:rFonts w:ascii="Calibri" w:eastAsia="Microsoft YaHei"/>
                <w:color w:val="1C2A3D"/>
                <w:sz w:val="21"/>
                <w:szCs w:val="21"/>
              </w:rPr>
              <w:t xml:space="preserve">Persentase (%) atau Nominal Tetap (Rp)</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Nilai Diskon</w:t>
            </w:r>
          </w:p>
        </w:tc>
        <w:tc>
          <w:tcPr>
            <w:shd w:fill="FFFFFF" w:val="clear"/>
            <w:tcMar>
              <w:top w:type="dxa" w:w="60"/>
              <w:left w:type="dxa" w:w="120"/>
              <w:bottom w:type="dxa" w:w="60"/>
              <w:right w:type="dxa" w:w="120"/>
            </w:tcMar>
          </w:tcPr>
          <w:p>
            <w:r>
              <w:rPr>
                <w:rFonts w:ascii="Calibri" w:eastAsia="Microsoft YaHei"/>
                <w:color w:val="1C2A3D"/>
                <w:sz w:val="21"/>
                <w:szCs w:val="21"/>
              </w:rPr>
              <w:t xml:space="preserve">Ya</w:t>
            </w:r>
          </w:p>
        </w:tc>
        <w:tc>
          <w:tcPr>
            <w:shd w:fill="FFFFFF" w:val="clear"/>
            <w:tcMar>
              <w:top w:type="dxa" w:w="60"/>
              <w:left w:type="dxa" w:w="120"/>
              <w:bottom w:type="dxa" w:w="60"/>
              <w:right w:type="dxa" w:w="120"/>
            </w:tcMar>
          </w:tcPr>
          <w:p>
            <w:r>
              <w:rPr>
                <w:rFonts w:ascii="Calibri" w:eastAsia="Microsoft YaHei"/>
                <w:color w:val="1C2A3D"/>
                <w:sz w:val="21"/>
                <w:szCs w:val="21"/>
              </w:rPr>
              <w:t xml:space="preserve">Jumlah diskon (angka persentase atau nominal Rupiah)</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Jumlah Tiket per Bundle</w:t>
            </w:r>
          </w:p>
        </w:tc>
        <w:tc>
          <w:tcPr>
            <w:shd w:fill="E8ECEB" w:val="clear"/>
            <w:tcMar>
              <w:top w:type="dxa" w:w="60"/>
              <w:left w:type="dxa" w:w="120"/>
              <w:bottom w:type="dxa" w:w="60"/>
              <w:right w:type="dxa" w:w="120"/>
            </w:tcMar>
          </w:tcPr>
          <w:p>
            <w:r>
              <w:rPr>
                <w:rFonts w:ascii="Calibri" w:eastAsia="Microsoft YaHei"/>
                <w:color w:val="1C2A3D"/>
                <w:sz w:val="21"/>
                <w:szCs w:val="21"/>
              </w:rPr>
              <w:t xml:space="preserve">Tidak</w:t>
            </w:r>
          </w:p>
        </w:tc>
        <w:tc>
          <w:tcPr>
            <w:shd w:fill="E8ECEB" w:val="clear"/>
            <w:tcMar>
              <w:top w:type="dxa" w:w="60"/>
              <w:left w:type="dxa" w:w="120"/>
              <w:bottom w:type="dxa" w:w="60"/>
              <w:right w:type="dxa" w:w="120"/>
            </w:tcMar>
          </w:tcPr>
          <w:p>
            <w:r>
              <w:rPr>
                <w:rFonts w:ascii="Calibri" w:eastAsia="Microsoft YaHei"/>
                <w:color w:val="1C2A3D"/>
                <w:sz w:val="21"/>
                <w:szCs w:val="21"/>
              </w:rPr>
              <w:t xml:space="preserve">Isi &gt; 0 untuk mengaktifkan diskon bundling</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Diskon per Bundle (Rp)</w:t>
            </w:r>
          </w:p>
        </w:tc>
        <w:tc>
          <w:tcPr>
            <w:shd w:fill="FFFFFF" w:val="clear"/>
            <w:tcMar>
              <w:top w:type="dxa" w:w="60"/>
              <w:left w:type="dxa" w:w="120"/>
              <w:bottom w:type="dxa" w:w="60"/>
              <w:right w:type="dxa" w:w="120"/>
            </w:tcMar>
          </w:tcPr>
          <w:p>
            <w:r>
              <w:rPr>
                <w:rFonts w:ascii="Calibri" w:eastAsia="Microsoft YaHei"/>
                <w:color w:val="1C2A3D"/>
                <w:sz w:val="21"/>
                <w:szCs w:val="21"/>
              </w:rPr>
              <w:t xml:space="preserve">Tidak</w:t>
            </w:r>
          </w:p>
        </w:tc>
        <w:tc>
          <w:tcPr>
            <w:shd w:fill="FFFFFF" w:val="clear"/>
            <w:tcMar>
              <w:top w:type="dxa" w:w="60"/>
              <w:left w:type="dxa" w:w="120"/>
              <w:bottom w:type="dxa" w:w="60"/>
              <w:right w:type="dxa" w:w="120"/>
            </w:tcMar>
          </w:tcPr>
          <w:p>
            <w:r>
              <w:rPr>
                <w:rFonts w:ascii="Calibri" w:eastAsia="Microsoft YaHei"/>
                <w:color w:val="1C2A3D"/>
                <w:sz w:val="21"/>
                <w:szCs w:val="21"/>
              </w:rPr>
              <w:t xml:space="preserve">Jumlah diskon Rupiah per bundle. Isi &gt; 0 bersama field di atas</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Zona / Kategori Berlaku</w:t>
            </w:r>
          </w:p>
        </w:tc>
        <w:tc>
          <w:tcPr>
            <w:shd w:fill="E8ECEB" w:val="clear"/>
            <w:tcMar>
              <w:top w:type="dxa" w:w="60"/>
              <w:left w:type="dxa" w:w="120"/>
              <w:bottom w:type="dxa" w:w="60"/>
              <w:right w:type="dxa" w:w="120"/>
            </w:tcMar>
          </w:tcPr>
          <w:p>
            <w:r>
              <w:rPr>
                <w:rFonts w:ascii="Calibri" w:eastAsia="Microsoft YaHei"/>
                <w:color w:val="1C2A3D"/>
                <w:sz w:val="21"/>
                <w:szCs w:val="21"/>
              </w:rPr>
              <w:t xml:space="preserve">Tidak</w:t>
            </w:r>
          </w:p>
        </w:tc>
        <w:tc>
          <w:tcPr>
            <w:shd w:fill="E8ECEB" w:val="clear"/>
            <w:tcMar>
              <w:top w:type="dxa" w:w="60"/>
              <w:left w:type="dxa" w:w="120"/>
              <w:bottom w:type="dxa" w:w="60"/>
              <w:right w:type="dxa" w:w="120"/>
            </w:tcMar>
          </w:tcPr>
          <w:p>
            <w:r>
              <w:rPr>
                <w:rFonts w:ascii="Calibri" w:eastAsia="Microsoft YaHei"/>
                <w:color w:val="1C2A3D"/>
                <w:sz w:val="21"/>
                <w:szCs w:val="21"/>
              </w:rPr>
              <w:t xml:space="preserve">Pilih zona yang diizinkan. Kosong = semua zona (lihat Bab 4)</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Min. Tiket</w:t>
            </w:r>
          </w:p>
        </w:tc>
        <w:tc>
          <w:tcPr>
            <w:shd w:fill="FFFFFF" w:val="clear"/>
            <w:tcMar>
              <w:top w:type="dxa" w:w="60"/>
              <w:left w:type="dxa" w:w="120"/>
              <w:bottom w:type="dxa" w:w="60"/>
              <w:right w:type="dxa" w:w="120"/>
            </w:tcMar>
          </w:tcPr>
          <w:p>
            <w:r>
              <w:rPr>
                <w:rFonts w:ascii="Calibri" w:eastAsia="Microsoft YaHei"/>
                <w:color w:val="1C2A3D"/>
                <w:sz w:val="21"/>
                <w:szCs w:val="21"/>
              </w:rPr>
              <w:t xml:space="preserve">Tidak</w:t>
            </w:r>
          </w:p>
        </w:tc>
        <w:tc>
          <w:tcPr>
            <w:shd w:fill="FFFFFF" w:val="clear"/>
            <w:tcMar>
              <w:top w:type="dxa" w:w="60"/>
              <w:left w:type="dxa" w:w="120"/>
              <w:bottom w:type="dxa" w:w="60"/>
              <w:right w:type="dxa" w:w="120"/>
            </w:tcMar>
          </w:tcPr>
          <w:p>
            <w:r>
              <w:rPr>
                <w:rFonts w:ascii="Calibri" w:eastAsia="Microsoft YaHei"/>
                <w:color w:val="1C2A3D"/>
                <w:sz w:val="21"/>
                <w:szCs w:val="21"/>
              </w:rPr>
              <w:t xml:space="preserve">Jumlah tiket minimum untuk menggunakan promo. 0 = bebas</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Min. Merch</w:t>
            </w:r>
          </w:p>
        </w:tc>
        <w:tc>
          <w:tcPr>
            <w:shd w:fill="E8ECEB" w:val="clear"/>
            <w:tcMar>
              <w:top w:type="dxa" w:w="60"/>
              <w:left w:type="dxa" w:w="120"/>
              <w:bottom w:type="dxa" w:w="60"/>
              <w:right w:type="dxa" w:w="120"/>
            </w:tcMar>
          </w:tcPr>
          <w:p>
            <w:r>
              <w:rPr>
                <w:rFonts w:ascii="Calibri" w:eastAsia="Microsoft YaHei"/>
                <w:color w:val="1C2A3D"/>
                <w:sz w:val="21"/>
                <w:szCs w:val="21"/>
              </w:rPr>
              <w:t xml:space="preserve">Tidak</w:t>
            </w:r>
          </w:p>
        </w:tc>
        <w:tc>
          <w:tcPr>
            <w:shd w:fill="E8ECEB" w:val="clear"/>
            <w:tcMar>
              <w:top w:type="dxa" w:w="60"/>
              <w:left w:type="dxa" w:w="120"/>
              <w:bottom w:type="dxa" w:w="60"/>
              <w:right w:type="dxa" w:w="120"/>
            </w:tcMar>
          </w:tcPr>
          <w:p>
            <w:r>
              <w:rPr>
                <w:rFonts w:ascii="Calibri" w:eastAsia="Microsoft YaHei"/>
                <w:color w:val="1C2A3D"/>
                <w:sz w:val="21"/>
                <w:szCs w:val="21"/>
              </w:rPr>
              <w:t xml:space="preserve">Jumlah merchandise minimum. 0 = bebas</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Maks. Penggunaan</w:t>
            </w:r>
          </w:p>
        </w:tc>
        <w:tc>
          <w:tcPr>
            <w:shd w:fill="FFFFFF" w:val="clear"/>
            <w:tcMar>
              <w:top w:type="dxa" w:w="60"/>
              <w:left w:type="dxa" w:w="120"/>
              <w:bottom w:type="dxa" w:w="60"/>
              <w:right w:type="dxa" w:w="120"/>
            </w:tcMar>
          </w:tcPr>
          <w:p>
            <w:r>
              <w:rPr>
                <w:rFonts w:ascii="Calibri" w:eastAsia="Microsoft YaHei"/>
                <w:color w:val="1C2A3D"/>
                <w:sz w:val="21"/>
                <w:szCs w:val="21"/>
              </w:rPr>
              <w:t xml:space="preserve">Ya</w:t>
            </w:r>
          </w:p>
        </w:tc>
        <w:tc>
          <w:tcPr>
            <w:shd w:fill="FFFFFF" w:val="clear"/>
            <w:tcMar>
              <w:top w:type="dxa" w:w="60"/>
              <w:left w:type="dxa" w:w="120"/>
              <w:bottom w:type="dxa" w:w="60"/>
              <w:right w:type="dxa" w:w="120"/>
            </w:tcMar>
          </w:tcPr>
          <w:p>
            <w:r>
              <w:rPr>
                <w:rFonts w:ascii="Calibri" w:eastAsia="Microsoft YaHei"/>
                <w:color w:val="1C2A3D"/>
                <w:sz w:val="21"/>
                <w:szCs w:val="21"/>
              </w:rPr>
              <w:t xml:space="preserve">Berapa kali kode promo bisa dipakai secara total</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Berlaku Mulai</w:t>
            </w:r>
          </w:p>
        </w:tc>
        <w:tc>
          <w:tcPr>
            <w:shd w:fill="E8ECEB" w:val="clear"/>
            <w:tcMar>
              <w:top w:type="dxa" w:w="60"/>
              <w:left w:type="dxa" w:w="120"/>
              <w:bottom w:type="dxa" w:w="60"/>
              <w:right w:type="dxa" w:w="120"/>
            </w:tcMar>
          </w:tcPr>
          <w:p>
            <w:r>
              <w:rPr>
                <w:rFonts w:ascii="Calibri" w:eastAsia="Microsoft YaHei"/>
                <w:color w:val="1C2A3D"/>
                <w:sz w:val="21"/>
                <w:szCs w:val="21"/>
              </w:rPr>
              <w:t xml:space="preserve">Ya</w:t>
            </w:r>
          </w:p>
        </w:tc>
        <w:tc>
          <w:tcPr>
            <w:shd w:fill="E8ECEB" w:val="clear"/>
            <w:tcMar>
              <w:top w:type="dxa" w:w="60"/>
              <w:left w:type="dxa" w:w="120"/>
              <w:bottom w:type="dxa" w:w="60"/>
              <w:right w:type="dxa" w:w="120"/>
            </w:tcMar>
          </w:tcPr>
          <w:p>
            <w:r>
              <w:rPr>
                <w:rFonts w:ascii="Calibri" w:eastAsia="Microsoft YaHei"/>
                <w:color w:val="1C2A3D"/>
                <w:sz w:val="21"/>
                <w:szCs w:val="21"/>
              </w:rPr>
              <w:t xml:space="preserve">Tanggal &amp; waktu mulai berlaku (zona WIB)</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Berlaku Sampai</w:t>
            </w:r>
          </w:p>
        </w:tc>
        <w:tc>
          <w:tcPr>
            <w:shd w:fill="FFFFFF" w:val="clear"/>
            <w:tcMar>
              <w:top w:type="dxa" w:w="60"/>
              <w:left w:type="dxa" w:w="120"/>
              <w:bottom w:type="dxa" w:w="60"/>
              <w:right w:type="dxa" w:w="120"/>
            </w:tcMar>
          </w:tcPr>
          <w:p>
            <w:r>
              <w:rPr>
                <w:rFonts w:ascii="Calibri" w:eastAsia="Microsoft YaHei"/>
                <w:color w:val="1C2A3D"/>
                <w:sz w:val="21"/>
                <w:szCs w:val="21"/>
              </w:rPr>
              <w:t xml:space="preserve">Ya</w:t>
            </w:r>
          </w:p>
        </w:tc>
        <w:tc>
          <w:tcPr>
            <w:shd w:fill="FFFFFF" w:val="clear"/>
            <w:tcMar>
              <w:top w:type="dxa" w:w="60"/>
              <w:left w:type="dxa" w:w="120"/>
              <w:bottom w:type="dxa" w:w="60"/>
              <w:right w:type="dxa" w:w="120"/>
            </w:tcMar>
          </w:tcPr>
          <w:p>
            <w:r>
              <w:rPr>
                <w:rFonts w:ascii="Calibri" w:eastAsia="Microsoft YaHei"/>
                <w:color w:val="1C2A3D"/>
                <w:sz w:val="21"/>
                <w:szCs w:val="21"/>
              </w:rPr>
              <w:t xml:space="preserve">Tanggal &amp; waktu berakhir (zona WIB)</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S&amp;K</w:t>
            </w:r>
          </w:p>
        </w:tc>
        <w:tc>
          <w:tcPr>
            <w:shd w:fill="E8ECEB" w:val="clear"/>
            <w:tcMar>
              <w:top w:type="dxa" w:w="60"/>
              <w:left w:type="dxa" w:w="120"/>
              <w:bottom w:type="dxa" w:w="60"/>
              <w:right w:type="dxa" w:w="120"/>
            </w:tcMar>
          </w:tcPr>
          <w:p>
            <w:r>
              <w:rPr>
                <w:rFonts w:ascii="Calibri" w:eastAsia="Microsoft YaHei"/>
                <w:color w:val="1C2A3D"/>
                <w:sz w:val="21"/>
                <w:szCs w:val="21"/>
              </w:rPr>
              <w:t xml:space="preserve">Tidak</w:t>
            </w:r>
          </w:p>
        </w:tc>
        <w:tc>
          <w:tcPr>
            <w:shd w:fill="E8ECEB" w:val="clear"/>
            <w:tcMar>
              <w:top w:type="dxa" w:w="60"/>
              <w:left w:type="dxa" w:w="120"/>
              <w:bottom w:type="dxa" w:w="60"/>
              <w:right w:type="dxa" w:w="120"/>
            </w:tcMar>
          </w:tcPr>
          <w:p>
            <w:r>
              <w:rPr>
                <w:rFonts w:ascii="Calibri" w:eastAsia="Microsoft YaHei"/>
                <w:color w:val="1C2A3D"/>
                <w:sz w:val="21"/>
                <w:szCs w:val="21"/>
              </w:rPr>
              <w:t xml:space="preserve">Teks syarat &amp; ketentuan. Gunakan Auto-generate atau tulis manual</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Status Aktif</w:t>
            </w:r>
          </w:p>
        </w:tc>
        <w:tc>
          <w:tcPr>
            <w:shd w:fill="FFFFFF" w:val="clear"/>
            <w:tcMar>
              <w:top w:type="dxa" w:w="60"/>
              <w:left w:type="dxa" w:w="120"/>
              <w:bottom w:type="dxa" w:w="60"/>
              <w:right w:type="dxa" w:w="120"/>
            </w:tcMar>
          </w:tcPr>
          <w:p>
            <w:r>
              <w:rPr>
                <w:rFonts w:ascii="Calibri" w:eastAsia="Microsoft YaHei"/>
                <w:color w:val="1C2A3D"/>
                <w:sz w:val="21"/>
                <w:szCs w:val="21"/>
              </w:rPr>
              <w:t xml:space="preserve">Ya</w:t>
            </w:r>
          </w:p>
        </w:tc>
        <w:tc>
          <w:tcPr>
            <w:shd w:fill="FFFFFF" w:val="clear"/>
            <w:tcMar>
              <w:top w:type="dxa" w:w="60"/>
              <w:left w:type="dxa" w:w="120"/>
              <w:bottom w:type="dxa" w:w="60"/>
              <w:right w:type="dxa" w:w="120"/>
            </w:tcMar>
          </w:tcPr>
          <w:p>
            <w:r>
              <w:rPr>
                <w:rFonts w:ascii="Calibri" w:eastAsia="Microsoft YaHei"/>
                <w:color w:val="1C2A3D"/>
                <w:sz w:val="21"/>
                <w:szCs w:val="21"/>
              </w:rPr>
              <w:t xml:space="preserve">Toggle untuk mengaktifkan/menonaktifkan kode promo</w:t>
            </w:r>
          </w:p>
        </w:tc>
      </w:tr>
    </w:tbl>
    <w:p>
      <w:pPr>
        <w:pStyle w:val="Heading2"/>
        <w:spacing w:after="120" w:before="280"/>
      </w:pPr>
      <w:r>
        <w:rPr>
          <w:rFonts w:ascii="Calibri" w:eastAsia="SimHei"/>
          <w:b/>
          <w:bCs/>
          <w:color w:val="0B1C2C"/>
          <w:sz w:val="28"/>
          <w:szCs w:val="28"/>
        </w:rPr>
        <w:t xml:space="preserve">6.3 Preview Diskon Bundling</w:t>
      </w:r>
    </w:p>
    <w:p>
      <w:pPr>
        <w:spacing w:after="80" w:line="312"/>
        <w:ind w:firstLine="420"/>
        <w:jc w:val="both"/>
      </w:pPr>
      <w:r>
        <w:rPr>
          <w:rFonts w:ascii="Calibri" w:eastAsia="Microsoft YaHei"/>
          <w:color w:val="1C2A3D"/>
          <w:sz w:val="22"/>
          <w:szCs w:val="22"/>
        </w:rPr>
        <w:t xml:space="preserve">Saat Anda mengisi field Jumlah Tiket per Bundle dan Diskon per Bundle dengan angka lebih dari 0, sebuah preview akan otomatis muncul di bawah field tersebut. Preview menunjukkan contoh perhitungan diskon bundling, misalnya: “Setiap 2 tiket → diskon Rp 10.000. Contoh: beli 4 tiket → diskon Rp 20.000 (2 bundle)”. Fitur ini membantu Anda memverifikasi bahwa konfigurasi bundling sudah benar sebelum menyimpan.</w:t>
      </w:r>
    </w:p>
    <w:p>
      <w:pPr>
        <w:pStyle w:val="Heading1"/>
        <w:spacing w:after="160" w:before="360"/>
      </w:pPr>
      <w:r>
        <w:rPr>
          <w:rFonts w:ascii="Calibri" w:eastAsia="SimHei"/>
          <w:b/>
          <w:bCs/>
          <w:color w:val="0B1C2C"/>
          <w:sz w:val="32"/>
          <w:szCs w:val="32"/>
        </w:rPr>
        <w:t xml:space="preserve">7. Panduan Menerapkan Promo (Pembeli)</w:t>
      </w:r>
    </w:p>
    <w:p>
      <w:pPr>
        <w:spacing w:after="80" w:line="312"/>
        <w:ind w:firstLine="420"/>
        <w:jc w:val="both"/>
      </w:pPr>
      <w:r>
        <w:rPr>
          <w:rFonts w:ascii="Calibri" w:eastAsia="Microsoft YaHei"/>
          <w:color w:val="1C2A3D"/>
          <w:sz w:val="22"/>
          <w:szCs w:val="22"/>
        </w:rPr>
        <w:t xml:space="preserve">Bagian ini menjelaskan langkah-langkah yang harus dilakukan pembeli untuk menerapkan kode promo saat checkout. Alur ini dirancang agar sederhana dan intuitif bagi penonton.</w:t>
      </w:r>
    </w:p>
    <w:p>
      <w:pPr>
        <w:pStyle w:val="Heading2"/>
        <w:spacing w:after="120" w:before="280"/>
      </w:pPr>
      <w:r>
        <w:rPr>
          <w:rFonts w:ascii="Calibri" w:eastAsia="SimHei"/>
          <w:b/>
          <w:bCs/>
          <w:color w:val="0B1C2C"/>
          <w:sz w:val="28"/>
          <w:szCs w:val="28"/>
        </w:rPr>
        <w:t xml:space="preserve">7.1 Langkah-langkah Apply Promo di Checkout</w:t>
      </w:r>
    </w:p>
    <w:p>
      <w:pPr>
        <w:pStyle w:val="ListParagraph"/>
        <w:numPr>
          <w:ilvl w:val="0"/>
          <w:numId w:val="4"/>
        </w:numPr>
        <w:spacing w:after="60" w:line="312"/>
      </w:pPr>
      <w:r>
        <w:rPr>
          <w:rFonts w:ascii="Calibri" w:eastAsia="Microsoft YaHei"/>
          <w:color w:val="1C2A3D"/>
          <w:sz w:val="22"/>
          <w:szCs w:val="22"/>
        </w:rPr>
        <w:t xml:space="preserve">Pilih kursi/tiket yang diinginkan dan masuk ke halaman Checkout</w:t>
      </w:r>
    </w:p>
    <w:p>
      <w:pPr>
        <w:pStyle w:val="ListParagraph"/>
        <w:numPr>
          <w:ilvl w:val="0"/>
          <w:numId w:val="4"/>
        </w:numPr>
        <w:spacing w:after="60" w:line="312"/>
      </w:pPr>
      <w:r>
        <w:rPr>
          <w:rFonts w:ascii="Calibri" w:eastAsia="Microsoft YaHei"/>
          <w:color w:val="1C2A3D"/>
          <w:sz w:val="22"/>
          <w:szCs w:val="22"/>
        </w:rPr>
        <w:t xml:space="preserve">Di bagian “Gunakan Kode Promo”, ketik kode promo (contoh: TEATER50)</w:t>
      </w:r>
    </w:p>
    <w:p>
      <w:pPr>
        <w:pStyle w:val="ListParagraph"/>
        <w:numPr>
          <w:ilvl w:val="0"/>
          <w:numId w:val="4"/>
        </w:numPr>
        <w:spacing w:after="60" w:line="312"/>
      </w:pPr>
      <w:r>
        <w:rPr>
          <w:rFonts w:ascii="Calibri" w:eastAsia="Microsoft YaHei"/>
          <w:color w:val="1C2A3D"/>
          <w:sz w:val="22"/>
          <w:szCs w:val="22"/>
        </w:rPr>
        <w:t xml:space="preserve">Klik tombol “Terapkan”</w:t>
      </w:r>
    </w:p>
    <w:p>
      <w:pPr>
        <w:pStyle w:val="ListParagraph"/>
        <w:numPr>
          <w:ilvl w:val="0"/>
          <w:numId w:val="4"/>
        </w:numPr>
        <w:spacing w:after="60" w:line="312"/>
      </w:pPr>
      <w:r>
        <w:rPr>
          <w:rFonts w:ascii="Calibri" w:eastAsia="Microsoft YaHei"/>
          <w:color w:val="1C2A3D"/>
          <w:sz w:val="22"/>
          <w:szCs w:val="22"/>
        </w:rPr>
        <w:t xml:space="preserve">Jika valid, kode promo akan muncul dengan detail diskon dan link “Lihat S&amp;K”</w:t>
      </w:r>
    </w:p>
    <w:p>
      <w:pPr>
        <w:pStyle w:val="ListParagraph"/>
        <w:numPr>
          <w:ilvl w:val="0"/>
          <w:numId w:val="4"/>
        </w:numPr>
        <w:spacing w:after="60" w:line="312"/>
      </w:pPr>
      <w:r>
        <w:rPr>
          <w:rFonts w:ascii="Calibri" w:eastAsia="Microsoft YaHei"/>
          <w:color w:val="1C2A3D"/>
          <w:sz w:val="22"/>
          <w:szCs w:val="22"/>
        </w:rPr>
        <w:t xml:space="preserve">Klik “Lihat S&amp;K” untuk membaca syarat &amp; ketentuan promo</w:t>
      </w:r>
    </w:p>
    <w:p>
      <w:pPr>
        <w:pStyle w:val="ListParagraph"/>
        <w:numPr>
          <w:ilvl w:val="0"/>
          <w:numId w:val="4"/>
        </w:numPr>
        <w:spacing w:after="60" w:line="312"/>
      </w:pPr>
      <w:r>
        <w:rPr>
          <w:rFonts w:ascii="Calibri" w:eastAsia="Microsoft YaHei"/>
          <w:color w:val="1C2A3D"/>
          <w:sz w:val="22"/>
          <w:szCs w:val="22"/>
        </w:rPr>
        <w:t xml:space="preserve">Total harga akan otomatis terupdate dengan potongan diskon</w:t>
      </w:r>
    </w:p>
    <w:p>
      <w:pPr>
        <w:pStyle w:val="ListParagraph"/>
        <w:numPr>
          <w:ilvl w:val="0"/>
          <w:numId w:val="4"/>
        </w:numPr>
        <w:spacing w:after="60" w:line="312"/>
      </w:pPr>
      <w:r>
        <w:rPr>
          <w:rFonts w:ascii="Calibri" w:eastAsia="Microsoft YaHei"/>
          <w:color w:val="1C2A3D"/>
          <w:sz w:val="22"/>
          <w:szCs w:val="22"/>
        </w:rPr>
        <w:t xml:space="preserve">Lanjutkan pembayaran seperti biasa</w:t>
      </w:r>
    </w:p>
    <w:p>
      <w:pPr>
        <w:pStyle w:val="Heading2"/>
        <w:spacing w:after="120" w:before="280"/>
      </w:pPr>
      <w:r>
        <w:rPr>
          <w:rFonts w:ascii="Calibri" w:eastAsia="SimHei"/>
          <w:b/>
          <w:bCs/>
          <w:color w:val="0B1C2C"/>
          <w:sz w:val="28"/>
          <w:szCs w:val="28"/>
        </w:rPr>
        <w:t xml:space="preserve">7.2 Validasi yang Dilakukan Sistem</w:t>
      </w:r>
    </w:p>
    <w:p>
      <w:pPr>
        <w:spacing w:after="80" w:line="312"/>
        <w:ind w:firstLine="420"/>
        <w:jc w:val="both"/>
      </w:pPr>
      <w:r>
        <w:rPr>
          <w:rFonts w:ascii="Calibri" w:eastAsia="Microsoft YaHei"/>
          <w:color w:val="1C2A3D"/>
          <w:sz w:val="22"/>
          <w:szCs w:val="22"/>
        </w:rPr>
        <w:t xml:space="preserve">Saat pembeli mengklik “Terapkan”, sistem melakukan serangkaian validasi secara real-time. Jika salah satu validasi gagal, pembeli akan melihat pesan error yang jelas dan spesifik. Berikut adalah seluruh validasi yang dilakukan:</w:t>
      </w:r>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tblGrid>
      <w:tr>
        <w:trPr>
          <w:cantSplit/>
          <w:tblHeader/>
        </w:trPr>
        <w:tc>
          <w:tcPr>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Validasi</w:t>
            </w:r>
          </w:p>
        </w:tc>
        <w:tc>
          <w:tcPr>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Pesan Error (jika gagal)</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Kode tidak ditemukan</w:t>
            </w:r>
          </w:p>
        </w:tc>
        <w:tc>
          <w:tcPr>
            <w:shd w:fill="E8ECEB" w:val="clear"/>
            <w:tcMar>
              <w:top w:type="dxa" w:w="60"/>
              <w:left w:type="dxa" w:w="120"/>
              <w:bottom w:type="dxa" w:w="60"/>
              <w:right w:type="dxa" w:w="120"/>
            </w:tcMar>
          </w:tcPr>
          <w:p>
            <w:r>
              <w:rPr>
                <w:rFonts w:ascii="Calibri" w:eastAsia="Microsoft YaHei"/>
                <w:color w:val="1C2A3D"/>
                <w:sz w:val="21"/>
                <w:szCs w:val="21"/>
              </w:rPr>
              <w:t xml:space="preserve">“Kode promo tidak ditemukan”</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Promo tidak aktif</w:t>
            </w:r>
          </w:p>
        </w:tc>
        <w:tc>
          <w:tcPr>
            <w:shd w:fill="FFFFFF" w:val="clear"/>
            <w:tcMar>
              <w:top w:type="dxa" w:w="60"/>
              <w:left w:type="dxa" w:w="120"/>
              <w:bottom w:type="dxa" w:w="60"/>
              <w:right w:type="dxa" w:w="120"/>
            </w:tcMar>
          </w:tcPr>
          <w:p>
            <w:r>
              <w:rPr>
                <w:rFonts w:ascii="Calibri" w:eastAsia="Microsoft YaHei"/>
                <w:color w:val="1C2A3D"/>
                <w:sz w:val="21"/>
                <w:szCs w:val="21"/>
              </w:rPr>
              <w:t xml:space="preserve">“Kode promo sudah tidak aktif”</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Kuota penggunaan habis</w:t>
            </w:r>
          </w:p>
        </w:tc>
        <w:tc>
          <w:tcPr>
            <w:shd w:fill="E8ECEB" w:val="clear"/>
            <w:tcMar>
              <w:top w:type="dxa" w:w="60"/>
              <w:left w:type="dxa" w:w="120"/>
              <w:bottom w:type="dxa" w:w="60"/>
              <w:right w:type="dxa" w:w="120"/>
            </w:tcMar>
          </w:tcPr>
          <w:p>
            <w:r>
              <w:rPr>
                <w:rFonts w:ascii="Calibri" w:eastAsia="Microsoft YaHei"/>
                <w:color w:val="1C2A3D"/>
                <w:sz w:val="21"/>
                <w:szCs w:val="21"/>
              </w:rPr>
              <w:t xml:space="preserve">“Kode promo sudah mencapai batas penggunaan”</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Event tidak cocok</w:t>
            </w:r>
          </w:p>
        </w:tc>
        <w:tc>
          <w:tcPr>
            <w:shd w:fill="FFFFFF" w:val="clear"/>
            <w:tcMar>
              <w:top w:type="dxa" w:w="60"/>
              <w:left w:type="dxa" w:w="120"/>
              <w:bottom w:type="dxa" w:w="60"/>
              <w:right w:type="dxa" w:w="120"/>
            </w:tcMar>
          </w:tcPr>
          <w:p>
            <w:r>
              <w:rPr>
                <w:rFonts w:ascii="Calibri" w:eastAsia="Microsoft YaHei"/>
                <w:color w:val="1C2A3D"/>
                <w:sz w:val="21"/>
                <w:szCs w:val="21"/>
              </w:rPr>
              <w:t xml:space="preserve">“Kode promo tidak berlaku untuk event ini”</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Belum berlaku (tanggal mulai)</w:t>
            </w:r>
          </w:p>
        </w:tc>
        <w:tc>
          <w:tcPr>
            <w:shd w:fill="E8ECEB" w:val="clear"/>
            <w:tcMar>
              <w:top w:type="dxa" w:w="60"/>
              <w:left w:type="dxa" w:w="120"/>
              <w:bottom w:type="dxa" w:w="60"/>
              <w:right w:type="dxa" w:w="120"/>
            </w:tcMar>
          </w:tcPr>
          <w:p>
            <w:r>
              <w:rPr>
                <w:rFonts w:ascii="Calibri" w:eastAsia="Microsoft YaHei"/>
                <w:color w:val="1C2A3D"/>
                <w:sz w:val="21"/>
                <w:szCs w:val="21"/>
              </w:rPr>
              <w:t xml:space="preserve">“Kode promo belum berlaku”</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Sudah kadaluarsa (tanggal akhir)</w:t>
            </w:r>
          </w:p>
        </w:tc>
        <w:tc>
          <w:tcPr>
            <w:shd w:fill="FFFFFF" w:val="clear"/>
            <w:tcMar>
              <w:top w:type="dxa" w:w="60"/>
              <w:left w:type="dxa" w:w="120"/>
              <w:bottom w:type="dxa" w:w="60"/>
              <w:right w:type="dxa" w:w="120"/>
            </w:tcMar>
          </w:tcPr>
          <w:p>
            <w:r>
              <w:rPr>
                <w:rFonts w:ascii="Calibri" w:eastAsia="Microsoft YaHei"/>
                <w:color w:val="1C2A3D"/>
                <w:sz w:val="21"/>
                <w:szCs w:val="21"/>
              </w:rPr>
              <w:t xml:space="preserve">“Kode promo sudah kadaluarsa”</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Min. tiket tidak terpenuhi</w:t>
            </w:r>
          </w:p>
        </w:tc>
        <w:tc>
          <w:tcPr>
            <w:shd w:fill="E8ECEB" w:val="clear"/>
            <w:tcMar>
              <w:top w:type="dxa" w:w="60"/>
              <w:left w:type="dxa" w:w="120"/>
              <w:bottom w:type="dxa" w:w="60"/>
              <w:right w:type="dxa" w:w="120"/>
            </w:tcMar>
          </w:tcPr>
          <w:p>
            <w:r>
              <w:rPr>
                <w:rFonts w:ascii="Calibri" w:eastAsia="Microsoft YaHei"/>
                <w:color w:val="1C2A3D"/>
                <w:sz w:val="21"/>
                <w:szCs w:val="21"/>
              </w:rPr>
              <w:t xml:space="preserve">“Promo ini berlaku untuk pembelian minimal X tiket”</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Min. merchandise tidak terpenuhi</w:t>
            </w:r>
          </w:p>
        </w:tc>
        <w:tc>
          <w:tcPr>
            <w:shd w:fill="FFFFFF" w:val="clear"/>
            <w:tcMar>
              <w:top w:type="dxa" w:w="60"/>
              <w:left w:type="dxa" w:w="120"/>
              <w:bottom w:type="dxa" w:w="60"/>
              <w:right w:type="dxa" w:w="120"/>
            </w:tcMar>
          </w:tcPr>
          <w:p>
            <w:r>
              <w:rPr>
                <w:rFonts w:ascii="Calibri" w:eastAsia="Microsoft YaHei"/>
                <w:color w:val="1C2A3D"/>
                <w:sz w:val="21"/>
                <w:szCs w:val="21"/>
              </w:rPr>
              <w:t xml:space="preserve">“Promo ini berlaku jika membeli minimal X merchandise”</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Target Bundling tanpa tiket+merch</w:t>
            </w:r>
          </w:p>
        </w:tc>
        <w:tc>
          <w:tcPr>
            <w:shd w:fill="E8ECEB" w:val="clear"/>
            <w:tcMar>
              <w:top w:type="dxa" w:w="60"/>
              <w:left w:type="dxa" w:w="120"/>
              <w:bottom w:type="dxa" w:w="60"/>
              <w:right w:type="dxa" w:w="120"/>
            </w:tcMar>
          </w:tcPr>
          <w:p>
            <w:r>
              <w:rPr>
                <w:rFonts w:ascii="Calibri" w:eastAsia="Microsoft YaHei"/>
                <w:color w:val="1C2A3D"/>
                <w:sz w:val="21"/>
                <w:szCs w:val="21"/>
              </w:rPr>
              <w:t xml:space="preserve">“Promo bundling hanya berlaku jika membeli tiket + merchandise”</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Target Merch tanpa merchandise</w:t>
            </w:r>
          </w:p>
        </w:tc>
        <w:tc>
          <w:tcPr>
            <w:shd w:fill="FFFFFF" w:val="clear"/>
            <w:tcMar>
              <w:top w:type="dxa" w:w="60"/>
              <w:left w:type="dxa" w:w="120"/>
              <w:bottom w:type="dxa" w:w="60"/>
              <w:right w:type="dxa" w:w="120"/>
            </w:tcMar>
          </w:tcPr>
          <w:p>
            <w:r>
              <w:rPr>
                <w:rFonts w:ascii="Calibri" w:eastAsia="Microsoft YaHei"/>
                <w:color w:val="1C2A3D"/>
                <w:sz w:val="21"/>
                <w:szCs w:val="21"/>
              </w:rPr>
              <w:t xml:space="preserve">“Promo ini hanya berlaku untuk merchandise”</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Zona tidak cocok</w:t>
            </w:r>
          </w:p>
        </w:tc>
        <w:tc>
          <w:tcPr>
            <w:shd w:fill="E8ECEB" w:val="clear"/>
            <w:tcMar>
              <w:top w:type="dxa" w:w="60"/>
              <w:left w:type="dxa" w:w="120"/>
              <w:bottom w:type="dxa" w:w="60"/>
              <w:right w:type="dxa" w:w="120"/>
            </w:tcMar>
          </w:tcPr>
          <w:p>
            <w:r>
              <w:rPr>
                <w:rFonts w:ascii="Calibri" w:eastAsia="Microsoft YaHei"/>
                <w:color w:val="1C2A3D"/>
                <w:sz w:val="21"/>
                <w:szCs w:val="21"/>
              </w:rPr>
              <w:t xml:space="preserve">“Promo ini hanya berlaku untuk zona: VIP, Regular”</w:t>
            </w:r>
          </w:p>
        </w:tc>
      </w:tr>
    </w:tbl>
    <w:p>
      <w:pPr>
        <w:pStyle w:val="Heading2"/>
        <w:spacing w:after="120" w:before="280"/>
      </w:pPr>
      <w:r>
        <w:rPr>
          <w:rFonts w:ascii="Calibri" w:eastAsia="SimHei"/>
          <w:b/>
          <w:bCs/>
          <w:color w:val="0B1C2C"/>
          <w:sz w:val="28"/>
          <w:szCs w:val="28"/>
        </w:rPr>
        <w:t xml:space="preserve">7.3 Menghapus Kode Promo</w:t>
      </w:r>
    </w:p>
    <w:p>
      <w:pPr>
        <w:spacing w:after="80" w:line="312"/>
        <w:ind w:firstLine="420"/>
        <w:jc w:val="both"/>
      </w:pPr>
      <w:r>
        <w:rPr>
          <w:rFonts w:ascii="Calibri" w:eastAsia="Microsoft YaHei"/>
          <w:color w:val="1C2A3D"/>
          <w:sz w:val="22"/>
          <w:szCs w:val="22"/>
        </w:rPr>
        <w:t xml:space="preserve">Jika pembeli ingin mengganti atau membatalkan kode promo yang sudah diterapkan, cukup klik ikon X (hapus) di sebelah kode promo yang aktif. Total harga akan langsung kembali ke semula tanpa potongan diskon, dan field input kode promo akan kembali tersedia untuk dimasukkan kode baru.</w:t>
      </w:r>
    </w:p>
    <w:p>
      <w:pPr>
        <w:pStyle w:val="Heading1"/>
        <w:spacing w:after="160" w:before="360"/>
      </w:pPr>
      <w:r>
        <w:rPr>
          <w:rFonts w:ascii="Calibri" w:eastAsia="SimHei"/>
          <w:b/>
          <w:bCs/>
          <w:color w:val="0B1C2C"/>
          <w:sz w:val="32"/>
          <w:szCs w:val="32"/>
        </w:rPr>
        <w:t xml:space="preserve">8. Contoh Perhitungan Diskon</w:t>
      </w:r>
    </w:p>
    <w:p>
      <w:pPr>
        <w:spacing w:after="80" w:line="312"/>
        <w:ind w:firstLine="420"/>
        <w:jc w:val="both"/>
      </w:pPr>
      <w:r>
        <w:rPr>
          <w:rFonts w:ascii="Calibri" w:eastAsia="Microsoft YaHei"/>
          <w:color w:val="1C2A3D"/>
          <w:sz w:val="22"/>
          <w:szCs w:val="22"/>
        </w:rPr>
        <w:t xml:space="preserve">Bagian ini memberikan contoh perhitungan konkret untuk berbagai kombinasi tipe diskon, target, dan pengaturan bundling. Setiap contoh disertai dengan angka yang jelas agar Anda bisa memverifikasi bahwa sistem bekerja sesuai harapan.</w:t>
      </w:r>
    </w:p>
    <w:p>
      <w:pPr>
        <w:pStyle w:val="Heading2"/>
        <w:spacing w:after="120" w:before="280"/>
      </w:pPr>
      <w:r>
        <w:rPr>
          <w:rFonts w:ascii="Calibri" w:eastAsia="SimHei"/>
          <w:b/>
          <w:bCs/>
          <w:color w:val="0B1C2C"/>
          <w:sz w:val="28"/>
          <w:szCs w:val="28"/>
        </w:rPr>
        <w:t xml:space="preserve">8.1 Diskon Persentase — Target Semua</w:t>
      </w:r>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tblGrid>
      <w:tr>
        <w:trPr>
          <w:cantSplit/>
          <w:tblHeader/>
        </w:trPr>
        <w:tc>
          <w:tcPr>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Item</w:t>
            </w:r>
          </w:p>
        </w:tc>
        <w:tc>
          <w:tcPr>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Nilai</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Harga tiket (2x @Rp 150.000)</w:t>
            </w:r>
          </w:p>
        </w:tc>
        <w:tc>
          <w:tcPr>
            <w:shd w:fill="E8ECEB" w:val="clear"/>
            <w:tcMar>
              <w:top w:type="dxa" w:w="60"/>
              <w:left w:type="dxa" w:w="120"/>
              <w:bottom w:type="dxa" w:w="60"/>
              <w:right w:type="dxa" w:w="120"/>
            </w:tcMar>
          </w:tcPr>
          <w:p>
            <w:r>
              <w:rPr>
                <w:rFonts w:ascii="Calibri" w:eastAsia="Microsoft YaHei"/>
                <w:color w:val="1C2A3D"/>
                <w:sz w:val="21"/>
                <w:szCs w:val="21"/>
              </w:rPr>
              <w:t xml:space="preserve">Rp 300.000</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Harga merchandise (1x @Rp 75.000)</w:t>
            </w:r>
          </w:p>
        </w:tc>
        <w:tc>
          <w:tcPr>
            <w:shd w:fill="FFFFFF" w:val="clear"/>
            <w:tcMar>
              <w:top w:type="dxa" w:w="60"/>
              <w:left w:type="dxa" w:w="120"/>
              <w:bottom w:type="dxa" w:w="60"/>
              <w:right w:type="dxa" w:w="120"/>
            </w:tcMar>
          </w:tcPr>
          <w:p>
            <w:r>
              <w:rPr>
                <w:rFonts w:ascii="Calibri" w:eastAsia="Microsoft YaHei"/>
                <w:color w:val="1C2A3D"/>
                <w:sz w:val="21"/>
                <w:szCs w:val="21"/>
              </w:rPr>
              <w:t xml:space="preserve">Rp 75.000</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Total keranjang</w:t>
            </w:r>
          </w:p>
        </w:tc>
        <w:tc>
          <w:tcPr>
            <w:shd w:fill="E8ECEB" w:val="clear"/>
            <w:tcMar>
              <w:top w:type="dxa" w:w="60"/>
              <w:left w:type="dxa" w:w="120"/>
              <w:bottom w:type="dxa" w:w="60"/>
              <w:right w:type="dxa" w:w="120"/>
            </w:tcMar>
          </w:tcPr>
          <w:p>
            <w:r>
              <w:rPr>
                <w:rFonts w:ascii="Calibri" w:eastAsia="Microsoft YaHei"/>
                <w:color w:val="1C2A3D"/>
                <w:sz w:val="21"/>
                <w:szCs w:val="21"/>
              </w:rPr>
              <w:t xml:space="preserve">Rp 375.000</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Kode: TEATER50 (50%)</w:t>
            </w:r>
          </w:p>
        </w:tc>
        <w:tc>
          <w:tcPr>
            <w:shd w:fill="FFFFFF" w:val="clear"/>
            <w:tcMar>
              <w:top w:type="dxa" w:w="60"/>
              <w:left w:type="dxa" w:w="120"/>
              <w:bottom w:type="dxa" w:w="60"/>
              <w:right w:type="dxa" w:w="120"/>
            </w:tcMar>
          </w:tcPr>
          <w:p>
            <w:r>
              <w:rPr>
                <w:rFonts w:ascii="Calibri" w:eastAsia="Microsoft YaHei"/>
                <w:color w:val="1C2A3D"/>
                <w:sz w:val="21"/>
                <w:szCs w:val="21"/>
              </w:rPr>
              <w:t xml:space="preserve">Potongan 50% x Rp 375.000</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Total diskon</w:t>
            </w:r>
          </w:p>
        </w:tc>
        <w:tc>
          <w:tcPr>
            <w:shd w:fill="E8ECEB" w:val="clear"/>
            <w:tcMar>
              <w:top w:type="dxa" w:w="60"/>
              <w:left w:type="dxa" w:w="120"/>
              <w:bottom w:type="dxa" w:w="60"/>
              <w:right w:type="dxa" w:w="120"/>
            </w:tcMar>
          </w:tcPr>
          <w:p>
            <w:r>
              <w:rPr>
                <w:rFonts w:ascii="Calibri" w:eastAsia="Microsoft YaHei"/>
                <w:color w:val="1C2A3D"/>
                <w:sz w:val="21"/>
                <w:szCs w:val="21"/>
              </w:rPr>
              <w:t xml:space="preserve">Rp 187.500</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Total bayar</w:t>
            </w:r>
          </w:p>
        </w:tc>
        <w:tc>
          <w:tcPr>
            <w:shd w:fill="FFFFFF" w:val="clear"/>
            <w:tcMar>
              <w:top w:type="dxa" w:w="60"/>
              <w:left w:type="dxa" w:w="120"/>
              <w:bottom w:type="dxa" w:w="60"/>
              <w:right w:type="dxa" w:w="120"/>
            </w:tcMar>
          </w:tcPr>
          <w:p>
            <w:r>
              <w:rPr>
                <w:rFonts w:ascii="Calibri" w:eastAsia="Microsoft YaHei"/>
                <w:color w:val="1C2A3D"/>
                <w:sz w:val="21"/>
                <w:szCs w:val="21"/>
              </w:rPr>
              <w:t xml:space="preserve">Rp 187.500</w:t>
            </w:r>
          </w:p>
        </w:tc>
      </w:tr>
    </w:tbl>
    <w:p>
      <w:pPr>
        <w:pStyle w:val="Heading2"/>
        <w:spacing w:after="120" w:before="280"/>
      </w:pPr>
      <w:r>
        <w:rPr>
          <w:rFonts w:ascii="Calibri" w:eastAsia="SimHei"/>
          <w:b/>
          <w:bCs/>
          <w:color w:val="0B1C2C"/>
          <w:sz w:val="28"/>
          <w:szCs w:val="28"/>
        </w:rPr>
        <w:t xml:space="preserve">8.2 Diskon Bundling — 2 Tiket per Bundle</w:t>
      </w:r>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tblGrid>
      <w:tr>
        <w:trPr>
          <w:cantSplit/>
          <w:tblHeader/>
        </w:trPr>
        <w:tc>
          <w:tcPr>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Item</w:t>
            </w:r>
          </w:p>
        </w:tc>
        <w:tc>
          <w:tcPr>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Nilai</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Harga tiket (5x @Rp 100.000)</w:t>
            </w:r>
          </w:p>
        </w:tc>
        <w:tc>
          <w:tcPr>
            <w:shd w:fill="E8ECEB" w:val="clear"/>
            <w:tcMar>
              <w:top w:type="dxa" w:w="60"/>
              <w:left w:type="dxa" w:w="120"/>
              <w:bottom w:type="dxa" w:w="60"/>
              <w:right w:type="dxa" w:w="120"/>
            </w:tcMar>
          </w:tcPr>
          <w:p>
            <w:r>
              <w:rPr>
                <w:rFonts w:ascii="Calibri" w:eastAsia="Microsoft YaHei"/>
                <w:color w:val="1C2A3D"/>
                <w:sz w:val="21"/>
                <w:szCs w:val="21"/>
              </w:rPr>
              <w:t xml:space="preserve">Rp 500.000</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Bundle: 2 tiket, diskon Rp 10.000/bundle</w:t>
            </w:r>
          </w:p>
        </w:tc>
        <w:tc>
          <w:tcPr>
            <w:shd w:fill="FFFFFF" w:val="clear"/>
            <w:tcMar>
              <w:top w:type="dxa" w:w="60"/>
              <w:left w:type="dxa" w:w="120"/>
              <w:bottom w:type="dxa" w:w="60"/>
              <w:right w:type="dxa" w:w="120"/>
            </w:tcMar>
          </w:tcPr>
          <w:p>
            <w:r>
              <w:rPr>
                <w:rFonts w:ascii="Calibri" w:eastAsia="Microsoft YaHei"/>
                <w:color w:val="1C2A3D"/>
                <w:sz w:val="21"/>
                <w:szCs w:val="21"/>
              </w:rPr>
              <w:t xml:space="preserve"/>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Jumlah bundle: 5 / 2 = 2 (sisa 1)</w:t>
            </w:r>
          </w:p>
        </w:tc>
        <w:tc>
          <w:tcPr>
            <w:shd w:fill="E8ECEB" w:val="clear"/>
            <w:tcMar>
              <w:top w:type="dxa" w:w="60"/>
              <w:left w:type="dxa" w:w="120"/>
              <w:bottom w:type="dxa" w:w="60"/>
              <w:right w:type="dxa" w:w="120"/>
            </w:tcMar>
          </w:tcPr>
          <w:p>
            <w:r>
              <w:rPr>
                <w:rFonts w:ascii="Calibri" w:eastAsia="Microsoft YaHei"/>
                <w:color w:val="1C2A3D"/>
                <w:sz w:val="21"/>
                <w:szCs w:val="21"/>
              </w:rPr>
              <w:t xml:space="preserve">2 bundle</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Total diskon bundling: 2 x Rp 10.000</w:t>
            </w:r>
          </w:p>
        </w:tc>
        <w:tc>
          <w:tcPr>
            <w:shd w:fill="FFFFFF" w:val="clear"/>
            <w:tcMar>
              <w:top w:type="dxa" w:w="60"/>
              <w:left w:type="dxa" w:w="120"/>
              <w:bottom w:type="dxa" w:w="60"/>
              <w:right w:type="dxa" w:w="120"/>
            </w:tcMar>
          </w:tcPr>
          <w:p>
            <w:r>
              <w:rPr>
                <w:rFonts w:ascii="Calibri" w:eastAsia="Microsoft YaHei"/>
                <w:color w:val="1C2A3D"/>
                <w:sz w:val="21"/>
                <w:szCs w:val="21"/>
              </w:rPr>
              <w:t xml:space="preserve">Rp 20.000</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Total bayar</w:t>
            </w:r>
          </w:p>
        </w:tc>
        <w:tc>
          <w:tcPr>
            <w:shd w:fill="E8ECEB" w:val="clear"/>
            <w:tcMar>
              <w:top w:type="dxa" w:w="60"/>
              <w:left w:type="dxa" w:w="120"/>
              <w:bottom w:type="dxa" w:w="60"/>
              <w:right w:type="dxa" w:w="120"/>
            </w:tcMar>
          </w:tcPr>
          <w:p>
            <w:r>
              <w:rPr>
                <w:rFonts w:ascii="Calibri" w:eastAsia="Microsoft YaHei"/>
                <w:color w:val="1C2A3D"/>
                <w:sz w:val="21"/>
                <w:szCs w:val="21"/>
              </w:rPr>
              <w:t xml:space="preserve">Rp 480.000</w:t>
            </w:r>
          </w:p>
        </w:tc>
      </w:tr>
    </w:tbl>
    <w:p>
      <w:pPr>
        <w:pStyle w:val="Heading2"/>
        <w:spacing w:after="120" w:before="280"/>
      </w:pPr>
      <w:r>
        <w:rPr>
          <w:rFonts w:ascii="Calibri" w:eastAsia="SimHei"/>
          <w:b/>
          <w:bCs/>
          <w:color w:val="0B1C2C"/>
          <w:sz w:val="28"/>
          <w:szCs w:val="28"/>
        </w:rPr>
        <w:t xml:space="preserve">8.3 Diskon Per Item — Target Tiket</w:t>
      </w:r>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tblGrid>
      <w:tr>
        <w:trPr>
          <w:cantSplit/>
          <w:tblHeader/>
        </w:trPr>
        <w:tc>
          <w:tcPr>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Item</w:t>
            </w:r>
          </w:p>
        </w:tc>
        <w:tc>
          <w:tcPr>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Nilai</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Harga tiket (3x @Rp 120.000)</w:t>
            </w:r>
          </w:p>
        </w:tc>
        <w:tc>
          <w:tcPr>
            <w:shd w:fill="E8ECEB" w:val="clear"/>
            <w:tcMar>
              <w:top w:type="dxa" w:w="60"/>
              <w:left w:type="dxa" w:w="120"/>
              <w:bottom w:type="dxa" w:w="60"/>
              <w:right w:type="dxa" w:w="120"/>
            </w:tcMar>
          </w:tcPr>
          <w:p>
            <w:r>
              <w:rPr>
                <w:rFonts w:ascii="Calibri" w:eastAsia="Microsoft YaHei"/>
                <w:color w:val="1C2A3D"/>
                <w:sz w:val="21"/>
                <w:szCs w:val="21"/>
              </w:rPr>
              <w:t xml:space="preserve">Rp 360.000</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Kode: PRESALE5K (Rp 5.000/item)</w:t>
            </w:r>
          </w:p>
        </w:tc>
        <w:tc>
          <w:tcPr>
            <w:shd w:fill="FFFFFF" w:val="clear"/>
            <w:tcMar>
              <w:top w:type="dxa" w:w="60"/>
              <w:left w:type="dxa" w:w="120"/>
              <w:bottom w:type="dxa" w:w="60"/>
              <w:right w:type="dxa" w:w="120"/>
            </w:tcMar>
          </w:tcPr>
          <w:p>
            <w:r>
              <w:rPr>
                <w:rFonts w:ascii="Calibri" w:eastAsia="Microsoft YaHei"/>
                <w:color w:val="1C2A3D"/>
                <w:sz w:val="21"/>
                <w:szCs w:val="21"/>
              </w:rPr>
              <w:t xml:space="preserve"/>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Diskon per tiket: Rp 5.000 x 3 tiket</w:t>
            </w:r>
          </w:p>
        </w:tc>
        <w:tc>
          <w:tcPr>
            <w:shd w:fill="E8ECEB" w:val="clear"/>
            <w:tcMar>
              <w:top w:type="dxa" w:w="60"/>
              <w:left w:type="dxa" w:w="120"/>
              <w:bottom w:type="dxa" w:w="60"/>
              <w:right w:type="dxa" w:w="120"/>
            </w:tcMar>
          </w:tcPr>
          <w:p>
            <w:r>
              <w:rPr>
                <w:rFonts w:ascii="Calibri" w:eastAsia="Microsoft YaHei"/>
                <w:color w:val="1C2A3D"/>
                <w:sz w:val="21"/>
                <w:szCs w:val="21"/>
              </w:rPr>
              <w:t xml:space="preserve">Rp 15.000</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Total bayar tiket</w:t>
            </w:r>
          </w:p>
        </w:tc>
        <w:tc>
          <w:tcPr>
            <w:shd w:fill="FFFFFF" w:val="clear"/>
            <w:tcMar>
              <w:top w:type="dxa" w:w="60"/>
              <w:left w:type="dxa" w:w="120"/>
              <w:bottom w:type="dxa" w:w="60"/>
              <w:right w:type="dxa" w:w="120"/>
            </w:tcMar>
          </w:tcPr>
          <w:p>
            <w:r>
              <w:rPr>
                <w:rFonts w:ascii="Calibri" w:eastAsia="Microsoft YaHei"/>
                <w:color w:val="1C2A3D"/>
                <w:sz w:val="21"/>
                <w:szCs w:val="21"/>
              </w:rPr>
              <w:t xml:space="preserve">Rp 345.000</w:t>
            </w:r>
          </w:p>
        </w:tc>
      </w:tr>
    </w:tbl>
    <w:p>
      <w:pPr>
        <w:pStyle w:val="Heading2"/>
        <w:spacing w:after="120" w:before="280"/>
      </w:pPr>
      <w:r>
        <w:rPr>
          <w:rFonts w:ascii="Calibri" w:eastAsia="SimHei"/>
          <w:b/>
          <w:bCs/>
          <w:color w:val="0B1C2C"/>
          <w:sz w:val="28"/>
          <w:szCs w:val="28"/>
        </w:rPr>
        <w:t xml:space="preserve">8.4 Kombinasi: Diskon Persentase + Bundling + Zona</w:t>
      </w:r>
    </w:p>
    <w:p>
      <w:pPr>
        <w:spacing w:after="80" w:line="312"/>
        <w:ind w:firstLine="420"/>
        <w:jc w:val="both"/>
      </w:pPr>
      <w:r>
        <w:rPr>
          <w:rFonts w:ascii="Calibri" w:eastAsia="Microsoft YaHei"/>
          <w:color w:val="1C2A3D"/>
          <w:sz w:val="22"/>
          <w:szCs w:val="22"/>
        </w:rPr>
        <w:t xml:space="preserve">Kode promo DISKONKOMBO: diskon 10% untuk target Semua, bundling 2 tiket/Rp 5.000, hanya zona VIP. Pembeli membeli 4 tiket VIP @Rp 200.000 dan 1 merchandise @Rp 50.000.</w:t>
      </w:r>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tblGrid>
      <w:tr>
        <w:trPr>
          <w:cantSplit/>
          <w:tblHeader/>
        </w:trPr>
        <w:tc>
          <w:tcPr>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Item</w:t>
            </w:r>
          </w:p>
        </w:tc>
        <w:tc>
          <w:tcPr>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Nilai</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Total tiket VIP: 4 x Rp 200.000</w:t>
            </w:r>
          </w:p>
        </w:tc>
        <w:tc>
          <w:tcPr>
            <w:shd w:fill="E8ECEB" w:val="clear"/>
            <w:tcMar>
              <w:top w:type="dxa" w:w="60"/>
              <w:left w:type="dxa" w:w="120"/>
              <w:bottom w:type="dxa" w:w="60"/>
              <w:right w:type="dxa" w:w="120"/>
            </w:tcMar>
          </w:tcPr>
          <w:p>
            <w:r>
              <w:rPr>
                <w:rFonts w:ascii="Calibri" w:eastAsia="Microsoft YaHei"/>
                <w:color w:val="1C2A3D"/>
                <w:sz w:val="21"/>
                <w:szCs w:val="21"/>
              </w:rPr>
              <w:t xml:space="preserve">Rp 800.000</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Total merchandise: 1 x Rp 50.000</w:t>
            </w:r>
          </w:p>
        </w:tc>
        <w:tc>
          <w:tcPr>
            <w:shd w:fill="FFFFFF" w:val="clear"/>
            <w:tcMar>
              <w:top w:type="dxa" w:w="60"/>
              <w:left w:type="dxa" w:w="120"/>
              <w:bottom w:type="dxa" w:w="60"/>
              <w:right w:type="dxa" w:w="120"/>
            </w:tcMar>
          </w:tcPr>
          <w:p>
            <w:r>
              <w:rPr>
                <w:rFonts w:ascii="Calibri" w:eastAsia="Microsoft YaHei"/>
                <w:color w:val="1C2A3D"/>
                <w:sz w:val="21"/>
                <w:szCs w:val="21"/>
              </w:rPr>
              <w:t xml:space="preserve">Rp 50.000</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Diskon persentase: 10% x Rp 850.000</w:t>
            </w:r>
          </w:p>
        </w:tc>
        <w:tc>
          <w:tcPr>
            <w:shd w:fill="E8ECEB" w:val="clear"/>
            <w:tcMar>
              <w:top w:type="dxa" w:w="60"/>
              <w:left w:type="dxa" w:w="120"/>
              <w:bottom w:type="dxa" w:w="60"/>
              <w:right w:type="dxa" w:w="120"/>
            </w:tcMar>
          </w:tcPr>
          <w:p>
            <w:r>
              <w:rPr>
                <w:rFonts w:ascii="Calibri" w:eastAsia="Microsoft YaHei"/>
                <w:color w:val="1C2A3D"/>
                <w:sz w:val="21"/>
                <w:szCs w:val="21"/>
              </w:rPr>
              <w:t xml:space="preserve">Rp 85.000</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Diskon bundling: 2 bundle x Rp 5.000</w:t>
            </w:r>
          </w:p>
        </w:tc>
        <w:tc>
          <w:tcPr>
            <w:shd w:fill="FFFFFF" w:val="clear"/>
            <w:tcMar>
              <w:top w:type="dxa" w:w="60"/>
              <w:left w:type="dxa" w:w="120"/>
              <w:bottom w:type="dxa" w:w="60"/>
              <w:right w:type="dxa" w:w="120"/>
            </w:tcMar>
          </w:tcPr>
          <w:p>
            <w:r>
              <w:rPr>
                <w:rFonts w:ascii="Calibri" w:eastAsia="Microsoft YaHei"/>
                <w:color w:val="1C2A3D"/>
                <w:sz w:val="21"/>
                <w:szCs w:val="21"/>
              </w:rPr>
              <w:t xml:space="preserve">Rp 10.000</w:t>
            </w:r>
          </w:p>
        </w:tc>
      </w:tr>
      <w:tr>
        <w:trPr>
          <w:cantSplit/>
        </w:trPr>
        <w:tc>
          <w:tcPr>
            <w:shd w:fill="E8ECEB" w:val="clear"/>
            <w:tcMar>
              <w:top w:type="dxa" w:w="60"/>
              <w:left w:type="dxa" w:w="120"/>
              <w:bottom w:type="dxa" w:w="60"/>
              <w:right w:type="dxa" w:w="120"/>
            </w:tcMar>
          </w:tcPr>
          <w:p>
            <w:r>
              <w:rPr>
                <w:rFonts w:ascii="Calibri" w:eastAsia="Microsoft YaHei"/>
                <w:color w:val="1C2A3D"/>
                <w:sz w:val="21"/>
                <w:szCs w:val="21"/>
              </w:rPr>
              <w:t xml:space="preserve">Total diskon</w:t>
            </w:r>
          </w:p>
        </w:tc>
        <w:tc>
          <w:tcPr>
            <w:shd w:fill="E8ECEB" w:val="clear"/>
            <w:tcMar>
              <w:top w:type="dxa" w:w="60"/>
              <w:left w:type="dxa" w:w="120"/>
              <w:bottom w:type="dxa" w:w="60"/>
              <w:right w:type="dxa" w:w="120"/>
            </w:tcMar>
          </w:tcPr>
          <w:p>
            <w:r>
              <w:rPr>
                <w:rFonts w:ascii="Calibri" w:eastAsia="Microsoft YaHei"/>
                <w:color w:val="1C2A3D"/>
                <w:sz w:val="21"/>
                <w:szCs w:val="21"/>
              </w:rPr>
              <w:t xml:space="preserve">Rp 95.000</w:t>
            </w:r>
          </w:p>
        </w:tc>
      </w:tr>
      <w:tr>
        <w:trPr>
          <w:cantSplit/>
        </w:trPr>
        <w:tc>
          <w:tcPr>
            <w:shd w:fill="FFFFFF" w:val="clear"/>
            <w:tcMar>
              <w:top w:type="dxa" w:w="60"/>
              <w:left w:type="dxa" w:w="120"/>
              <w:bottom w:type="dxa" w:w="60"/>
              <w:right w:type="dxa" w:w="120"/>
            </w:tcMar>
          </w:tcPr>
          <w:p>
            <w:r>
              <w:rPr>
                <w:rFonts w:ascii="Calibri" w:eastAsia="Microsoft YaHei"/>
                <w:color w:val="1C2A3D"/>
                <w:sz w:val="21"/>
                <w:szCs w:val="21"/>
              </w:rPr>
              <w:t xml:space="preserve">Total bayar</w:t>
            </w:r>
          </w:p>
        </w:tc>
        <w:tc>
          <w:tcPr>
            <w:shd w:fill="FFFFFF" w:val="clear"/>
            <w:tcMar>
              <w:top w:type="dxa" w:w="60"/>
              <w:left w:type="dxa" w:w="120"/>
              <w:bottom w:type="dxa" w:w="60"/>
              <w:right w:type="dxa" w:w="120"/>
            </w:tcMar>
          </w:tcPr>
          <w:p>
            <w:r>
              <w:rPr>
                <w:rFonts w:ascii="Calibri" w:eastAsia="Microsoft YaHei"/>
                <w:color w:val="1C2A3D"/>
                <w:sz w:val="21"/>
                <w:szCs w:val="21"/>
              </w:rPr>
              <w:t xml:space="preserve">Rp 755.000</w:t>
            </w:r>
          </w:p>
        </w:tc>
      </w:tr>
    </w:tbl>
    <w:p>
      <w:pPr>
        <w:pStyle w:val="Heading1"/>
        <w:spacing w:after="160" w:before="360"/>
      </w:pPr>
      <w:r>
        <w:rPr>
          <w:rFonts w:ascii="Calibri" w:eastAsia="SimHei"/>
          <w:b/>
          <w:bCs/>
          <w:color w:val="0B1C2C"/>
          <w:sz w:val="32"/>
          <w:szCs w:val="32"/>
        </w:rPr>
        <w:t xml:space="preserve">9. Troubleshooting</w:t>
      </w:r>
    </w:p>
    <w:p>
      <w:pPr>
        <w:spacing w:after="80" w:line="312"/>
        <w:ind w:firstLine="420"/>
        <w:jc w:val="both"/>
      </w:pPr>
      <w:r>
        <w:rPr>
          <w:rFonts w:ascii="Calibri" w:eastAsia="Microsoft YaHei"/>
          <w:color w:val="1C2A3D"/>
          <w:sz w:val="22"/>
          <w:szCs w:val="22"/>
        </w:rPr>
        <w:t xml:space="preserve">Jika kode promo tidak berfungsi seperti yang diharapkan, berikut adalah checklist troubleshooting yang bisa Anda gunakan untuk mengidentifikasi dan memperbaiki masalah.</w:t>
      </w:r>
    </w:p>
    <w:p>
      <w:pPr>
        <w:pStyle w:val="Heading2"/>
        <w:spacing w:after="120" w:before="280"/>
      </w:pPr>
      <w:r>
        <w:rPr>
          <w:rFonts w:ascii="Calibri" w:eastAsia="SimHei"/>
          <w:b/>
          <w:bCs/>
          <w:color w:val="0B1C2C"/>
          <w:sz w:val="28"/>
          <w:szCs w:val="28"/>
        </w:rPr>
        <w:t xml:space="preserve">9.1 Kode Promo Ditolak Saat Checkout</w:t>
      </w:r>
    </w:p>
    <w:p>
      <w:pPr>
        <w:pStyle w:val="ListParagraph"/>
        <w:numPr>
          <w:ilvl w:val="0"/>
          <w:numId w:val="5"/>
        </w:numPr>
        <w:spacing w:after="60" w:line="312"/>
      </w:pPr>
      <w:r>
        <w:rPr>
          <w:rFonts w:ascii="Calibri" w:eastAsia="Microsoft YaHei"/>
          <w:color w:val="1C2A3D"/>
          <w:sz w:val="22"/>
          <w:szCs w:val="22"/>
        </w:rPr>
        <w:t xml:space="preserve">Pastikan kode promo sudah aktif (toggle hijau di halaman admin)</w:t>
      </w:r>
    </w:p>
    <w:p>
      <w:pPr>
        <w:pStyle w:val="ListParagraph"/>
        <w:numPr>
          <w:ilvl w:val="0"/>
          <w:numId w:val="5"/>
        </w:numPr>
        <w:spacing w:after="60" w:line="312"/>
      </w:pPr>
      <w:r>
        <w:rPr>
          <w:rFonts w:ascii="Calibri" w:eastAsia="Microsoft YaHei"/>
          <w:color w:val="1C2A3D"/>
          <w:sz w:val="22"/>
          <w:szCs w:val="22"/>
        </w:rPr>
        <w:t xml:space="preserve">Cek periode berlaku — apakah sekarang sudah masuk rentang tanggal mulai dan akhir? Waktu menggunakan zona WIB (Jakarta)</w:t>
      </w:r>
    </w:p>
    <w:p>
      <w:pPr>
        <w:pStyle w:val="ListParagraph"/>
        <w:numPr>
          <w:ilvl w:val="0"/>
          <w:numId w:val="5"/>
        </w:numPr>
        <w:spacing w:after="60" w:line="312"/>
      </w:pPr>
      <w:r>
        <w:rPr>
          <w:rFonts w:ascii="Calibri" w:eastAsia="Microsoft YaHei"/>
          <w:color w:val="1C2A3D"/>
          <w:sz w:val="22"/>
          <w:szCs w:val="22"/>
        </w:rPr>
        <w:t xml:space="preserve">Cek kuota penggunaan — apakah currentUses sudah mencapai maxUses?</w:t>
      </w:r>
    </w:p>
    <w:p>
      <w:pPr>
        <w:pStyle w:val="ListParagraph"/>
        <w:numPr>
          <w:ilvl w:val="0"/>
          <w:numId w:val="5"/>
        </w:numPr>
        <w:spacing w:after="60" w:line="312"/>
      </w:pPr>
      <w:r>
        <w:rPr>
          <w:rFonts w:ascii="Calibri" w:eastAsia="Microsoft YaHei"/>
          <w:color w:val="1C2A3D"/>
          <w:sz w:val="22"/>
          <w:szCs w:val="22"/>
        </w:rPr>
        <w:t xml:space="preserve">Cek event — jika kode promo ditautkan ke event tertentu, pastikan pembeli sedang membeli tiket untuk event tersebut</w:t>
      </w:r>
    </w:p>
    <w:p>
      <w:pPr>
        <w:pStyle w:val="ListParagraph"/>
        <w:numPr>
          <w:ilvl w:val="0"/>
          <w:numId w:val="5"/>
        </w:numPr>
        <w:spacing w:after="60" w:line="312"/>
      </w:pPr>
      <w:r>
        <w:rPr>
          <w:rFonts w:ascii="Calibri" w:eastAsia="Microsoft YaHei"/>
          <w:color w:val="1C2A3D"/>
          <w:sz w:val="22"/>
          <w:szCs w:val="22"/>
        </w:rPr>
        <w:t xml:space="preserve">Cek zona — jika zona dipilih, pastikan kursi yang dibeli pembeli berada di zona yang diizinkan</w:t>
      </w:r>
    </w:p>
    <w:p>
      <w:pPr>
        <w:pStyle w:val="ListParagraph"/>
        <w:numPr>
          <w:ilvl w:val="0"/>
          <w:numId w:val="5"/>
        </w:numPr>
        <w:spacing w:after="60" w:line="312"/>
      </w:pPr>
      <w:r>
        <w:rPr>
          <w:rFonts w:ascii="Calibri" w:eastAsia="Microsoft YaHei"/>
          <w:color w:val="1C2A3D"/>
          <w:sz w:val="22"/>
          <w:szCs w:val="22"/>
        </w:rPr>
        <w:t xml:space="preserve">Cek minimum tiket/merchandise — apakah jumlah pembelian memenuhi syarat minimum?</w:t>
      </w:r>
    </w:p>
    <w:p>
      <w:pPr>
        <w:pStyle w:val="ListParagraph"/>
        <w:numPr>
          <w:ilvl w:val="0"/>
          <w:numId w:val="5"/>
        </w:numPr>
        <w:spacing w:after="60" w:line="312"/>
      </w:pPr>
      <w:r>
        <w:rPr>
          <w:rFonts w:ascii="Calibri" w:eastAsia="Microsoft YaHei"/>
          <w:color w:val="1C2A3D"/>
          <w:sz w:val="22"/>
          <w:szCs w:val="22"/>
        </w:rPr>
        <w:t xml:space="preserve">Cek target — jika target Bundling, pembeli harus punya tiket DAN merchandise di keranjang</w:t>
      </w:r>
    </w:p>
    <w:p>
      <w:pPr>
        <w:pStyle w:val="Heading2"/>
        <w:spacing w:after="120" w:before="280"/>
      </w:pPr>
      <w:r>
        <w:rPr>
          <w:rFonts w:ascii="Calibri" w:eastAsia="SimHei"/>
          <w:b/>
          <w:bCs/>
          <w:color w:val="0B1C2C"/>
          <w:sz w:val="28"/>
          <w:szCs w:val="28"/>
        </w:rPr>
        <w:t xml:space="preserve">9.2 Diskon Tidak Sesuai Harapan</w:t>
      </w:r>
    </w:p>
    <w:p>
      <w:pPr>
        <w:pStyle w:val="ListParagraph"/>
        <w:numPr>
          <w:ilvl w:val="0"/>
          <w:numId w:val="6"/>
        </w:numPr>
        <w:spacing w:after="60" w:line="312"/>
      </w:pPr>
      <w:r>
        <w:rPr>
          <w:rFonts w:ascii="Calibri" w:eastAsia="Microsoft YaHei"/>
          <w:color w:val="1C2A3D"/>
          <w:sz w:val="22"/>
          <w:szCs w:val="22"/>
        </w:rPr>
        <w:t xml:space="preserve">Jika diskon terlalu kecil: cek apakah toggle Per Item sudah diaktifkan (tanpa Per Item, diskon hanya diberikan sekali)</w:t>
      </w:r>
    </w:p>
    <w:p>
      <w:pPr>
        <w:pStyle w:val="ListParagraph"/>
        <w:numPr>
          <w:ilvl w:val="0"/>
          <w:numId w:val="6"/>
        </w:numPr>
        <w:spacing w:after="60" w:line="312"/>
      </w:pPr>
      <w:r>
        <w:rPr>
          <w:rFonts w:ascii="Calibri" w:eastAsia="Microsoft YaHei"/>
          <w:color w:val="1C2A3D"/>
          <w:sz w:val="22"/>
          <w:szCs w:val="22"/>
        </w:rPr>
        <w:t xml:space="preserve">Jika diskon bundling tidak muncul: pastikan Jumlah Tiket per Bundle DAN Diskon per Bundle keduanya &gt; 0</w:t>
      </w:r>
    </w:p>
    <w:p>
      <w:pPr>
        <w:pStyle w:val="ListParagraph"/>
        <w:numPr>
          <w:ilvl w:val="0"/>
          <w:numId w:val="6"/>
        </w:numPr>
        <w:spacing w:after="60" w:line="312"/>
      </w:pPr>
      <w:r>
        <w:rPr>
          <w:rFonts w:ascii="Calibri" w:eastAsia="Microsoft YaHei"/>
          <w:color w:val="1C2A3D"/>
          <w:sz w:val="22"/>
          <w:szCs w:val="22"/>
        </w:rPr>
        <w:t xml:space="preserve">Jika diskon zona tidak bekerja: pastikan zona yang dipilih di admin sama persis dengan nama zona/kategori di event (case-sensitive)</w:t>
      </w:r>
    </w:p>
    <w:p>
      <w:pPr>
        <w:pStyle w:val="ListParagraph"/>
        <w:numPr>
          <w:ilvl w:val="0"/>
          <w:numId w:val="6"/>
        </w:numPr>
        <w:spacing w:after="60" w:line="312"/>
      </w:pPr>
      <w:r>
        <w:rPr>
          <w:rFonts w:ascii="Calibri" w:eastAsia="Microsoft YaHei"/>
          <w:color w:val="1C2A3D"/>
          <w:sz w:val="22"/>
          <w:szCs w:val="22"/>
        </w:rPr>
        <w:t xml:space="preserve">Jika diskon persentase terlalu besar: cek apakah target “Semua” padahal seharusnya hanya “Tiket”</w:t>
      </w:r>
    </w:p>
    <w:p>
      <w:pPr>
        <w:pStyle w:val="Heading2"/>
        <w:spacing w:after="120" w:before="280"/>
      </w:pPr>
      <w:r>
        <w:rPr>
          <w:rFonts w:ascii="Calibri" w:eastAsia="SimHei"/>
          <w:b/>
          <w:bCs/>
          <w:color w:val="0B1C2C"/>
          <w:sz w:val="28"/>
          <w:szCs w:val="28"/>
        </w:rPr>
        <w:t xml:space="preserve">9.3 S&amp;K Tidak Muncul</w:t>
      </w:r>
    </w:p>
    <w:p>
      <w:pPr>
        <w:spacing w:after="80" w:line="312"/>
        <w:ind w:firstLine="420"/>
        <w:jc w:val="both"/>
      </w:pPr>
      <w:r>
        <w:rPr>
          <w:rFonts w:ascii="Calibri" w:eastAsia="Microsoft YaHei"/>
          <w:color w:val="1C2A3D"/>
          <w:sz w:val="22"/>
          <w:szCs w:val="22"/>
        </w:rPr>
        <w:t xml:space="preserve">Jika link “Lihat S&amp;K” tidak muncul di checkout, berarti field termsAndConditions pada kode promo masih kosong. Buka kode promo di admin, isi teks S&amp;K (atau klik Auto-generate), lalu simpan kembali. Setelah disimpan, link S&amp;K akan otomatis muncul saat promo diterapkan di checkout.</w:t>
      </w:r>
    </w:p>
    <w:p>
      <w:pPr>
        <w:pStyle w:val="Heading1"/>
        <w:spacing w:after="160" w:before="360"/>
      </w:pPr>
      <w:r>
        <w:rPr>
          <w:rFonts w:ascii="Calibri" w:eastAsia="SimHei"/>
          <w:b/>
          <w:bCs/>
          <w:color w:val="0B1C2C"/>
          <w:sz w:val="32"/>
          <w:szCs w:val="32"/>
        </w:rPr>
        <w:t xml:space="preserve">10. Tips dan Best Practice</w:t>
      </w:r>
    </w:p>
    <w:p>
      <w:pPr>
        <w:pStyle w:val="ListParagraph"/>
        <w:numPr>
          <w:ilvl w:val="0"/>
          <w:numId w:val="7"/>
        </w:numPr>
        <w:spacing w:after="60" w:line="312"/>
      </w:pPr>
      <w:r>
        <w:rPr>
          <w:rFonts w:ascii="Calibri" w:eastAsia="Microsoft YaHei"/>
          <w:color w:val="1C2A3D"/>
          <w:sz w:val="22"/>
          <w:szCs w:val="22"/>
        </w:rPr>
        <w:t xml:space="preserve">Gunakan kode promo yang mudah diingat dan relevan, misalnya EARLYBIRD2026, SUMMER50, atau VIPHEMAT</w:t>
      </w:r>
    </w:p>
    <w:p>
      <w:pPr>
        <w:pStyle w:val="ListParagraph"/>
        <w:numPr>
          <w:ilvl w:val="0"/>
          <w:numId w:val="7"/>
        </w:numPr>
        <w:spacing w:after="60" w:line="312"/>
      </w:pPr>
      <w:r>
        <w:rPr>
          <w:rFonts w:ascii="Calibri" w:eastAsia="Microsoft YaHei"/>
          <w:color w:val="1C2A3D"/>
          <w:sz w:val="22"/>
          <w:szCs w:val="22"/>
        </w:rPr>
        <w:t xml:space="preserve">Selalu isi S&amp;K — gunakan Auto-generate sebagai dasar, lalu edit sesuai kebutuhan spesifik kampanye Anda</w:t>
      </w:r>
    </w:p>
    <w:p>
      <w:pPr>
        <w:pStyle w:val="ListParagraph"/>
        <w:numPr>
          <w:ilvl w:val="0"/>
          <w:numId w:val="7"/>
        </w:numPr>
        <w:spacing w:after="60" w:line="312"/>
      </w:pPr>
      <w:r>
        <w:rPr>
          <w:rFonts w:ascii="Calibri" w:eastAsia="Microsoft YaHei"/>
          <w:color w:val="1C2A3D"/>
          <w:sz w:val="22"/>
          <w:szCs w:val="22"/>
        </w:rPr>
        <w:t xml:space="preserve">Tetapkan kuota (maxUses) yang wajar untuk mengontrol dampak finansial promo</w:t>
      </w:r>
    </w:p>
    <w:p>
      <w:pPr>
        <w:pStyle w:val="ListParagraph"/>
        <w:numPr>
          <w:ilvl w:val="0"/>
          <w:numId w:val="7"/>
        </w:numPr>
        <w:spacing w:after="60" w:line="312"/>
      </w:pPr>
      <w:r>
        <w:rPr>
          <w:rFonts w:ascii="Calibri" w:eastAsia="Microsoft YaHei"/>
          <w:color w:val="1C2A3D"/>
          <w:sz w:val="22"/>
          <w:szCs w:val="22"/>
        </w:rPr>
        <w:t xml:space="preserve">Gunakan pembatasan zona untuk promo yang hanya ingin ditujukan untuk kelas tiket premium (VIP, VVIP) tanpa mempengaruhi penjualan tiket regular</w:t>
      </w:r>
    </w:p>
    <w:p>
      <w:pPr>
        <w:pStyle w:val="ListParagraph"/>
        <w:numPr>
          <w:ilvl w:val="0"/>
          <w:numId w:val="7"/>
        </w:numPr>
        <w:spacing w:after="60" w:line="312"/>
      </w:pPr>
      <w:r>
        <w:rPr>
          <w:rFonts w:ascii="Calibri" w:eastAsia="Microsoft YaHei"/>
          <w:color w:val="1C2A3D"/>
          <w:sz w:val="22"/>
          <w:szCs w:val="22"/>
        </w:rPr>
        <w:t xml:space="preserve">Untuk promo bundling, pastikan diskon per bundle proporsional terhadap harga tiket agar tetap menarik namun tidak merugikan</w:t>
      </w:r>
    </w:p>
    <w:p>
      <w:pPr>
        <w:pStyle w:val="ListParagraph"/>
        <w:numPr>
          <w:ilvl w:val="0"/>
          <w:numId w:val="7"/>
        </w:numPr>
        <w:spacing w:after="60" w:line="312"/>
      </w:pPr>
      <w:r>
        <w:rPr>
          <w:rFonts w:ascii="Calibri" w:eastAsia="Microsoft YaHei"/>
          <w:color w:val="1C2A3D"/>
          <w:sz w:val="22"/>
          <w:szCs w:val="22"/>
        </w:rPr>
        <w:t xml:space="preserve">Selalu cek preview diskon bundling sebelum menyimpan untuk memastikan perhitungan sudah benar</w:t>
      </w:r>
    </w:p>
    <w:p>
      <w:pPr>
        <w:pStyle w:val="ListParagraph"/>
        <w:numPr>
          <w:ilvl w:val="0"/>
          <w:numId w:val="7"/>
        </w:numPr>
        <w:spacing w:after="60" w:line="312"/>
      </w:pPr>
      <w:r>
        <w:rPr>
          <w:rFonts w:ascii="Calibri" w:eastAsia="Microsoft YaHei"/>
          <w:color w:val="1C2A3D"/>
          <w:sz w:val="22"/>
          <w:szCs w:val="22"/>
        </w:rPr>
        <w:t xml:space="preserve">Gunakan toggle Aktif/Nonaktif untuk menghentikan promo secara instan tanpa menghapusnya</w:t>
      </w:r>
    </w:p>
    <w:p>
      <w:pPr>
        <w:pStyle w:val="ListParagraph"/>
        <w:numPr>
          <w:ilvl w:val="0"/>
          <w:numId w:val="7"/>
        </w:numPr>
        <w:spacing w:after="60" w:line="312"/>
      </w:pPr>
      <w:r>
        <w:rPr>
          <w:rFonts w:ascii="Calibri" w:eastAsia="Microsoft YaHei"/>
          <w:color w:val="1C2A3D"/>
          <w:sz w:val="22"/>
          <w:szCs w:val="22"/>
        </w:rPr>
        <w:t xml:space="preserve">Untuk event multi-hari, pertimbangkan membuat kode promo terpisah per hari untuk kontrol yang lebih granular</w:t>
      </w:r>
    </w:p>
    <w:p>
      <w:pPr>
        <w:pStyle w:val="ListParagraph"/>
        <w:numPr>
          <w:ilvl w:val="0"/>
          <w:numId w:val="7"/>
        </w:numPr>
        <w:spacing w:after="60" w:line="312"/>
      </w:pPr>
      <w:r>
        <w:rPr>
          <w:rFonts w:ascii="Calibri" w:eastAsia="Microsoft YaHei"/>
          <w:color w:val="1C2A3D"/>
          <w:sz w:val="22"/>
          <w:szCs w:val="22"/>
        </w:rPr>
        <w:t xml:space="preserve">Test kode promo sendiri sebelum dipublikasikan dengan cara melakukan checkout sampai tahap terakhir tanpa menyelesaikan pembayaran</w:t>
      </w:r>
    </w:p>
    <w:p>
      <w:pPr>
        <w:pStyle w:val="Heading1"/>
        <w:spacing w:after="160" w:before="360"/>
      </w:pPr>
      <w:r>
        <w:rPr>
          <w:rFonts w:ascii="Calibri" w:eastAsia="SimHei"/>
          <w:b/>
          <w:bCs/>
          <w:color w:val="0B1C2C"/>
          <w:sz w:val="32"/>
          <w:szCs w:val="32"/>
        </w:rPr>
        <w:t xml:space="preserve">11. Pertanyaan Umum (FAQ)</w:t>
      </w:r>
    </w:p>
    <w:p>
      <w:pPr>
        <w:pStyle w:val="Heading3"/>
        <w:spacing w:after="100" w:before="200"/>
      </w:pPr>
      <w:r>
        <w:rPr>
          <w:rFonts w:ascii="Calibri" w:eastAsia="SimHei"/>
          <w:b/>
          <w:bCs/>
          <w:color w:val="0B1C2C"/>
          <w:sz w:val="24"/>
          <w:szCs w:val="24"/>
        </w:rPr>
        <w:t xml:space="preserve">Apakah satu pembeli bisa menggunakan lebih dari satu kode promo?</w:t>
      </w:r>
    </w:p>
    <w:p>
      <w:pPr>
        <w:spacing w:after="80" w:line="312"/>
        <w:ind w:firstLine="420"/>
        <w:jc w:val="both"/>
      </w:pPr>
      <w:r>
        <w:rPr>
          <w:rFonts w:ascii="Calibri" w:eastAsia="Microsoft YaHei"/>
          <w:color w:val="1C2A3D"/>
          <w:sz w:val="22"/>
          <w:szCs w:val="22"/>
        </w:rPr>
        <w:t xml:space="preserve">Tidak. Sistem Teateran hanya mengizinkan satu kode promo per transaksi. Jika pembeli sudah menerapkan kode promo dan ingin menggantinya, mereka harus menghapus kode promo yang aktif terlebih dahulu (klik ikon X), kemudian memasukkan kode promo baru. Kode promo juga tidak bisa ditumpuk — hanya kode yang terakhir diterapkan yang akan berlaku.</w:t>
      </w:r>
    </w:p>
    <w:p>
      <w:pPr>
        <w:pStyle w:val="Heading3"/>
        <w:spacing w:after="100" w:before="200"/>
      </w:pPr>
      <w:r>
        <w:rPr>
          <w:rFonts w:ascii="Calibri" w:eastAsia="SimHei"/>
          <w:b/>
          <w:bCs/>
          <w:color w:val="0B1C2C"/>
          <w:sz w:val="24"/>
          <w:szCs w:val="24"/>
        </w:rPr>
        <w:t xml:space="preserve">Apakah kode promo bisa berlaku untuk semua event?</w:t>
      </w:r>
    </w:p>
    <w:p>
      <w:pPr>
        <w:spacing w:after="80" w:line="312"/>
        <w:ind w:firstLine="420"/>
        <w:jc w:val="both"/>
      </w:pPr>
      <w:r>
        <w:rPr>
          <w:rFonts w:ascii="Calibri" w:eastAsia="Microsoft YaHei"/>
          <w:color w:val="1C2A3D"/>
          <w:sz w:val="22"/>
          <w:szCs w:val="22"/>
        </w:rPr>
        <w:t xml:space="preserve">Ya. Saat membuat kode promo di admin, pilih “Semua Event” pada dropdown Event. Dengan begitu, kode promo akan bisa digunakan untuk pembelian tiket event mana pun di platform Teateran. Jika Anda ingin membatasi ke event tertentu saja, pilih nama event yang spesifik dari dropdown tersebut.</w:t>
      </w:r>
    </w:p>
    <w:p>
      <w:pPr>
        <w:pStyle w:val="Heading3"/>
        <w:spacing w:after="100" w:before="200"/>
      </w:pPr>
      <w:r>
        <w:rPr>
          <w:rFonts w:ascii="Calibri" w:eastAsia="SimHei"/>
          <w:b/>
          <w:bCs/>
          <w:color w:val="0B1C2C"/>
          <w:sz w:val="24"/>
          <w:szCs w:val="24"/>
        </w:rPr>
        <w:t xml:space="preserve">Bagaimana kalau pembeli memilih kursi dari zona yang berbeda?</w:t>
      </w:r>
    </w:p>
    <w:p>
      <w:pPr>
        <w:spacing w:after="80" w:line="312"/>
        <w:ind w:firstLine="420"/>
        <w:jc w:val="both"/>
      </w:pPr>
      <w:r>
        <w:rPr>
          <w:rFonts w:ascii="Calibri" w:eastAsia="Microsoft YaHei"/>
          <w:color w:val="1C2A3D"/>
          <w:sz w:val="22"/>
          <w:szCs w:val="22"/>
        </w:rPr>
        <w:t xml:space="preserve">Validasi zona bersifat inklusif, artinya jika setidaknya salah satu kursi yang dipilih pembeli berada di zona yang diizinkan oleh promo, maka kode promo akan diterima. Diskon akan berlaku untuk seluruh transaksi sesuai target yang ditentukan (bukan hanya untuk kursi di zona yang cocok). Misalnya, jika promo hanya berlaku untuk zona VIP dan pembeli memilih 1 kursi VIP + 1 kursi Regular, promo tetap berlaku.</w:t>
      </w:r>
    </w:p>
    <w:p>
      <w:pPr>
        <w:pStyle w:val="Heading3"/>
        <w:spacing w:after="100" w:before="200"/>
      </w:pPr>
      <w:r>
        <w:rPr>
          <w:rFonts w:ascii="Calibri" w:eastAsia="SimHei"/>
          <w:b/>
          <w:bCs/>
          <w:color w:val="0B1C2C"/>
          <w:sz w:val="24"/>
          <w:szCs w:val="24"/>
        </w:rPr>
        <w:t xml:space="preserve">Apa bedanya diskon Per Item dan diskon biasa?</w:t>
      </w:r>
    </w:p>
    <w:p>
      <w:pPr>
        <w:spacing w:after="80" w:line="312"/>
        <w:ind w:firstLine="420"/>
        <w:jc w:val="both"/>
      </w:pPr>
      <w:r>
        <w:rPr>
          <w:rFonts w:ascii="Calibri" w:eastAsia="Microsoft YaHei"/>
          <w:color w:val="1C2A3D"/>
          <w:sz w:val="22"/>
          <w:szCs w:val="22"/>
        </w:rPr>
        <w:t xml:space="preserve">Tanpa toggle Per Item, diskon dihitung sekali dari total. Dengan Per Item aktif, diskon dikalikan dengan jumlah item. Contoh: kode promo Rp 5.000 tanpa Per Item memotong Rp 5.000 dari total, sedangkan dengan Per Item dan 3 tiket, total potongan menjadi Rp 15.000. Per Item sangat cocok untuk promo presale di mana setiap tiket mendapat potongan yang sama.</w:t>
      </w:r>
    </w:p>
    <w:p>
      <w:pPr>
        <w:pStyle w:val="Heading3"/>
        <w:spacing w:after="100" w:before="200"/>
      </w:pPr>
      <w:r>
        <w:rPr>
          <w:rFonts w:ascii="Calibri" w:eastAsia="SimHei"/>
          <w:b/>
          <w:bCs/>
          <w:color w:val="0B1C2C"/>
          <w:sz w:val="24"/>
          <w:szCs w:val="24"/>
        </w:rPr>
        <w:t xml:space="preserve">Bagaimana cara menghentikan promo yang sedang berjalan?</w:t>
      </w:r>
    </w:p>
    <w:p>
      <w:pPr>
        <w:spacing w:after="80" w:line="312"/>
        <w:ind w:firstLine="420"/>
        <w:jc w:val="both"/>
      </w:pPr>
      <w:r>
        <w:rPr>
          <w:rFonts w:ascii="Calibri" w:eastAsia="Microsoft YaHei"/>
          <w:color w:val="1C2A3D"/>
          <w:sz w:val="22"/>
          <w:szCs w:val="22"/>
        </w:rPr>
        <w:t xml:space="preserve">Cukup buka halaman Kode Promo di admin, lalu klik toggle status di kolom Status untuk mematikannya (berubah menjadi “Off”). Promo akan langsung tidak bisa digunakan oleh pembeli manapun. Anda bisa mengaktifkan kembali kapan saja tanpa perlu membuat kode promo baru.</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i/>
        <w:iCs/>
        <w:color w:val="5B6B7D"/>
        <w:sz w:val="18"/>
        <w:szCs w:val="18"/>
      </w:rPr>
      <w:t xml:space="preserve">Panduan Apply Promo — teateran.site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C2A3D"/>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Calibri" w:eastAsia="SimHei"/>
      <w:b/>
      <w:bCs/>
      <w:color w:val="0B1C2C"/>
      <w:sz w:val="32"/>
      <w:szCs w:val="32"/>
    </w:rPr>
  </w:style>
  <w:style w:type="paragraph" w:styleId="Heading2">
    <w:name w:val="Heading 2"/>
    <w:basedOn w:val="Normal"/>
    <w:next w:val="Normal"/>
    <w:qFormat/>
    <w:pPr>
      <w:spacing w:after="120" w:before="280" w:line="312"/>
    </w:pPr>
    <w:rPr>
      <w:rFonts w:ascii="Calibri" w:eastAsia="SimHei"/>
      <w:b/>
      <w:bCs/>
      <w:color w:val="0B1C2C"/>
      <w:sz w:val="28"/>
      <w:szCs w:val="28"/>
    </w:rPr>
  </w:style>
  <w:style w:type="paragraph" w:styleId="Heading3">
    <w:name w:val="Heading 3"/>
    <w:basedOn w:val="Normal"/>
    <w:next w:val="Normal"/>
    <w:qFormat/>
    <w:pPr>
      <w:spacing w:after="100" w:before="200" w:line="312"/>
    </w:pPr>
    <w:rPr>
      <w:rFonts w:ascii="Calibri" w:eastAsia="SimHei"/>
      <w:b/>
      <w:bCs/>
      <w:color w:val="0B1C2C"/>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2026-05-31T13:54:34.240Z</dcterms:created>
  <dcterms:modified xsi:type="dcterms:W3CDTF">2026-05-31T13:54:34.240Z</dcterms:modified>
</cp:coreProperties>
</file>

<file path=docProps/custom.xml><?xml version="1.0" encoding="utf-8"?>
<Properties xmlns="http://schemas.openxmlformats.org/officeDocument/2006/custom-properties" xmlns:vt="http://schemas.openxmlformats.org/officeDocument/2006/docPropsVTypes"/>
</file>