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this as my initial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Copy-paste this component to /components/ui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v0-ai-chat.tsx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useEffect, useRef, useCallback } from "react";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Textarea } from "@/components/ui/textarea";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{ cn } from "@/lib/utils";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ImageIcon,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FileUp,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Figma,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MonitorIcon,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CircleUserRound,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ArrowUpIcon,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Paperclip,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PlusIcon,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from "lucide-react";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 UseAutoResizeTextareaProps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minHeight: number;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maxHeight?: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useAutoResizeTextarea({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minHeight,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maxHeight,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}: UseAutoResizeTextareaProps)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textareaRef = useRef&lt;HTMLTextAreaElement&gt;(null);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adjustHeight = useCallback(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(reset?: boolean)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const textarea = textareaRef.current;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(!textarea)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(reset)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textarea.style.height = `${minHeight}px`;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Temporarily shrink to get the right scrollHeight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textarea.style.height = `${minHeight}px`;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Calculate new height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const newHeight = Math.max(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minHeight,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Math.min(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textarea.scrollHeight,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maxHeight ?? Number.POSITIVE_INFINITY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textarea.style.height = `${newHeight}px`;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[minHeight, maxHeight]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Set initial height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const textarea = textareaRef.current;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(textarea)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textarea.style.height = `${minHeight}px`;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 [minHeight]);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Adjust height on window resize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const handleResize = () =&gt; adjustHeight();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window.addEventListener("resize", handleResize);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() =&gt; window.removeEventListener("resize", handleResize);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 [adjustHeight]);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{ textareaRef, adjustHeight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export function VercelV0Chat()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const [value, setValue] = useState("");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 { textareaRef, adjustHeight } = useAutoResizeTextarea({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minHeight: 60,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maxHeight: 200,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const handleKeyDown = (e: React.KeyboardEvent&lt;HTMLTextAreaElement&gt;)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(e.key === "Enter" &amp;&amp; !e.shiftKey)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(value.trim())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setValue("");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adjustHeight(true);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className="flex flex-col items-center w-full max-w-4xl mx-auto p-4 space-y-8"&gt;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&lt;h1 className="text-4xl font-bold text-black dark:text-white"&gt;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What can I help you ship?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&lt;/h1&gt;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&lt;div className="w-full"&gt;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&lt;div className="relative bg-neutral-900 rounded-xl border border-neutral-800"&gt;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&lt;div className="overflow-y-auto"&gt;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&lt;Textarea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ref={textareaRef}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value={value}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onChange={(e)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setValue(e.target.value);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adjustHeight();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}}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onKeyDown={handleKeyDown}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placeholder="Ask v0 a question..."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className={cn(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"w-full px-4 py-3",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"resize-none",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"bg-transparent",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"border-none",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"text-white text-sm",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"focus:outline-none",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"focus-visible:ring-0 focus-visible:ring-offset-0",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"placeholder:text-neutral-500 placeholder:text-sm",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"min-h-[60px]"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style={{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overflow: "hidden",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}}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&lt;div className="flex items-center justify-between p-3"&gt;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&lt;div className="flex items-center gap-2"&gt;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type="button"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className="group p-2 hover:bg-neutral-800 rounded-lg transition-colors flex items-center gap-1"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&lt;Paperclip className="w-4 h-4 text-white"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&lt;span className="text-xs text-zinc-400 hidden group-hover:inline transition-opacity"&gt;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Attach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&lt;/span&gt;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&lt;div className="flex items-center gap-2"&gt;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type="button"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className="px-2 py-1 rounded-lg text-sm text-zinc-400 transition-colors border border-dashed border-zinc-700 hover:border-zinc-600 hover:bg-zinc-800 flex items-center justify-between gap-1"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&lt;PlusIcon className="w-4 h-4" 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Project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type="button"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className={cn(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"px-1.5 py-1.5 rounded-lg text-sm transition-colors border border-zinc-700 hover:border-zinc-600 hover:bg-zinc-800 flex items-center justify-between gap-1",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value.trim()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? "bg-white text-black"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    : "text-zinc-400"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)}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&lt;ArrowUpIcon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className={cn(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"w-4 h-4",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value.trim()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? "text-black"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: "text-zinc-400"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)}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&lt;span className="sr-only"&gt;Send&lt;/span&gt;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&lt;div className="flex items-center justify-center gap-3 mt-4"&gt;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&lt;ActionButton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icon={&lt;ImageIcon className="w-4 h-4" /&gt;}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label="Clone a Screenshot"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&lt;ActionButton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icon={&lt;Figma className="w-4 h-4" /&gt;}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label="Import from Figma"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&lt;ActionButton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icon={&lt;FileUp className="w-4 h-4" /&gt;}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label="Upload a Project"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&lt;ActionButton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icon={&lt;MonitorIcon className="w-4 h-4" /&gt;}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label="Landing Page"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&lt;ActionButton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icon={&lt;CircleUserRound className="w-4 h-4" /&gt;}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label="Sign Up Form"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interface ActionButtonProps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icon: React.ReactNode;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label: string;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function ActionButton({ icon, label }: ActionButtonProps)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type="button"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className="flex items-center gap-2 px-4 py-2 bg-neutral-900 hover:bg-neutral-800 rounded-full border border-neutral-800 text-neutral-400 hover:text-white transition-colors"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{icon}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&lt;span className="text-xs"&gt;{label}&lt;/span&gt;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demo.tsx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{ VercelV0Chat } from "@/components/ui/v0-ai-chat"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export function Demo()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&lt;VercelV0Chat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Copy-paste these files for dependencies: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shadcn/textarea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* as React from "react"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{ cn } from "@/lib/utils"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export interface TextareaProps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extends React.TextareaHTMLAttributes&lt;HTMLTextAreaElement&gt; {}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const Textarea = React.forwardRef&lt;HTMLTextAreaElement, TextareaProps&gt;(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({ className, ...props }, ref) =&gt;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&lt;textarea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className={cn(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"flex min-h-[80px] w-full rounded-md border border-input bg-background px-3 py-2 text-sm ring-offset-background placeholder:text-muted-foreground focus-visible:outline-none focus-visible:ring-2 focus-visible:ring-ring focus-visible:ring-offset-2 disabled:cursor-not-allowed disabled:opacity-50",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className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ref={ref}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{...props}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Textarea.displayName = "Textarea"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export { Textarea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Install these NPM dependencies: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lucide-react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