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7352"/>
            <w:gridSpan w:val="2"/>
          </w:tcPr>
          <w:p>
            <w:r>
              <w:rPr>
                <w:b/>
              </w:rPr>
              <w:t>{firmaAdi}</w:t>
            </w:r>
          </w:p>
        </w:tc>
        <w:tc>
          <w:tcPr>
            <w:tcW w:type="dxa" w:w="3676"/>
          </w:tcPr>
          <w:p>
            <w:r>
              <w:rPr>
                <w:b/>
              </w:rPr>
              <w:t>Doküman No:</w:t>
            </w:r>
          </w:p>
        </w:tc>
        <w:tc>
          <w:tcPr>
            <w:tcW w:type="dxa" w:w="3676"/>
          </w:tcPr>
          <w:p>
            <w:r>
              <w:t>{dokumanNo}</w:t>
            </w:r>
          </w:p>
        </w:tc>
      </w:tr>
      <w:tr>
        <w:tc>
          <w:tcPr>
            <w:tcW w:type="dxa" w:w="7352"/>
            <w:gridSpan w:val="2"/>
          </w:tcPr>
          <w:p>
            <w:pPr>
              <w:jc w:val="center"/>
            </w:pPr>
            <w:r>
              <w:rPr>
                <w:b/>
              </w:rPr>
              <w:t>OPERATÖR YETKİ VE BELGE TAKİP ÇİZELGESİ</w:t>
            </w:r>
          </w:p>
        </w:tc>
        <w:tc>
          <w:tcPr>
            <w:tcW w:type="dxa" w:w="3676"/>
          </w:tcPr>
          <w:p>
            <w:r>
              <w:rPr>
                <w:b/>
              </w:rPr>
              <w:t>Yayın Tarihi:</w:t>
            </w:r>
          </w:p>
        </w:tc>
        <w:tc>
          <w:tcPr>
            <w:tcW w:type="dxa" w:w="3676"/>
          </w:tcPr>
          <w:p>
            <w:r>
              <w:t>{yayinTarihi}</w:t>
            </w:r>
          </w:p>
        </w:tc>
      </w:tr>
      <w:tr>
        <w:tc>
          <w:tcPr>
            <w:tcW w:type="dxa" w:w="7352"/>
            <w:gridSpan w:val="2"/>
          </w:tcPr>
          <w:p>
            <w:r>
              <w:t xml:space="preserve"> </w:t>
            </w:r>
          </w:p>
        </w:tc>
        <w:tc>
          <w:tcPr>
            <w:tcW w:type="dxa" w:w="3676"/>
          </w:tcPr>
          <w:p>
            <w:r>
              <w:rPr>
                <w:b/>
              </w:rPr>
              <w:t>Revizyon No / Tarih:</w:t>
              <w:br/>
              <w:t>Sayfa No:</w:t>
            </w:r>
          </w:p>
        </w:tc>
        <w:tc>
          <w:tcPr>
            <w:tcW w:type="dxa" w:w="3676"/>
          </w:tcPr>
          <w:p>
            <w:r>
              <w:t>{revizyonNoTarih}</w:t>
              <w:br/>
              <w:t>{sayfaNo}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</w:tcPr>
          <w:p>
            <w:r>
              <w:rPr>
                <w:b/>
              </w:rPr>
              <w:t>İşyeri / Proje Adı:</w:t>
            </w:r>
          </w:p>
        </w:tc>
        <w:tc>
          <w:tcPr>
            <w:tcW w:type="dxa" w:w="3676"/>
          </w:tcPr>
          <w:p>
            <w:r>
              <w:t>{projeAdi}</w:t>
            </w:r>
          </w:p>
        </w:tc>
        <w:tc>
          <w:tcPr>
            <w:tcW w:type="dxa" w:w="3676"/>
          </w:tcPr>
          <w:p>
            <w:r>
              <w:rPr>
                <w:b/>
              </w:rPr>
              <w:t>Hazırlayan (İSG Uzmanı):</w:t>
            </w:r>
          </w:p>
        </w:tc>
        <w:tc>
          <w:tcPr>
            <w:tcW w:type="dxa" w:w="3676"/>
          </w:tcPr>
          <w:p>
            <w:r>
              <w:t>{isgUzmani}</w:t>
            </w:r>
          </w:p>
        </w:tc>
      </w:tr>
      <w:tr>
        <w:tc>
          <w:tcPr>
            <w:tcW w:type="dxa" w:w="3676"/>
          </w:tcPr>
          <w:p>
            <w:r>
              <w:rPr>
                <w:b/>
              </w:rPr>
              <w:t>Tehlike Sınıfı:</w:t>
            </w:r>
          </w:p>
        </w:tc>
        <w:tc>
          <w:tcPr>
            <w:tcW w:type="dxa" w:w="3676"/>
          </w:tcPr>
          <w:p>
            <w:r>
              <w:t>{tehlikeSinifi}</w:t>
            </w:r>
          </w:p>
        </w:tc>
        <w:tc>
          <w:tcPr>
            <w:tcW w:type="dxa" w:w="3676"/>
          </w:tcPr>
          <w:p>
            <w:r>
              <w:rPr>
                <w:b/>
              </w:rPr>
              <w:t>Onaylayan (İşveren Vekili):</w:t>
            </w:r>
          </w:p>
        </w:tc>
        <w:tc>
          <w:tcPr>
            <w:tcW w:type="dxa" w:w="3676"/>
          </w:tcPr>
          <w:p>
            <w:r>
              <w:t>{isverenVekili}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Adı Soyadı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T.C. Kimlik / Sicil 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Görevi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Kullandığı İş Ekipmanı / Makine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MEB Operatör Belge 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Belge Veril. Tarihi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Sürücü Belgesi Sınıfı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SRC / Psikoteknik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İSG Eğitim Tarihi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Eğitim Geçerlilik Tarihi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Yetkilendirme Durumu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Güncel Durum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b/>
                <w:sz w:val="14"/>
              </w:rPr>
              <w:t>Açıklama</w:t>
            </w:r>
          </w:p>
        </w:tc>
      </w:tr>
      <w:tr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{#operatorler}{sNo}</w:t>
            </w:r>
          </w:p>
        </w:tc>
        <w:tc>
          <w:tcPr>
            <w:tcW w:type="dxa" w:w="1050"/>
          </w:tcPr>
          <w:p>
            <w:r>
              <w:rPr>
                <w:sz w:val="14"/>
              </w:rPr>
              <w:t>{adSoyad}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{tcKimlik}</w:t>
            </w:r>
          </w:p>
        </w:tc>
        <w:tc>
          <w:tcPr>
            <w:tcW w:type="dxa" w:w="1050"/>
          </w:tcPr>
          <w:p>
            <w:r>
              <w:rPr>
                <w:sz w:val="14"/>
              </w:rPr>
              <w:t>{gorevi}</w:t>
            </w:r>
          </w:p>
        </w:tc>
        <w:tc>
          <w:tcPr>
            <w:tcW w:type="dxa" w:w="1050"/>
          </w:tcPr>
          <w:p>
            <w:r>
              <w:rPr>
                <w:sz w:val="14"/>
              </w:rPr>
              <w:t>{ekipman}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{belgeNo}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{belgeTarihi}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{surucuBelgesi}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{src}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{isgEgitimTarihi}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{egitimGecerlilik}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{yetkiDurumu}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4"/>
              </w:rPr>
              <w:t>{guncelDurum}</w:t>
            </w:r>
          </w:p>
        </w:tc>
        <w:tc>
          <w:tcPr>
            <w:tcW w:type="dxa" w:w="1050"/>
          </w:tcPr>
          <w:p>
            <w:r>
              <w:rPr>
                <w:sz w:val="14"/>
              </w:rPr>
              <w:t>{aciklama}{/operatorler}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14706"/>
            <w:gridSpan w:val="3"/>
          </w:tcPr>
          <w:p>
            <w:r>
              <w:rPr>
                <w:sz w:val="16"/>
              </w:rPr>
              <w:t>Açıklama: Operatör belgeleri MEB onaylı kurslardan alınmış olmalı; her iş makinesi türü için ayrı operatör belgesi gereklidir. İSG eğitimleri çok tehlikeli işlerde yılda bir yenilenir.</w:t>
              <w:br/>
              <w:t>Durum Renk Kodu: Yeşil = Geçerli | Kırmızı = Süresi Doldu / Yenilenmeli</w:t>
            </w:r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Hazırlayan İSG Uzmanı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İşyeri Hekimi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İşveren / İşveren Vekili</w:t>
            </w:r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t>Ad Soyad / İmza:</w:t>
              <w:br/>
              <w:t>{isgUzmaniAd}</w:t>
              <w:br/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t>Ad Soyad / İmza:</w:t>
              <w:br/>
              <w:t>{isyeriHekimiAd}</w:t>
              <w:br/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t>Ad Soyad / İmza:</w:t>
              <w:br/>
              <w:t>{isverenVekiliAd}</w:t>
              <w:br/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