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0D27C">
      <w:pPr>
        <w:pStyle w:val="2"/>
      </w:pPr>
      <w:r>
        <w:t>UÇAK YAKIT İKMAL (REFUELLING) GÜVENLİK FORMU</w:t>
      </w:r>
    </w:p>
    <w:p w14:paraId="161D8712">
      <w:pPr>
        <w:jc w:val="center"/>
      </w:pPr>
      <w:r>
        <w:t>Aircraft Refuelling Safety Checklist Form</w:t>
      </w:r>
    </w:p>
    <w:p w14:paraId="47525D76">
      <w:pPr>
        <w:jc w:val="center"/>
      </w:pPr>
      <w:r>
        <w:t>İş Sağlığı ve Güvenliği – Havalimanı Yer Hizmetleri / Akaryakıt İkmal Operasyonu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542"/>
        <w:gridCol w:w="1080"/>
        <w:gridCol w:w="1472"/>
        <w:gridCol w:w="1080"/>
        <w:gridCol w:w="1474"/>
        <w:gridCol w:w="1080"/>
        <w:gridCol w:w="1140"/>
      </w:tblGrid>
      <w:tr w14:paraId="007C6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06D2A08D">
            <w:pPr>
              <w:spacing w:after="0" w:line="240" w:lineRule="auto"/>
            </w:pPr>
            <w:r>
              <w:t>Dok. No</w:t>
            </w:r>
          </w:p>
        </w:tc>
        <w:tc>
          <w:tcPr>
            <w:tcW w:w="1080" w:type="dxa"/>
          </w:tcPr>
          <w:p w14:paraId="498E410C">
            <w:pPr>
              <w:spacing w:after="0" w:line="240" w:lineRule="auto"/>
            </w:pPr>
            <w:r>
              <w:t>{dokumanNo}</w:t>
            </w:r>
          </w:p>
        </w:tc>
        <w:tc>
          <w:tcPr>
            <w:tcW w:w="1080" w:type="dxa"/>
          </w:tcPr>
          <w:p w14:paraId="653E557A">
            <w:pPr>
              <w:spacing w:after="0" w:line="240" w:lineRule="auto"/>
            </w:pPr>
            <w:r>
              <w:t>Yayın Tarihi</w:t>
            </w:r>
          </w:p>
        </w:tc>
        <w:tc>
          <w:tcPr>
            <w:tcW w:w="1080" w:type="dxa"/>
          </w:tcPr>
          <w:p w14:paraId="6AAB77F1">
            <w:pPr>
              <w:spacing w:after="0" w:line="240" w:lineRule="auto"/>
            </w:pPr>
            <w:r>
              <w:t>{yayinTarihi}</w:t>
            </w:r>
          </w:p>
        </w:tc>
        <w:tc>
          <w:tcPr>
            <w:tcW w:w="1080" w:type="dxa"/>
          </w:tcPr>
          <w:p w14:paraId="62EB449B">
            <w:pPr>
              <w:spacing w:after="0" w:line="240" w:lineRule="auto"/>
            </w:pPr>
            <w:r>
              <w:t>Rev. No</w:t>
            </w:r>
          </w:p>
        </w:tc>
        <w:tc>
          <w:tcPr>
            <w:tcW w:w="1080" w:type="dxa"/>
          </w:tcPr>
          <w:p w14:paraId="42F34167">
            <w:pPr>
              <w:spacing w:after="0" w:line="240" w:lineRule="auto"/>
            </w:pPr>
            <w:r>
              <w:t>{revizyonNo}</w:t>
            </w:r>
          </w:p>
        </w:tc>
        <w:tc>
          <w:tcPr>
            <w:tcW w:w="1080" w:type="dxa"/>
          </w:tcPr>
          <w:p w14:paraId="64AB8DBC">
            <w:pPr>
              <w:spacing w:after="0" w:line="240" w:lineRule="auto"/>
            </w:pPr>
            <w:r>
              <w:t>Sayfa</w:t>
            </w:r>
          </w:p>
        </w:tc>
        <w:tc>
          <w:tcPr>
            <w:tcW w:w="1080" w:type="dxa"/>
          </w:tcPr>
          <w:p w14:paraId="4877811B">
            <w:pPr>
              <w:spacing w:after="0" w:line="240" w:lineRule="auto"/>
            </w:pPr>
            <w:r>
              <w:t>{sayfaNo}</w:t>
            </w:r>
          </w:p>
        </w:tc>
      </w:tr>
    </w:tbl>
    <w:p w14:paraId="7AE990EC"/>
    <w:p w14:paraId="6826879F">
      <w:pPr>
        <w:pStyle w:val="3"/>
      </w:pPr>
      <w:r>
        <w:t>1. OPERASYON VE UÇAK BİLGİLERİ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A0C3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D9E516">
            <w:pPr>
              <w:spacing w:after="0" w:line="240" w:lineRule="auto"/>
            </w:pPr>
            <w:r>
              <w:t>Tarih</w:t>
            </w:r>
          </w:p>
        </w:tc>
        <w:tc>
          <w:tcPr>
            <w:tcW w:w="2160" w:type="dxa"/>
          </w:tcPr>
          <w:p w14:paraId="1FF4EB21">
            <w:pPr>
              <w:spacing w:after="0" w:line="240" w:lineRule="auto"/>
            </w:pPr>
            <w:r>
              <w:t>{tarih}</w:t>
            </w:r>
          </w:p>
        </w:tc>
        <w:tc>
          <w:tcPr>
            <w:tcW w:w="2160" w:type="dxa"/>
          </w:tcPr>
          <w:p w14:paraId="7FAF1B89">
            <w:pPr>
              <w:spacing w:after="0" w:line="240" w:lineRule="auto"/>
            </w:pPr>
            <w:r>
              <w:t>Saat (Baş./Bit.)</w:t>
            </w:r>
          </w:p>
        </w:tc>
        <w:tc>
          <w:tcPr>
            <w:tcW w:w="2160" w:type="dxa"/>
          </w:tcPr>
          <w:p w14:paraId="73843AD4">
            <w:pPr>
              <w:spacing w:after="0" w:line="240" w:lineRule="auto"/>
            </w:pPr>
            <w:r>
              <w:t>{saat}</w:t>
            </w:r>
          </w:p>
        </w:tc>
      </w:tr>
      <w:tr w14:paraId="6FCD9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B3DFD6">
            <w:pPr>
              <w:spacing w:after="0" w:line="240" w:lineRule="auto"/>
            </w:pPr>
            <w:r>
              <w:t>Apron / Park Yeri</w:t>
            </w:r>
          </w:p>
        </w:tc>
        <w:tc>
          <w:tcPr>
            <w:tcW w:w="2160" w:type="dxa"/>
          </w:tcPr>
          <w:p w14:paraId="62F0F3C9">
            <w:pPr>
              <w:spacing w:after="0" w:line="240" w:lineRule="auto"/>
            </w:pPr>
            <w:r>
              <w:t>{apronParkYeri}</w:t>
            </w:r>
          </w:p>
        </w:tc>
        <w:tc>
          <w:tcPr>
            <w:tcW w:w="2160" w:type="dxa"/>
          </w:tcPr>
          <w:p w14:paraId="00FD88FC">
            <w:pPr>
              <w:spacing w:after="0" w:line="240" w:lineRule="auto"/>
            </w:pPr>
            <w:r>
              <w:t>Havalimanı</w:t>
            </w:r>
          </w:p>
        </w:tc>
        <w:tc>
          <w:tcPr>
            <w:tcW w:w="2160" w:type="dxa"/>
          </w:tcPr>
          <w:p w14:paraId="6DDD8570">
            <w:pPr>
              <w:spacing w:after="0" w:line="240" w:lineRule="auto"/>
            </w:pPr>
            <w:r>
              <w:t>{havalimani}</w:t>
            </w:r>
          </w:p>
        </w:tc>
      </w:tr>
      <w:tr w14:paraId="7FB64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47801B">
            <w:pPr>
              <w:spacing w:after="0" w:line="240" w:lineRule="auto"/>
            </w:pPr>
            <w:r>
              <w:t>Uçak Tipi</w:t>
            </w:r>
          </w:p>
        </w:tc>
        <w:tc>
          <w:tcPr>
            <w:tcW w:w="2160" w:type="dxa"/>
          </w:tcPr>
          <w:p w14:paraId="0ACDC2ED">
            <w:pPr>
              <w:spacing w:after="0" w:line="240" w:lineRule="auto"/>
            </w:pPr>
            <w:r>
              <w:t>{ucakTipi}</w:t>
            </w:r>
          </w:p>
        </w:tc>
        <w:tc>
          <w:tcPr>
            <w:tcW w:w="2160" w:type="dxa"/>
          </w:tcPr>
          <w:p w14:paraId="29400345">
            <w:pPr>
              <w:spacing w:after="0" w:line="240" w:lineRule="auto"/>
            </w:pPr>
            <w:r>
              <w:t>Kuyruk Tescil No</w:t>
            </w:r>
          </w:p>
        </w:tc>
        <w:tc>
          <w:tcPr>
            <w:tcW w:w="2160" w:type="dxa"/>
          </w:tcPr>
          <w:p w14:paraId="582E92E8">
            <w:pPr>
              <w:spacing w:after="0" w:line="240" w:lineRule="auto"/>
            </w:pPr>
            <w:r>
              <w:t>{tescilNo}</w:t>
            </w:r>
          </w:p>
        </w:tc>
      </w:tr>
      <w:tr w14:paraId="0D50C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8D9814">
            <w:pPr>
              <w:spacing w:after="0" w:line="240" w:lineRule="auto"/>
            </w:pPr>
            <w:r>
              <w:t>Sefer No</w:t>
            </w:r>
          </w:p>
        </w:tc>
        <w:tc>
          <w:tcPr>
            <w:tcW w:w="2160" w:type="dxa"/>
          </w:tcPr>
          <w:p w14:paraId="38E55C4C">
            <w:pPr>
              <w:spacing w:after="0" w:line="240" w:lineRule="auto"/>
            </w:pPr>
            <w:r>
              <w:t>{seferNo}</w:t>
            </w:r>
          </w:p>
        </w:tc>
        <w:tc>
          <w:tcPr>
            <w:tcW w:w="2160" w:type="dxa"/>
          </w:tcPr>
          <w:p w14:paraId="60757928">
            <w:pPr>
              <w:spacing w:after="0" w:line="240" w:lineRule="auto"/>
            </w:pPr>
            <w:r>
              <w:t>Yakıt Cinsi</w:t>
            </w:r>
          </w:p>
        </w:tc>
        <w:tc>
          <w:tcPr>
            <w:tcW w:w="2160" w:type="dxa"/>
          </w:tcPr>
          <w:p w14:paraId="5843096E">
            <w:pPr>
              <w:spacing w:after="0" w:line="240" w:lineRule="auto"/>
            </w:pPr>
            <w:r>
              <w:t>{yakitCinsi}</w:t>
            </w:r>
          </w:p>
        </w:tc>
      </w:tr>
      <w:tr w14:paraId="6EF4E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649D39">
            <w:pPr>
              <w:spacing w:after="0" w:line="240" w:lineRule="auto"/>
            </w:pPr>
            <w:r>
              <w:t>İkmal Miktarı (Lt)</w:t>
            </w:r>
          </w:p>
        </w:tc>
        <w:tc>
          <w:tcPr>
            <w:tcW w:w="2160" w:type="dxa"/>
          </w:tcPr>
          <w:p w14:paraId="794E0947">
            <w:pPr>
              <w:spacing w:after="0" w:line="240" w:lineRule="auto"/>
            </w:pPr>
            <w:r>
              <w:t>{ikmalMiktari}</w:t>
            </w:r>
          </w:p>
        </w:tc>
        <w:tc>
          <w:tcPr>
            <w:tcW w:w="2160" w:type="dxa"/>
          </w:tcPr>
          <w:p w14:paraId="70887CDF">
            <w:pPr>
              <w:spacing w:after="0" w:line="240" w:lineRule="auto"/>
            </w:pPr>
            <w:r>
              <w:t>İkmal Yöntemi</w:t>
            </w:r>
          </w:p>
        </w:tc>
        <w:tc>
          <w:tcPr>
            <w:tcW w:w="2160" w:type="dxa"/>
          </w:tcPr>
          <w:p w14:paraId="03C4866C">
            <w:pPr>
              <w:spacing w:after="0" w:line="240" w:lineRule="auto"/>
            </w:pPr>
            <w:r>
              <w:t>{ikmalYontemi}</w:t>
            </w:r>
          </w:p>
        </w:tc>
      </w:tr>
      <w:tr w14:paraId="52176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BE86CC">
            <w:pPr>
              <w:spacing w:after="0" w:line="240" w:lineRule="auto"/>
              <w:rPr>
                <w:rFonts w:hint="default"/>
                <w:lang w:val="tr-TR"/>
              </w:rPr>
            </w:pPr>
            <w:r>
              <w:rPr>
                <w:rFonts w:hint="default"/>
                <w:lang w:val="tr-TR"/>
              </w:rPr>
              <w:t>Tanker/ Disp. Plaka</w:t>
            </w:r>
          </w:p>
        </w:tc>
        <w:tc>
          <w:tcPr>
            <w:tcW w:w="2160" w:type="dxa"/>
          </w:tcPr>
          <w:p w14:paraId="22F2D4C7">
            <w:pPr>
              <w:spacing w:after="0" w:line="240" w:lineRule="auto"/>
              <w:rPr>
                <w:rFonts w:hint="default"/>
                <w:lang w:val="tr-TR"/>
              </w:rPr>
            </w:pPr>
            <w:r>
              <w:rPr>
                <w:rFonts w:hint="default"/>
                <w:lang w:val="tr-TR"/>
              </w:rPr>
              <w:t>{tankerPlaka}</w:t>
            </w:r>
          </w:p>
        </w:tc>
        <w:tc>
          <w:tcPr>
            <w:tcW w:w="2160" w:type="dxa"/>
          </w:tcPr>
          <w:p w14:paraId="39923A37">
            <w:pPr>
              <w:spacing w:after="0" w:line="240" w:lineRule="auto"/>
              <w:rPr>
                <w:rFonts w:hint="default"/>
                <w:lang w:val="tr-TR"/>
              </w:rPr>
            </w:pPr>
            <w:r>
              <w:rPr>
                <w:rFonts w:hint="default"/>
                <w:lang w:val="tr-TR"/>
              </w:rPr>
              <w:t>Yolcu Var mı?</w:t>
            </w:r>
          </w:p>
        </w:tc>
        <w:tc>
          <w:tcPr>
            <w:tcW w:w="2160" w:type="dxa"/>
          </w:tcPr>
          <w:p w14:paraId="12FB094C">
            <w:pPr>
              <w:spacing w:after="0" w:line="240" w:lineRule="auto"/>
              <w:rPr>
                <w:rFonts w:hint="default"/>
                <w:lang w:val="tr-TR"/>
              </w:rPr>
            </w:pPr>
            <w:r>
              <w:rPr>
                <w:rFonts w:hint="default"/>
                <w:lang w:val="tr-TR"/>
              </w:rPr>
              <w:t>{yolcuVarMı}</w:t>
            </w:r>
          </w:p>
        </w:tc>
      </w:tr>
    </w:tbl>
    <w:p w14:paraId="52024706"/>
    <w:p w14:paraId="4A953EF1">
      <w:pPr>
        <w:pStyle w:val="3"/>
      </w:pPr>
      <w:r>
        <w:t>2. İKMAL ÖNCESİ GÜVENLİK KONTROLLERİ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4"/>
        <w:gridCol w:w="1878"/>
        <w:gridCol w:w="1057"/>
        <w:gridCol w:w="1382"/>
        <w:gridCol w:w="3635"/>
      </w:tblGrid>
      <w:tr w14:paraId="65E26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2672E02">
            <w:pPr>
              <w:spacing w:after="0" w:line="240" w:lineRule="auto"/>
            </w:pPr>
            <w:r>
              <w:t>No</w:t>
            </w:r>
          </w:p>
        </w:tc>
        <w:tc>
          <w:tcPr>
            <w:tcW w:w="1728" w:type="dxa"/>
          </w:tcPr>
          <w:p w14:paraId="29E86630">
            <w:pPr>
              <w:spacing w:after="0" w:line="240" w:lineRule="auto"/>
            </w:pPr>
            <w:r>
              <w:t>Kontrol Maddesi</w:t>
            </w:r>
          </w:p>
        </w:tc>
        <w:tc>
          <w:tcPr>
            <w:tcW w:w="1728" w:type="dxa"/>
          </w:tcPr>
          <w:p w14:paraId="7C6157B8">
            <w:pPr>
              <w:spacing w:after="0" w:line="240" w:lineRule="auto"/>
            </w:pPr>
            <w:r>
              <w:t>Evet</w:t>
            </w:r>
          </w:p>
        </w:tc>
        <w:tc>
          <w:tcPr>
            <w:tcW w:w="1728" w:type="dxa"/>
          </w:tcPr>
          <w:p w14:paraId="7E595139">
            <w:pPr>
              <w:spacing w:after="0" w:line="240" w:lineRule="auto"/>
            </w:pPr>
            <w:r>
              <w:t>Hayır/U/D</w:t>
            </w:r>
          </w:p>
        </w:tc>
        <w:tc>
          <w:tcPr>
            <w:tcW w:w="1728" w:type="dxa"/>
          </w:tcPr>
          <w:p w14:paraId="6ECD0581">
            <w:pPr>
              <w:spacing w:after="0" w:line="240" w:lineRule="auto"/>
            </w:pPr>
            <w:r>
              <w:t>Açıklama</w:t>
            </w:r>
          </w:p>
        </w:tc>
      </w:tr>
      <w:tr w14:paraId="40CAA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F8EC924">
            <w:pPr>
              <w:spacing w:after="0" w:line="240" w:lineRule="auto"/>
            </w:pPr>
            <w:r>
              <w:t>{#ikmalOncesiKontroller}{no}</w:t>
            </w:r>
          </w:p>
        </w:tc>
        <w:tc>
          <w:tcPr>
            <w:tcW w:w="1728" w:type="dxa"/>
          </w:tcPr>
          <w:p w14:paraId="713CD635">
            <w:pPr>
              <w:spacing w:after="0" w:line="240" w:lineRule="auto"/>
            </w:pPr>
            <w:r>
              <w:t>{kontrolMaddesi}</w:t>
            </w:r>
          </w:p>
        </w:tc>
        <w:tc>
          <w:tcPr>
            <w:tcW w:w="1728" w:type="dxa"/>
          </w:tcPr>
          <w:p w14:paraId="42D94073">
            <w:pPr>
              <w:spacing w:after="0" w:line="240" w:lineRule="auto"/>
            </w:pPr>
            <w:r>
              <w:t>{evet}</w:t>
            </w:r>
          </w:p>
        </w:tc>
        <w:tc>
          <w:tcPr>
            <w:tcW w:w="1728" w:type="dxa"/>
          </w:tcPr>
          <w:p w14:paraId="2C360924">
            <w:pPr>
              <w:spacing w:after="0" w:line="240" w:lineRule="auto"/>
            </w:pPr>
            <w:r>
              <w:t>{hayirUD}</w:t>
            </w:r>
          </w:p>
        </w:tc>
        <w:tc>
          <w:tcPr>
            <w:tcW w:w="1728" w:type="dxa"/>
          </w:tcPr>
          <w:p w14:paraId="3BD799D7">
            <w:pPr>
              <w:spacing w:after="0" w:line="240" w:lineRule="auto"/>
            </w:pPr>
            <w:r>
              <w:t>{aciklama}{/ikmalOncesiKontroller}</w:t>
            </w:r>
          </w:p>
        </w:tc>
      </w:tr>
    </w:tbl>
    <w:p w14:paraId="2C596915">
      <w:pPr>
        <w:pStyle w:val="3"/>
      </w:pPr>
      <w:r>
        <w:t>3. İKMAL SIRASINDA GÜVENLİK KONTROLLERİ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1863"/>
        <w:gridCol w:w="782"/>
        <w:gridCol w:w="1233"/>
        <w:gridCol w:w="3852"/>
      </w:tblGrid>
      <w:tr w14:paraId="3D08E5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FAEDDF6">
            <w:pPr>
              <w:spacing w:after="0" w:line="240" w:lineRule="auto"/>
            </w:pPr>
            <w:r>
              <w:t>No</w:t>
            </w:r>
          </w:p>
        </w:tc>
        <w:tc>
          <w:tcPr>
            <w:tcW w:w="1728" w:type="dxa"/>
          </w:tcPr>
          <w:p w14:paraId="4113FBF7">
            <w:pPr>
              <w:spacing w:after="0" w:line="240" w:lineRule="auto"/>
            </w:pPr>
            <w:r>
              <w:t>Kontrol Maddesi</w:t>
            </w:r>
          </w:p>
        </w:tc>
        <w:tc>
          <w:tcPr>
            <w:tcW w:w="1728" w:type="dxa"/>
          </w:tcPr>
          <w:p w14:paraId="75B8FCFE">
            <w:pPr>
              <w:spacing w:after="0" w:line="240" w:lineRule="auto"/>
            </w:pPr>
            <w:r>
              <w:t>Evet</w:t>
            </w:r>
          </w:p>
        </w:tc>
        <w:tc>
          <w:tcPr>
            <w:tcW w:w="1728" w:type="dxa"/>
          </w:tcPr>
          <w:p w14:paraId="648F29F0">
            <w:pPr>
              <w:spacing w:after="0" w:line="240" w:lineRule="auto"/>
            </w:pPr>
            <w:r>
              <w:t>Hayır/U/D</w:t>
            </w:r>
          </w:p>
        </w:tc>
        <w:tc>
          <w:tcPr>
            <w:tcW w:w="1728" w:type="dxa"/>
          </w:tcPr>
          <w:p w14:paraId="60E1D5B4">
            <w:pPr>
              <w:spacing w:after="0" w:line="240" w:lineRule="auto"/>
            </w:pPr>
            <w:r>
              <w:t>Açıklama</w:t>
            </w:r>
          </w:p>
        </w:tc>
      </w:tr>
      <w:tr w14:paraId="6C057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2ED59D9">
            <w:pPr>
              <w:spacing w:after="0" w:line="240" w:lineRule="auto"/>
            </w:pPr>
            <w:r>
              <w:t>{#ikmalSirasindaKontroller}{no}</w:t>
            </w:r>
          </w:p>
        </w:tc>
        <w:tc>
          <w:tcPr>
            <w:tcW w:w="1728" w:type="dxa"/>
          </w:tcPr>
          <w:p w14:paraId="3931719B">
            <w:pPr>
              <w:spacing w:after="0" w:line="240" w:lineRule="auto"/>
            </w:pPr>
            <w:r>
              <w:t>{kontrolMaddesi}</w:t>
            </w:r>
          </w:p>
        </w:tc>
        <w:tc>
          <w:tcPr>
            <w:tcW w:w="1728" w:type="dxa"/>
          </w:tcPr>
          <w:p w14:paraId="14F6F714">
            <w:pPr>
              <w:spacing w:after="0" w:line="240" w:lineRule="auto"/>
            </w:pPr>
            <w:r>
              <w:t>{evet}</w:t>
            </w:r>
          </w:p>
        </w:tc>
        <w:tc>
          <w:tcPr>
            <w:tcW w:w="1728" w:type="dxa"/>
          </w:tcPr>
          <w:p w14:paraId="08BC90CC">
            <w:pPr>
              <w:spacing w:after="0" w:line="240" w:lineRule="auto"/>
            </w:pPr>
            <w:r>
              <w:t>{hayirUD}</w:t>
            </w:r>
          </w:p>
        </w:tc>
        <w:tc>
          <w:tcPr>
            <w:tcW w:w="1728" w:type="dxa"/>
          </w:tcPr>
          <w:p w14:paraId="3D6F2D27">
            <w:pPr>
              <w:spacing w:after="0" w:line="240" w:lineRule="auto"/>
            </w:pPr>
            <w:r>
              <w:t>{aciklama}{/ikmalSirasindaKontroller}</w:t>
            </w:r>
          </w:p>
        </w:tc>
      </w:tr>
    </w:tbl>
    <w:p w14:paraId="4E6C71BB">
      <w:pPr>
        <w:pStyle w:val="3"/>
      </w:pPr>
      <w:r>
        <w:t>4. İKMAL SONRASI KONTROLLER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0"/>
        <w:gridCol w:w="1878"/>
        <w:gridCol w:w="957"/>
        <w:gridCol w:w="1330"/>
        <w:gridCol w:w="3711"/>
      </w:tblGrid>
      <w:tr w14:paraId="1BA83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9063A9C">
            <w:pPr>
              <w:spacing w:after="0" w:line="240" w:lineRule="auto"/>
            </w:pPr>
            <w:r>
              <w:t>No</w:t>
            </w:r>
          </w:p>
        </w:tc>
        <w:tc>
          <w:tcPr>
            <w:tcW w:w="1728" w:type="dxa"/>
          </w:tcPr>
          <w:p w14:paraId="51693EFF">
            <w:pPr>
              <w:spacing w:after="0" w:line="240" w:lineRule="auto"/>
            </w:pPr>
            <w:r>
              <w:t>Kontrol Maddesi</w:t>
            </w:r>
          </w:p>
        </w:tc>
        <w:tc>
          <w:tcPr>
            <w:tcW w:w="1728" w:type="dxa"/>
          </w:tcPr>
          <w:p w14:paraId="45A09931">
            <w:pPr>
              <w:spacing w:after="0" w:line="240" w:lineRule="auto"/>
            </w:pPr>
            <w:r>
              <w:t>Evet</w:t>
            </w:r>
          </w:p>
        </w:tc>
        <w:tc>
          <w:tcPr>
            <w:tcW w:w="1728" w:type="dxa"/>
          </w:tcPr>
          <w:p w14:paraId="5AE7709A">
            <w:pPr>
              <w:spacing w:after="0" w:line="240" w:lineRule="auto"/>
            </w:pPr>
            <w:r>
              <w:t>Hayır/U/D</w:t>
            </w:r>
          </w:p>
        </w:tc>
        <w:tc>
          <w:tcPr>
            <w:tcW w:w="1728" w:type="dxa"/>
          </w:tcPr>
          <w:p w14:paraId="21451569">
            <w:pPr>
              <w:spacing w:after="0" w:line="240" w:lineRule="auto"/>
            </w:pPr>
            <w:r>
              <w:t>Açıklama</w:t>
            </w:r>
          </w:p>
        </w:tc>
      </w:tr>
      <w:tr w14:paraId="3C5D4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0D7EE7F">
            <w:pPr>
              <w:spacing w:after="0" w:line="240" w:lineRule="auto"/>
            </w:pPr>
            <w:r>
              <w:t>{#ikmalSonrasiKontroller}{no}</w:t>
            </w:r>
          </w:p>
        </w:tc>
        <w:tc>
          <w:tcPr>
            <w:tcW w:w="1728" w:type="dxa"/>
          </w:tcPr>
          <w:p w14:paraId="60F35939">
            <w:pPr>
              <w:spacing w:after="0" w:line="240" w:lineRule="auto"/>
            </w:pPr>
            <w:r>
              <w:t>{kontrolMaddesi}</w:t>
            </w:r>
          </w:p>
        </w:tc>
        <w:tc>
          <w:tcPr>
            <w:tcW w:w="1728" w:type="dxa"/>
          </w:tcPr>
          <w:p w14:paraId="14984539">
            <w:pPr>
              <w:spacing w:after="0" w:line="240" w:lineRule="auto"/>
            </w:pPr>
            <w:r>
              <w:t>{evet}</w:t>
            </w:r>
          </w:p>
        </w:tc>
        <w:tc>
          <w:tcPr>
            <w:tcW w:w="1728" w:type="dxa"/>
          </w:tcPr>
          <w:p w14:paraId="26266934">
            <w:pPr>
              <w:spacing w:after="0" w:line="240" w:lineRule="auto"/>
            </w:pPr>
            <w:r>
              <w:t>{hayirUD}</w:t>
            </w:r>
          </w:p>
        </w:tc>
        <w:tc>
          <w:tcPr>
            <w:tcW w:w="1728" w:type="dxa"/>
          </w:tcPr>
          <w:p w14:paraId="471E7021">
            <w:pPr>
              <w:spacing w:after="0" w:line="240" w:lineRule="auto"/>
            </w:pPr>
            <w:r>
              <w:t>{aciklama}{/ikmalSonrasiKontroller}</w:t>
            </w:r>
          </w:p>
        </w:tc>
      </w:tr>
    </w:tbl>
    <w:p w14:paraId="18CA152E"/>
    <w:p w14:paraId="18733E3E">
      <w:pPr>
        <w:pStyle w:val="3"/>
      </w:pPr>
      <w:r>
        <w:t>5. KİŞİSEL KORUYUCU DONANIM (KKD) KONTROLÜ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842"/>
        <w:gridCol w:w="1440"/>
        <w:gridCol w:w="1440"/>
      </w:tblGrid>
      <w:tr w14:paraId="04971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5920E6A">
            <w:pPr>
              <w:spacing w:after="0" w:line="240" w:lineRule="auto"/>
            </w:pPr>
            <w:r>
              <w:t>Bone/Baret</w:t>
            </w:r>
          </w:p>
        </w:tc>
        <w:tc>
          <w:tcPr>
            <w:tcW w:w="1440" w:type="dxa"/>
          </w:tcPr>
          <w:p w14:paraId="7211EA56">
            <w:pPr>
              <w:spacing w:after="0" w:line="240" w:lineRule="auto"/>
            </w:pPr>
            <w:r>
              <w:t>{boneBaret}</w:t>
            </w:r>
          </w:p>
        </w:tc>
        <w:tc>
          <w:tcPr>
            <w:tcW w:w="1440" w:type="dxa"/>
          </w:tcPr>
          <w:p w14:paraId="2ECEBB30">
            <w:pPr>
              <w:spacing w:after="0" w:line="240" w:lineRule="auto"/>
            </w:pPr>
            <w:r>
              <w:t>Güvenlik Gözlüğü</w:t>
            </w:r>
          </w:p>
        </w:tc>
        <w:tc>
          <w:tcPr>
            <w:tcW w:w="1440" w:type="dxa"/>
          </w:tcPr>
          <w:p w14:paraId="637A30FD">
            <w:pPr>
              <w:spacing w:after="0" w:line="240" w:lineRule="auto"/>
            </w:pPr>
            <w:r>
              <w:t>{guvenlikGozluk}</w:t>
            </w:r>
          </w:p>
        </w:tc>
        <w:tc>
          <w:tcPr>
            <w:tcW w:w="1440" w:type="dxa"/>
          </w:tcPr>
          <w:p w14:paraId="113C15D4">
            <w:pPr>
              <w:spacing w:after="0" w:line="240" w:lineRule="auto"/>
            </w:pPr>
            <w:r>
              <w:t>Kulaklık</w:t>
            </w:r>
          </w:p>
        </w:tc>
        <w:tc>
          <w:tcPr>
            <w:tcW w:w="1440" w:type="dxa"/>
          </w:tcPr>
          <w:p w14:paraId="6A9C53C6">
            <w:pPr>
              <w:spacing w:after="0" w:line="240" w:lineRule="auto"/>
            </w:pPr>
            <w:r>
              <w:t>{kulaklik}</w:t>
            </w:r>
          </w:p>
        </w:tc>
      </w:tr>
      <w:tr w14:paraId="70C7A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75C99BB">
            <w:pPr>
              <w:spacing w:after="0" w:line="240" w:lineRule="auto"/>
            </w:pPr>
            <w:r>
              <w:t>Antistatik Eldiven</w:t>
            </w:r>
          </w:p>
        </w:tc>
        <w:tc>
          <w:tcPr>
            <w:tcW w:w="1440" w:type="dxa"/>
          </w:tcPr>
          <w:p w14:paraId="1B1463FA">
            <w:pPr>
              <w:spacing w:after="0" w:line="240" w:lineRule="auto"/>
            </w:pPr>
            <w:r>
              <w:t>{eldiven}</w:t>
            </w:r>
          </w:p>
        </w:tc>
        <w:tc>
          <w:tcPr>
            <w:tcW w:w="1440" w:type="dxa"/>
          </w:tcPr>
          <w:p w14:paraId="2A5A64F5">
            <w:pPr>
              <w:spacing w:after="0" w:line="240" w:lineRule="auto"/>
            </w:pPr>
            <w:r>
              <w:t>Güvenlik Ayakkabısı</w:t>
            </w:r>
          </w:p>
        </w:tc>
        <w:tc>
          <w:tcPr>
            <w:tcW w:w="1440" w:type="dxa"/>
          </w:tcPr>
          <w:p w14:paraId="200E57C1">
            <w:pPr>
              <w:spacing w:after="0" w:line="240" w:lineRule="auto"/>
            </w:pPr>
            <w:r>
              <w:t>{ayakkabi}</w:t>
            </w:r>
          </w:p>
        </w:tc>
        <w:tc>
          <w:tcPr>
            <w:tcW w:w="1440" w:type="dxa"/>
          </w:tcPr>
          <w:p w14:paraId="3FC2B339">
            <w:pPr>
              <w:spacing w:after="0" w:line="240" w:lineRule="auto"/>
            </w:pPr>
            <w:r>
              <w:t>Reflektif Yelek</w:t>
            </w:r>
          </w:p>
        </w:tc>
        <w:tc>
          <w:tcPr>
            <w:tcW w:w="1440" w:type="dxa"/>
          </w:tcPr>
          <w:p w14:paraId="59A3B99B">
            <w:pPr>
              <w:spacing w:after="0" w:line="240" w:lineRule="auto"/>
            </w:pPr>
            <w:r>
              <w:t>{yelek}</w:t>
            </w:r>
          </w:p>
        </w:tc>
      </w:tr>
    </w:tbl>
    <w:p w14:paraId="7DD603BE">
      <w:bookmarkStart w:id="0" w:name="_GoBack"/>
    </w:p>
    <w:bookmarkEnd w:id="0"/>
    <w:p w14:paraId="739129FB">
      <w:pPr>
        <w:pStyle w:val="3"/>
      </w:pPr>
      <w:r>
        <w:t>6. ACİL DURUM / OLAY NOTLARI</w:t>
      </w:r>
    </w:p>
    <w:p w14:paraId="3C8033DB">
      <w:r>
        <w:t>{acilDurumNotlari}</w:t>
      </w:r>
    </w:p>
    <w:p w14:paraId="196BD44C">
      <w:pPr>
        <w:pStyle w:val="3"/>
      </w:pPr>
      <w:r>
        <w:t>7. ONAY VE İMZALAR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6AAA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2E4B14">
            <w:pPr>
              <w:spacing w:after="0" w:line="240" w:lineRule="auto"/>
            </w:pPr>
            <w:r>
              <w:t>Görev / Unvan</w:t>
            </w:r>
          </w:p>
        </w:tc>
        <w:tc>
          <w:tcPr>
            <w:tcW w:w="2160" w:type="dxa"/>
          </w:tcPr>
          <w:p w14:paraId="15D70C54">
            <w:pPr>
              <w:spacing w:after="0" w:line="240" w:lineRule="auto"/>
            </w:pPr>
            <w:r>
              <w:t>Adı Soyadı</w:t>
            </w:r>
          </w:p>
        </w:tc>
        <w:tc>
          <w:tcPr>
            <w:tcW w:w="2160" w:type="dxa"/>
          </w:tcPr>
          <w:p w14:paraId="4C256193">
            <w:pPr>
              <w:spacing w:after="0" w:line="240" w:lineRule="auto"/>
            </w:pPr>
            <w:r>
              <w:t>Tarih/Saat</w:t>
            </w:r>
          </w:p>
        </w:tc>
        <w:tc>
          <w:tcPr>
            <w:tcW w:w="2160" w:type="dxa"/>
          </w:tcPr>
          <w:p w14:paraId="4A57EF15">
            <w:pPr>
              <w:spacing w:after="0" w:line="240" w:lineRule="auto"/>
            </w:pPr>
            <w:r>
              <w:t>İmza</w:t>
            </w:r>
          </w:p>
        </w:tc>
      </w:tr>
      <w:tr w14:paraId="0420A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05330F">
            <w:pPr>
              <w:spacing w:after="0" w:line="240" w:lineRule="auto"/>
            </w:pPr>
            <w:r>
              <w:t>İkmal Operatörü</w:t>
            </w:r>
          </w:p>
        </w:tc>
        <w:tc>
          <w:tcPr>
            <w:tcW w:w="2160" w:type="dxa"/>
          </w:tcPr>
          <w:p w14:paraId="54FA90AB">
            <w:pPr>
              <w:spacing w:after="0" w:line="240" w:lineRule="auto"/>
            </w:pPr>
            <w:r>
              <w:t>{adSoyad1}</w:t>
            </w:r>
          </w:p>
        </w:tc>
        <w:tc>
          <w:tcPr>
            <w:tcW w:w="2160" w:type="dxa"/>
          </w:tcPr>
          <w:p w14:paraId="2094FFDA">
            <w:pPr>
              <w:spacing w:after="0" w:line="240" w:lineRule="auto"/>
            </w:pPr>
            <w:r>
              <w:t>{tarihSaat1}</w:t>
            </w:r>
          </w:p>
        </w:tc>
        <w:tc>
          <w:tcPr>
            <w:tcW w:w="2160" w:type="dxa"/>
          </w:tcPr>
          <w:p w14:paraId="7FABC405">
            <w:pPr>
              <w:spacing w:after="0" w:line="240" w:lineRule="auto"/>
            </w:pPr>
          </w:p>
        </w:tc>
      </w:tr>
      <w:tr w14:paraId="1C05B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385D96">
            <w:pPr>
              <w:spacing w:after="0" w:line="240" w:lineRule="auto"/>
            </w:pPr>
            <w:r>
              <w:t>Yer Hizmetleri Sorumlusu</w:t>
            </w:r>
          </w:p>
        </w:tc>
        <w:tc>
          <w:tcPr>
            <w:tcW w:w="2160" w:type="dxa"/>
          </w:tcPr>
          <w:p w14:paraId="2211C162">
            <w:pPr>
              <w:spacing w:after="0" w:line="240" w:lineRule="auto"/>
            </w:pPr>
            <w:r>
              <w:t>{adSoyad2}</w:t>
            </w:r>
          </w:p>
        </w:tc>
        <w:tc>
          <w:tcPr>
            <w:tcW w:w="2160" w:type="dxa"/>
          </w:tcPr>
          <w:p w14:paraId="635427F2">
            <w:pPr>
              <w:spacing w:after="0" w:line="240" w:lineRule="auto"/>
            </w:pPr>
            <w:r>
              <w:t>{tarihSaat2}</w:t>
            </w:r>
          </w:p>
        </w:tc>
        <w:tc>
          <w:tcPr>
            <w:tcW w:w="2160" w:type="dxa"/>
          </w:tcPr>
          <w:p w14:paraId="1E090BDE">
            <w:pPr>
              <w:spacing w:after="0" w:line="240" w:lineRule="auto"/>
            </w:pPr>
          </w:p>
        </w:tc>
      </w:tr>
      <w:tr w14:paraId="0B040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55DCB3">
            <w:pPr>
              <w:spacing w:after="0" w:line="240" w:lineRule="auto"/>
            </w:pPr>
            <w:r>
              <w:t>ISG Uzmanı / Kontrolör</w:t>
            </w:r>
          </w:p>
        </w:tc>
        <w:tc>
          <w:tcPr>
            <w:tcW w:w="2160" w:type="dxa"/>
          </w:tcPr>
          <w:p w14:paraId="7D3C8D54">
            <w:pPr>
              <w:spacing w:after="0" w:line="240" w:lineRule="auto"/>
            </w:pPr>
            <w:r>
              <w:t>{adSoyad3}</w:t>
            </w:r>
          </w:p>
        </w:tc>
        <w:tc>
          <w:tcPr>
            <w:tcW w:w="2160" w:type="dxa"/>
          </w:tcPr>
          <w:p w14:paraId="3F3E10DC">
            <w:pPr>
              <w:spacing w:after="0" w:line="240" w:lineRule="auto"/>
            </w:pPr>
            <w:r>
              <w:t>{tarihSaat3}</w:t>
            </w:r>
          </w:p>
        </w:tc>
        <w:tc>
          <w:tcPr>
            <w:tcW w:w="2160" w:type="dxa"/>
          </w:tcPr>
          <w:p w14:paraId="1CA9E4AE">
            <w:pPr>
              <w:spacing w:after="0" w:line="240" w:lineRule="auto"/>
            </w:pPr>
          </w:p>
        </w:tc>
      </w:tr>
    </w:tbl>
    <w:p w14:paraId="525D39D8"/>
    <w:tbl>
      <w:tblPr>
        <w:tblStyle w:val="12"/>
        <w:tblW w:w="958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0"/>
        <w:gridCol w:w="1369"/>
        <w:gridCol w:w="1370"/>
        <w:gridCol w:w="1370"/>
        <w:gridCol w:w="1369"/>
        <w:gridCol w:w="1370"/>
        <w:gridCol w:w="1362"/>
      </w:tblGrid>
      <w:tr w14:paraId="29453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1286" w:hRule="atLeast"/>
        </w:trPr>
        <w:tc>
          <w:tcPr>
            <w:tcW w:w="95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AF1F8"/>
            <w:vAlign w:val="bottom"/>
          </w:tcPr>
          <w:p w14:paraId="739CEA4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/>
                <w:iCs/>
                <w:color w:val="595959"/>
                <w:u w:val="none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595959"/>
                <w:kern w:val="0"/>
                <w:sz w:val="24"/>
                <w:szCs w:val="24"/>
                <w:u w:val="none"/>
                <w:lang w:val="en-US" w:eastAsia="zh-CN" w:bidi="ar"/>
              </w:rPr>
              <w:t>Açıklama: “Evet” kontrolün yapıldığını/uygun olduğunu, “Hayır/U.D.” uygunsuzluğu veya uygulanamazı gösterir. Uygunsuzluk halinde ikmal başlatılmaz/durdurulur ve açıklama yazılır. Bu form SHT-AKARYAKIT ve IATA Standard Into-Plane Fuelling Procedures esas alınarak hazırlanmıştır.</w:t>
            </w:r>
          </w:p>
        </w:tc>
      </w:tr>
      <w:tr w14:paraId="13440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CB745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801A2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812BC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6C10D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F9399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440AD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CFFB6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49CBE758"/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A1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yunus</cp:lastModifiedBy>
  <dcterms:modified xsi:type="dcterms:W3CDTF">2026-07-19T23:06:04Z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7CCF2CD64053473C82EE8462608A8DE5_12</vt:lpwstr>
  </property>
</Properties>
</file>