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YERALTI MADEN OCAĞI HAVALANDIRMA VE GAZ ÖLÇÜM ÇİZELGESİ</w:t>
      </w:r>
    </w:p>
    <w:p>
      <w:pPr>
        <w:jc w:val="center"/>
      </w:pPr>
      <w:r>
        <w:rPr>
          <w:i/>
        </w:rPr>
        <w:t>(Maden ve Maden İşyerlerinde İSG Yönetmeliği kapsamında düzenlenmiştir)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51"/>
        <w:gridCol w:w="2451"/>
        <w:gridCol w:w="2451"/>
        <w:gridCol w:w="2451"/>
        <w:gridCol w:w="2451"/>
        <w:gridCol w:w="2451"/>
      </w:tblGrid>
      <w:tr>
        <w:tc>
          <w:tcPr>
            <w:tcW w:type="dxa" w:w="2451"/>
            <w:shd w:fill="F2F2F2"/>
          </w:tcPr>
          <w:p>
            <w:r>
              <w:rPr>
                <w:b/>
              </w:rPr>
              <w:t>İşletme / Firma:</w:t>
            </w:r>
          </w:p>
        </w:tc>
        <w:tc>
          <w:tcPr>
            <w:tcW w:type="dxa" w:w="2451"/>
          </w:tcPr>
          <w:p>
            <w:r>
              <w:t>{isletmeFirma}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</w:rPr>
              <w:t>Ocak / Pano:</w:t>
            </w:r>
          </w:p>
        </w:tc>
        <w:tc>
          <w:tcPr>
            <w:tcW w:type="dxa" w:w="2451"/>
          </w:tcPr>
          <w:p>
            <w:r>
              <w:t>{ocakPano}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</w:rPr>
              <w:t>Vardiya:</w:t>
            </w:r>
          </w:p>
        </w:tc>
        <w:tc>
          <w:tcPr>
            <w:tcW w:type="dxa" w:w="2451"/>
          </w:tcPr>
          <w:p>
            <w:r>
              <w:t>{vardiya}</w:t>
            </w:r>
          </w:p>
        </w:tc>
      </w:tr>
      <w:tr>
        <w:tc>
          <w:tcPr>
            <w:tcW w:type="dxa" w:w="2451"/>
            <w:shd w:fill="F2F2F2"/>
          </w:tcPr>
          <w:p>
            <w:r>
              <w:rPr>
                <w:b/>
              </w:rPr>
              <w:t>Ölçüm Tarihi:</w:t>
            </w:r>
          </w:p>
        </w:tc>
        <w:tc>
          <w:tcPr>
            <w:tcW w:type="dxa" w:w="2451"/>
          </w:tcPr>
          <w:p>
            <w:r>
              <w:t>{olcumTarihi}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</w:rPr>
              <w:t>Cihaz:</w:t>
            </w:r>
          </w:p>
        </w:tc>
        <w:tc>
          <w:tcPr>
            <w:tcW w:type="dxa" w:w="2451"/>
          </w:tcPr>
          <w:p>
            <w:r>
              <w:t>{cihaz}</w:t>
            </w:r>
          </w:p>
        </w:tc>
        <w:tc>
          <w:tcPr>
            <w:tcW w:type="dxa" w:w="2451"/>
            <w:shd w:fill="F2F2F2"/>
          </w:tcPr>
          <w:p>
            <w:r>
              <w:rPr>
                <w:b/>
              </w:rPr>
              <w:t>Kalibrasyon:</w:t>
            </w:r>
          </w:p>
        </w:tc>
        <w:tc>
          <w:tcPr>
            <w:tcW w:type="dxa" w:w="2451"/>
          </w:tcPr>
          <w:p>
            <w:r>
              <w:t>{kalibrasyon}</w:t>
            </w:r>
          </w:p>
        </w:tc>
      </w:tr>
    </w:tbl>
    <w:p/>
    <w:p>
      <w:pPr>
        <w:jc w:val="center"/>
      </w:pPr>
      <w:r>
        <w:rPr>
          <w:b/>
          <w:sz w:val="18"/>
        </w:rPr>
        <w:t>YASAL SINIR DEĞERLERİ (Yeraltı Maden Ocağı):  O₂ ≥ %19  |  CH₄ (Metan) ≤ %2 (dönüş yolu ≤ %1)  |  CO₂ ≤ %0,5  |  CO ≤ 50 ppm  |  H₂S ≤ 10 ppm  |  Hava Hızı: 0,5 - 8,0 m/sn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Saat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Ölçüm Noktası / İstasyon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O₂</w:t>
              <w:br/>
              <w:t>(%)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CH₄ Metan</w:t>
              <w:br/>
              <w:t>(%)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CO₂</w:t>
              <w:br/>
              <w:t>(%)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CO</w:t>
              <w:br/>
              <w:t>(ppm)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H₂S</w:t>
              <w:br/>
              <w:t>(ppm)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Hava Hızı (m/sn) /</w:t>
              <w:br/>
              <w:t>Sıcaklık (°C)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Durum / Alınan Önlem</w:t>
            </w:r>
          </w:p>
        </w:tc>
        <w:tc>
          <w:tcPr>
            <w:tcW w:type="dxa" w:w="1471"/>
            <w:shd w:fill="D9D9D9"/>
          </w:tcPr>
          <w:p>
            <w:pPr>
              <w:jc w:val="center"/>
            </w:pPr>
            <w:r>
              <w:rPr>
                <w:b/>
                <w:sz w:val="16"/>
              </w:rPr>
              <w:t>Ölçümü Yapan</w:t>
              <w:br/>
              <w:t>(Ad-Soyad/İmza)</w:t>
            </w:r>
          </w:p>
        </w:tc>
      </w:tr>
      <w:tr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{#olcumler}{saat}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{nokta}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{o2}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{ch4}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{co2}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{co}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{h2s}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{havaHiziSicaklik}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{durumOnlem}</w:t>
            </w:r>
          </w:p>
        </w:tc>
        <w:tc>
          <w:tcPr>
            <w:tcW w:type="dxa" w:w="1471"/>
          </w:tcPr>
          <w:p>
            <w:pPr>
              <w:jc w:val="center"/>
            </w:pPr>
            <w:r>
              <w:rPr>
                <w:sz w:val="16"/>
              </w:rPr>
              <w:t>{olcumYapan}{/olcumler}</w:t>
            </w:r>
          </w:p>
        </w:tc>
      </w:tr>
    </w:tbl>
    <w:p/>
    <w:p>
      <w:r>
        <w:rPr>
          <w:b/>
        </w:rPr>
        <w:t>ALINAN ÖNLEMLER / AÇIKLAMA:</w:t>
        <w:br/>
      </w:r>
      <w:r>
        <w:t>{alinanOnlemlerAciklama}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Ölçümü Yapan (Teknik Nezaretçi)</w:t>
            </w:r>
          </w:p>
        </w:tc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Havalandırmadan Sorumlu Mühendis</w:t>
            </w:r>
          </w:p>
        </w:tc>
        <w:tc>
          <w:tcPr>
            <w:tcW w:type="dxa" w:w="4902"/>
            <w:shd w:fill="EAEAEA"/>
          </w:tcPr>
          <w:p>
            <w:pPr>
              <w:jc w:val="center"/>
            </w:pPr>
            <w:r>
              <w:rPr>
                <w:b/>
              </w:rPr>
              <w:t>İşyeri Hekimi / İSG Uzmanı</w:t>
            </w:r>
          </w:p>
        </w:tc>
      </w:tr>
      <w:tr>
        <w:tc>
          <w:tcPr>
            <w:tcW w:type="dxa" w:w="4902"/>
          </w:tcPr>
          <w:p>
            <w:r>
              <w:t>Adı Soyadı: {imzaAd0}</w:t>
              <w:br/>
              <w:br/>
              <w:t>İmza:</w:t>
              <w:br/>
            </w:r>
          </w:p>
        </w:tc>
        <w:tc>
          <w:tcPr>
            <w:tcW w:type="dxa" w:w="4902"/>
          </w:tcPr>
          <w:p>
            <w:r>
              <w:t>Adı Soyadı: {imzaAd1}</w:t>
              <w:br/>
              <w:br/>
              <w:t>İmza:</w:t>
              <w:br/>
            </w:r>
          </w:p>
        </w:tc>
        <w:tc>
          <w:tcPr>
            <w:tcW w:type="dxa" w:w="4902"/>
          </w:tcPr>
          <w:p>
            <w:r>
              <w:t>Adı Soyadı: {imzaAd2}</w:t>
              <w:br/>
              <w:br/>
              <w:t>İmza:</w:t>
              <w:br/>
            </w:r>
          </w:p>
        </w:tc>
      </w:tr>
    </w:tbl>
    <w:sectPr w:rsidR="00FC693F" w:rsidRPr="0006063C" w:rsidSect="00034616">
      <w:pgSz w:w="15840" w:h="12240" w:orient="landscape"/>
      <w:pgMar w:top="720" w:right="567" w:bottom="72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