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YÜKSEKTE ÇALIŞMA EĞİTİMİ KATILIM VE UYGULAMA FORMU</w:t>
      </w:r>
    </w:p>
    <w:p>
      <w:pPr>
        <w:jc w:val="center"/>
      </w:pPr>
      <w:r>
        <w:rPr>
          <w:b/>
        </w:rPr>
        <w:t>Doküman No: {dokumanNo}  |  Yayın Tarihi: {yayinTarihi}  |  Revizyon No: {revizyonNo}  |  Revizyon Tarihi: {revizyonTarihi}</w:t>
      </w:r>
    </w:p>
    <w:p/>
    <w:p>
      <w:pPr>
        <w:jc w:val="left"/>
      </w:pPr>
      <w:r>
        <w:rPr>
          <w:b/>
          <w:sz w:val="24"/>
        </w:rPr>
        <w:t>1. EĞİTİM VE İŞYERİ BİLGİLERİ</w:t>
      </w:r>
    </w:p>
    <w:tbl>
      <w:tblPr>
        <w:tblStyle w:val="TableGrid"/>
        <w:tblW w:type="auto" w:w="0"/>
        <w:tblLook w:firstColumn="1" w:firstRow="1" w:lastColumn="0" w:lastRow="0" w:noHBand="0" w:noVBand="1" w:val="04A0"/>
      </w:tblPr>
      <w:tblGrid>
        <w:gridCol w:w="3600"/>
        <w:gridCol w:w="3600"/>
        <w:gridCol w:w="3600"/>
        <w:gridCol w:w="3600"/>
      </w:tblGrid>
      <w:tr>
        <w:tc>
          <w:tcPr>
            <w:tcW w:type="dxa" w:w="3600"/>
            <w:shd w:fill="F2F2F2"/>
          </w:tcPr>
          <w:p>
            <w:r>
              <w:rPr>
                <w:b/>
              </w:rPr>
              <w:t>İşyeri / Firma Unvanı</w:t>
            </w:r>
          </w:p>
        </w:tc>
        <w:tc>
          <w:tcPr>
            <w:tcW w:type="dxa" w:w="3600"/>
          </w:tcPr>
          <w:p>
            <w:r>
              <w:t>{isyeriUnvani}</w:t>
            </w:r>
          </w:p>
        </w:tc>
        <w:tc>
          <w:tcPr>
            <w:tcW w:type="dxa" w:w="3600"/>
            <w:shd w:fill="F2F2F2"/>
          </w:tcPr>
          <w:p>
            <w:r>
              <w:rPr>
                <w:b/>
              </w:rPr>
              <w:t>SGK Sicil No</w:t>
            </w:r>
          </w:p>
        </w:tc>
        <w:tc>
          <w:tcPr>
            <w:tcW w:type="dxa" w:w="3600"/>
          </w:tcPr>
          <w:p>
            <w:r>
              <w:t>{sgkSicilNo}</w:t>
            </w:r>
          </w:p>
        </w:tc>
      </w:tr>
      <w:tr>
        <w:tc>
          <w:tcPr>
            <w:tcW w:type="dxa" w:w="3600"/>
            <w:shd w:fill="F2F2F2"/>
          </w:tcPr>
          <w:p>
            <w:r>
              <w:rPr>
                <w:b/>
              </w:rPr>
              <w:t>Tehlike Sınıfı</w:t>
            </w:r>
          </w:p>
        </w:tc>
        <w:tc>
          <w:tcPr>
            <w:tcW w:type="dxa" w:w="3600"/>
          </w:tcPr>
          <w:p>
            <w:r>
              <w:t>{tehlikeSinifi}</w:t>
            </w:r>
          </w:p>
        </w:tc>
        <w:tc>
          <w:tcPr>
            <w:tcW w:type="dxa" w:w="3600"/>
            <w:shd w:fill="F2F2F2"/>
          </w:tcPr>
          <w:p>
            <w:r>
              <w:rPr>
                <w:b/>
              </w:rPr>
              <w:t>Faaliyet Alanı</w:t>
            </w:r>
          </w:p>
        </w:tc>
        <w:tc>
          <w:tcPr>
            <w:tcW w:type="dxa" w:w="3600"/>
          </w:tcPr>
          <w:p>
            <w:r>
              <w:t>{faaliyetAlani}</w:t>
            </w:r>
          </w:p>
        </w:tc>
      </w:tr>
      <w:tr>
        <w:tc>
          <w:tcPr>
            <w:tcW w:type="dxa" w:w="3600"/>
            <w:shd w:fill="F2F2F2"/>
          </w:tcPr>
          <w:p>
            <w:r>
              <w:rPr>
                <w:b/>
              </w:rPr>
              <w:t>Eğitim Konusu</w:t>
            </w:r>
          </w:p>
        </w:tc>
        <w:tc>
          <w:tcPr>
            <w:tcW w:type="dxa" w:w="3600"/>
          </w:tcPr>
          <w:p>
            <w:r>
              <w:t>{egitimKonusu}</w:t>
            </w:r>
          </w:p>
        </w:tc>
        <w:tc>
          <w:tcPr>
            <w:tcW w:type="dxa" w:w="3600"/>
            <w:shd w:fill="F2F2F2"/>
          </w:tcPr>
          <w:p>
            <w:r>
              <w:rPr>
                <w:b/>
              </w:rPr>
              <w:t>Eğitim Yeri</w:t>
            </w:r>
          </w:p>
        </w:tc>
        <w:tc>
          <w:tcPr>
            <w:tcW w:type="dxa" w:w="3600"/>
          </w:tcPr>
          <w:p>
            <w:r>
              <w:t>{egitimYeri}</w:t>
            </w:r>
          </w:p>
        </w:tc>
      </w:tr>
      <w:tr>
        <w:tc>
          <w:tcPr>
            <w:tcW w:type="dxa" w:w="3600"/>
            <w:shd w:fill="F2F2F2"/>
          </w:tcPr>
          <w:p>
            <w:r>
              <w:rPr>
                <w:b/>
              </w:rPr>
              <w:t>Eğitim Tarihi</w:t>
            </w:r>
          </w:p>
        </w:tc>
        <w:tc>
          <w:tcPr>
            <w:tcW w:type="dxa" w:w="3600"/>
          </w:tcPr>
          <w:p>
            <w:r>
              <w:t>{egitimTarihi}</w:t>
            </w:r>
          </w:p>
        </w:tc>
        <w:tc>
          <w:tcPr>
            <w:tcW w:type="dxa" w:w="3600"/>
            <w:shd w:fill="F2F2F2"/>
          </w:tcPr>
          <w:p>
            <w:r>
              <w:rPr>
                <w:b/>
              </w:rPr>
              <w:t>Eğitim Süresi (Saat)</w:t>
            </w:r>
          </w:p>
        </w:tc>
        <w:tc>
          <w:tcPr>
            <w:tcW w:type="dxa" w:w="3600"/>
          </w:tcPr>
          <w:p>
            <w:r>
              <w:t>{egitimSuresi}</w:t>
            </w:r>
          </w:p>
        </w:tc>
      </w:tr>
      <w:tr>
        <w:tc>
          <w:tcPr>
            <w:tcW w:type="dxa" w:w="3600"/>
            <w:shd w:fill="F2F2F2"/>
          </w:tcPr>
          <w:p>
            <w:r>
              <w:rPr>
                <w:b/>
              </w:rPr>
              <w:t>Eğitmen Adı Soyadı</w:t>
            </w:r>
          </w:p>
        </w:tc>
        <w:tc>
          <w:tcPr>
            <w:tcW w:type="dxa" w:w="3600"/>
          </w:tcPr>
          <w:p>
            <w:r>
              <w:t>{egitmenAdi}</w:t>
            </w:r>
          </w:p>
        </w:tc>
        <w:tc>
          <w:tcPr>
            <w:tcW w:type="dxa" w:w="3600"/>
            <w:shd w:fill="F2F2F2"/>
          </w:tcPr>
          <w:p>
            <w:r>
              <w:rPr>
                <w:b/>
              </w:rPr>
              <w:t>Eğitmen Belge/Sertifika No</w:t>
            </w:r>
          </w:p>
        </w:tc>
        <w:tc>
          <w:tcPr>
            <w:tcW w:type="dxa" w:w="3600"/>
          </w:tcPr>
          <w:p>
            <w:r>
              <w:t>{egitmenBelgeNo}</w:t>
            </w:r>
          </w:p>
        </w:tc>
      </w:tr>
    </w:tbl>
    <w:p/>
    <w:p>
      <w:pPr>
        <w:jc w:val="left"/>
      </w:pPr>
      <w:r>
        <w:rPr>
          <w:b/>
          <w:sz w:val="24"/>
        </w:rPr>
        <w:t>2. YASAL DAYANAK</w:t>
      </w:r>
    </w:p>
    <w:p>
      <w:r>
        <w:t>• 6331 sayılı İş Sağlığı ve Güvenliği Kanunu</w:t>
        <w:br/>
        <w:t>• Yapı İşlerinde İş Sağlığı ve Güvenliği Yönetmeliği (R.G. 05.10.2013/28786)</w:t>
        <w:br/>
        <w:t>• İş Ekipmanlarının Kullanımında Sağlık ve Güvenlik Şartları Yönetmeliği</w:t>
        <w:br/>
        <w:t>• Kişisel Koruyucu Donanımların İşyerlerinde Kullanılması Hakkında Yönetmelik</w:t>
        <w:br/>
        <w:t>• Çalışanların İSG Eğitimlerinin Usul ve Esasları Hakkında Yönetmelik</w:t>
      </w:r>
    </w:p>
    <w:p/>
    <w:p>
      <w:pPr>
        <w:jc w:val="left"/>
      </w:pPr>
      <w:r>
        <w:rPr>
          <w:b/>
          <w:sz w:val="24"/>
        </w:rPr>
        <w:t>3. EĞİTİM İÇERİĞİ (İŞLENEN KONULAR)</w:t>
      </w:r>
    </w:p>
    <w:tbl>
      <w:tblPr>
        <w:tblStyle w:val="TableGrid"/>
        <w:tblW w:type="auto" w:w="0"/>
        <w:tblLook w:firstColumn="1" w:firstRow="1" w:lastColumn="0" w:lastRow="0" w:noHBand="0" w:noVBand="1" w:val="04A0"/>
      </w:tblPr>
      <w:tblGrid>
        <w:gridCol w:w="7200"/>
        <w:gridCol w:w="7200"/>
      </w:tblGrid>
      <w:tr>
        <w:tc>
          <w:tcPr>
            <w:tcW w:type="dxa" w:w="7200"/>
          </w:tcPr>
          <w:p>
            <w:r>
              <w:t>• Yüksekte çalışma kavramı ve düşme tehlikeleri</w:t>
              <w:br/>
              <w:t>• Yükseklikten düşme ile ilgili istatistikler ve yasal yükümlülükler</w:t>
              <w:br/>
              <w:t>• Toplu koruma önlemleri (korkuluk, güvenlik ağı, bariyer, ikaz bantları)</w:t>
              <w:br/>
              <w:t>• İskele türleri, kurulum ve kullanım kuralları</w:t>
              <w:br/>
              <w:t>• Merdiven ve platform kullanımı</w:t>
            </w:r>
          </w:p>
        </w:tc>
        <w:tc>
          <w:tcPr>
            <w:tcW w:type="dxa" w:w="7200"/>
          </w:tcPr>
          <w:p>
            <w:r>
              <w:t>• Düşme durdurma sistemleri ve ankraj noktaları</w:t>
              <w:br/>
              <w:t>• Kişisel koruyucu donanımlar (paraşüt tipi emniyet kemeri, lanyard, vb.)</w:t>
              <w:br/>
              <w:t>• KKD’lerin kontrolü, bakımı ve uygun kullanımı</w:t>
              <w:br/>
              <w:t>• Süspansiyon (asılı kalma) travması ve kurtarma</w:t>
              <w:br/>
              <w:t>• Acil durum ve kurtarma uygulamaları</w:t>
            </w:r>
          </w:p>
        </w:tc>
      </w:tr>
    </w:tbl>
    <w:p/>
    <w:p>
      <w:pPr>
        <w:jc w:val="left"/>
      </w:pPr>
      <w:r>
        <w:rPr>
          <w:b/>
          <w:sz w:val="24"/>
        </w:rPr>
        <w:t>4. KATILIMCI LİSTESİ ve UYGULAMA DEĞERLENDİRMESİ</w:t>
      </w: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c>
          <w:tcPr>
            <w:tcW w:type="dxa" w:w="1800"/>
            <w:shd w:fill="D9D9D9"/>
          </w:tcPr>
          <w:p>
            <w:r>
              <w:rPr>
                <w:b/>
              </w:rPr>
              <w:t>S.No</w:t>
            </w:r>
          </w:p>
        </w:tc>
        <w:tc>
          <w:tcPr>
            <w:tcW w:type="dxa" w:w="1800"/>
            <w:shd w:fill="D9D9D9"/>
          </w:tcPr>
          <w:p>
            <w:r>
              <w:rPr>
                <w:b/>
              </w:rPr>
              <w:t>Adı Soyadı</w:t>
            </w:r>
          </w:p>
        </w:tc>
        <w:tc>
          <w:tcPr>
            <w:tcW w:type="dxa" w:w="1800"/>
            <w:shd w:fill="D9D9D9"/>
          </w:tcPr>
          <w:p>
            <w:r>
              <w:rPr>
                <w:b/>
              </w:rPr>
              <w:t>T.C. Kimlik No</w:t>
            </w:r>
          </w:p>
        </w:tc>
        <w:tc>
          <w:tcPr>
            <w:tcW w:type="dxa" w:w="1800"/>
            <w:shd w:fill="D9D9D9"/>
          </w:tcPr>
          <w:p>
            <w:r>
              <w:rPr>
                <w:b/>
              </w:rPr>
              <w:t>Görevi</w:t>
            </w:r>
          </w:p>
        </w:tc>
        <w:tc>
          <w:tcPr>
            <w:tcW w:type="dxa" w:w="1800"/>
            <w:shd w:fill="D9D9D9"/>
          </w:tcPr>
          <w:p>
            <w:r>
              <w:rPr>
                <w:b/>
              </w:rPr>
              <w:t>Teorik Sonuç (100)</w:t>
            </w:r>
          </w:p>
        </w:tc>
        <w:tc>
          <w:tcPr>
            <w:tcW w:type="dxa" w:w="1800"/>
            <w:shd w:fill="D9D9D9"/>
          </w:tcPr>
          <w:p>
            <w:r>
              <w:rPr>
                <w:b/>
              </w:rPr>
              <w:t>Uygulama (Yeterli/Yetersiz)</w:t>
            </w:r>
          </w:p>
        </w:tc>
        <w:tc>
          <w:tcPr>
            <w:tcW w:type="dxa" w:w="1800"/>
            <w:shd w:fill="D9D9D9"/>
          </w:tcPr>
          <w:p>
            <w:r>
              <w:rPr>
                <w:b/>
              </w:rPr>
              <w:t>Sonuç</w:t>
            </w:r>
          </w:p>
        </w:tc>
        <w:tc>
          <w:tcPr>
            <w:tcW w:type="dxa" w:w="1800"/>
            <w:shd w:fill="D9D9D9"/>
          </w:tcPr>
          <w:p>
            <w:r>
              <w:rPr>
                <w:b/>
              </w:rPr>
              <w:t>Katılımcı İmzası</w:t>
            </w:r>
          </w:p>
        </w:tc>
      </w:tr>
      <w:tr>
        <w:tc>
          <w:tcPr>
            <w:tcW w:type="dxa" w:w="1800"/>
          </w:tcPr>
          <w:p>
            <w:r>
              <w:t>{#katilimcilar}{sNo}</w:t>
            </w:r>
          </w:p>
        </w:tc>
        <w:tc>
          <w:tcPr>
            <w:tcW w:type="dxa" w:w="1800"/>
          </w:tcPr>
          <w:p>
            <w:r>
              <w:t>{adSoyad}</w:t>
            </w:r>
          </w:p>
        </w:tc>
        <w:tc>
          <w:tcPr>
            <w:tcW w:type="dxa" w:w="1800"/>
          </w:tcPr>
          <w:p>
            <w:r>
              <w:t>{tcKimlik}</w:t>
            </w:r>
          </w:p>
        </w:tc>
        <w:tc>
          <w:tcPr>
            <w:tcW w:type="dxa" w:w="1800"/>
          </w:tcPr>
          <w:p>
            <w:r>
              <w:t>{gorev}</w:t>
            </w:r>
          </w:p>
        </w:tc>
        <w:tc>
          <w:tcPr>
            <w:tcW w:type="dxa" w:w="1800"/>
          </w:tcPr>
          <w:p>
            <w:r>
              <w:t>{teorikSonuc}</w:t>
            </w:r>
          </w:p>
        </w:tc>
        <w:tc>
          <w:tcPr>
            <w:tcW w:type="dxa" w:w="1800"/>
          </w:tcPr>
          <w:p>
            <w:r>
              <w:t>{uygulamaSonuc}</w:t>
            </w:r>
          </w:p>
        </w:tc>
        <w:tc>
          <w:tcPr>
            <w:tcW w:type="dxa" w:w="1800"/>
          </w:tcPr>
          <w:p>
            <w:r>
              <w:t>{genelSonuc}</w:t>
            </w:r>
          </w:p>
        </w:tc>
        <w:tc>
          <w:tcPr>
            <w:tcW w:type="dxa" w:w="1800"/>
          </w:tcPr>
          <w:p>
            <w:r>
              <w:t>{/katilimcilar}</w:t>
            </w:r>
          </w:p>
        </w:tc>
      </w:tr>
    </w:tbl>
    <w:p/>
    <w:p>
      <w:r>
        <w:t>Açıklama: Teorik sınavdan en az 65 puan alan ve uygulama değerlendirmesinden "Yeterli" sonucu alan katılımcılar başarılı sayılır. Başarısız katılımcılar eğitimi tekrar alır. Bu form 6331 sayılı Kanun kapsamında düzenlenmiş olup İSG dosyasında saklanır.</w:t>
      </w:r>
    </w:p>
    <w:p/>
    <w:tbl>
      <w:tblPr>
        <w:tblStyle w:val="TableGrid"/>
        <w:tblW w:type="auto" w:w="0"/>
        <w:tblLook w:firstColumn="1" w:firstRow="1" w:lastColumn="0" w:lastRow="0" w:noHBand="0" w:noVBand="1" w:val="04A0"/>
      </w:tblPr>
      <w:tblGrid>
        <w:gridCol w:w="3600"/>
        <w:gridCol w:w="3600"/>
        <w:gridCol w:w="3600"/>
        <w:gridCol w:w="3600"/>
      </w:tblGrid>
      <w:tr>
        <w:tc>
          <w:tcPr>
            <w:tcW w:type="dxa" w:w="3600"/>
            <w:shd w:fill="F2F2F2"/>
          </w:tcPr>
          <w:p>
            <w:r>
              <w:rPr>
                <w:b/>
              </w:rPr>
              <w:t>Eğitimi Veren (Eğitmen)</w:t>
            </w:r>
          </w:p>
        </w:tc>
        <w:tc>
          <w:tcPr>
            <w:tcW w:type="dxa" w:w="3600"/>
            <w:shd w:fill="F2F2F2"/>
          </w:tcPr>
          <w:p>
            <w:r>
              <w:rPr>
                <w:b/>
              </w:rPr>
              <w:t>İş Güvenliği Uzmanı</w:t>
            </w:r>
          </w:p>
        </w:tc>
        <w:tc>
          <w:tcPr>
            <w:tcW w:type="dxa" w:w="3600"/>
            <w:shd w:fill="F2F2F2"/>
          </w:tcPr>
          <w:p>
            <w:r>
              <w:rPr>
                <w:b/>
              </w:rPr>
              <w:t>İşveren / İşveren Vekili</w:t>
            </w:r>
          </w:p>
        </w:tc>
        <w:tc>
          <w:tcPr>
            <w:tcW w:type="dxa" w:w="3600"/>
            <w:shd w:fill="F2F2F2"/>
          </w:tcPr>
          <w:p>
            <w:r>
              <w:rPr>
                <w:b/>
              </w:rPr>
              <w:t>Çalışan Temsilcisi</w:t>
            </w:r>
          </w:p>
        </w:tc>
      </w:tr>
      <w:tr>
        <w:tc>
          <w:tcPr>
            <w:tcW w:type="dxa" w:w="3600"/>
          </w:tcPr>
          <w:p>
            <w:r>
              <w:t>Ad Soyad: {egitmenAdi}</w:t>
              <w:br/>
              <w:t>İmza:</w:t>
              <w:br/>
              <w:br/>
            </w:r>
          </w:p>
        </w:tc>
        <w:tc>
          <w:tcPr>
            <w:tcW w:type="dxa" w:w="3600"/>
          </w:tcPr>
          <w:p>
            <w:r>
              <w:t>Ad Soyad: {isgUzmaniAdi}</w:t>
              <w:br/>
              <w:t>İmza:</w:t>
              <w:br/>
              <w:br/>
            </w:r>
          </w:p>
        </w:tc>
        <w:tc>
          <w:tcPr>
            <w:tcW w:type="dxa" w:w="3600"/>
          </w:tcPr>
          <w:p>
            <w:r>
              <w:t>Ad Soyad: {isverenVekiliAdi}</w:t>
              <w:br/>
              <w:t>İmza:</w:t>
              <w:br/>
              <w:br/>
            </w:r>
          </w:p>
        </w:tc>
        <w:tc>
          <w:tcPr>
            <w:tcW w:type="dxa" w:w="3600"/>
          </w:tcPr>
          <w:p>
            <w:r>
              <w:t>Ad Soyad: {calisanTemsilcisiAdi}</w:t>
              <w:br/>
              <w:t>İmza:</w:t>
              <w:br/>
              <w:br/>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