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{%logo}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{companyName}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 • Tel: {telefon} • EIC/Tesis Kodu: {eicKodu}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Sayı : {evrakNo}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Tarih : {date}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YÜKSEK GERİLİM TESİSLERİ İŞLETME SORUMLUSU ATAMA (GÖREVLENDİRME) YAZISI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İLGİLİ MAKAMA / İŞLETME PERSONELİNE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Aşağıda kimlik ve belge bilgileri belirtilen Elektrik Mühendisi; işletmemize ait yüksek gerilim (1 kV üstü) kuvvetli akım tesislerinin can ve mal güvenliğinin sağlanması, ekonomik kayıpların önlenmesi ve enerjinin kesintisiz, güvenli şekilde üretilip iletilmesi amacıyla, aşağıda belirtilen mevzuat hükümleri çerçevesinde "Yüksek Gerilim İşletme Sorumlusu" olarak görevlendirilmiştir.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GÖREVLENDİRİLEN İŞLETME SORUMLUSUNA AİT BİLGİLER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Adı Soyadı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{muhendisAdSoyad}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Unvanı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{muhendisUnvan}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 Kimlik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{tcKimlikNo}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EMO Sicil / Üye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{emoSicilNo}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SMM Büro Tescil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{smmTescilNo}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YG İşletme Sorumluluğu Belge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{isletmeBelgeNo}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Belge Geçerlilik Tarihi</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{belgeGecerlilik}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İletişim (Tel / e-posta)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{muhendisIletisim}</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İŞLETME SORUMLULUĞU ÜSTLENİLEN YÜKSEK GERİLİM TESİSİNE AİT BİLGİLER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 Santral 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Türü</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RES ☐ GES ☐ HES ☐ Termik ☐ Diğer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Adresi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Kurulu Güç</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{kuruluGuc}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Bağlantı / İletim Gerilim Seviyesi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{gerilimSeviyesi}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Şalt Sahası / Trafo Merkezi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{trafoMerkezi}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Güç Trafosu Sayısı / Gücü</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{gucTrafosu}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OG Hücre Adedi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{ogHucre}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EIC / Tesis Kodu</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{eicKodu}</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İŞLETME SORUMLUSUNUN GÖREV, YETKİ VE YÜKÜMLÜLÜKLERİ</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YG tesislerinin güncel tek hat şemasını hazırlar/hazırlatır ve YG hücrelerinin bulunduğu bölüme asılmasını sağlar.</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yönünden işletme sahibini, enerji sağlayan kuruluş nezdinde temsil eder.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İŞLETME SAHİBİNİN YÜKÜMLÜLÜKLERİ</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5. GÖREVLENDİRME SÜRESİ VE SINIRLAMALAR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6. YASAL DAYANAK</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Kuvvetli Akım Tesisleri Yönetmeliği (R.G. 30.11.2000 / 24246), Madde 60</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Yüksek Gerilim Tesisleri İşletme Sorumluluğu Yönetmeliği (R.G. 18.03.2004 / 25406; değ. 12.01.2008 / 26754)</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Tesislerinde Topraklamalar Yönetmeliği</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6331 sayılı İş Sağlığı ve Güvenliği Kanunu ve ilgili alt mevzuat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Yukarıda belirtilen görev, yetki ve yükümlülükleri okuduğumu, anladığımı ve yüksek gerilim işletme sorumluluğu görevini ilgili mevzuat çerçevesinde kabul ettiğimi beyan ederim.</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İşletme Sahibi / Yetkilisi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{preparedBy}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Unvanı: {yetkiliUnvan}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GÖREVLENDİRİLEN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Yüksek Gerilim İşletme Sorumlusu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{muhendisAdSoyad}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EMO Sicil No: {emoSicilNo}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{/isRES}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{#isGES}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{%logo}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{companyName}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 • Tel: {telefon} • EIC/Tesis Kodu: {eicKodu}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Sayı : {evrakNo}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Tarih : {date}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YÜKSEK GERİLİM TESİSLERİ İŞLETME SORUMLUSU ATAMA (GÖREVLENDİRME) YAZISI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İLGİLİ MAKAMA / İŞLETME PERSONELİNE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Aşağıda kimlik ve belge bilgileri belirtilen Elektrik Mühendisi; işletmemize ait yüksek gerilim (1 kV üstü) kuvvetli akım tesislerinin can ve mal güvenliğinin sağlanması, ekonomik kayıpların önlenmesi ve güneş enerjisinden üretilen elektriğin kesintisiz, güvenli şekilde şebekeye iletilmesi amacıyla, aşağıda belirtilen mevzuat hükümleri çerçevesinde "Yüksek Gerilim İşletme Sorumlusu" olarak görevlendirilmiştir.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GÖREVLENDİRİLEN İŞLETME SORUMLUSUNA AİT BİLGİLER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Adı Soyadı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{muhendisAdSoyad}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Unvanı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{muhendisUnvan}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 Kimlik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{tcKimlikNo}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EMO Sicil / Üye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{emoSicilNo}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SMM Büro Tescil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{smmTescilNo}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YG İşletme Sorumluluğu Belge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{isletmeBelgeNo}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Belge Geçerlilik Tarihi</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{belgeGecerlilik}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İletişim (Tel / e-posta)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{muhendisIletisim}</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İŞLETME SORUMLULUĞU ÜSTLENİLEN YÜKSEK GERİLİM TESİSİNE AİT BİLGİLER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 Santral 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Türü</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RES ☒ GES ☐ HES ☐ Termik ☐ Diğer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Adresi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Kurulu Güç</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{kuruluGuc}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Bağlantı / İletim Gerilim Seviyesi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{gerilimSeviyesi}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Şalt Sahası / Trafo Merkezi</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{trafoMerkezi}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Güç Trafosu / İnverter Trafosu</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{gucTrafosu}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OG Hücre Adedi</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{ogHucre}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EIC / Tesis Kodu</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{eicKodu}</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İŞLETME SORUMLUSUNUN GÖREV, YETKİ VE YÜKÜMLÜLÜKLERİ</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YG tesislerinin güncel tek hat şemasını hazırlar/hazırlatır ve YG hücrelerinin bulunduğu bölüme asılmasını sağlar.</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yönünden işletme sahibini, enerji sağlayan kuruluş nezdinde temsil eder.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İŞLETME SAHİBİNİN YÜKÜMLÜLÜKLERİ</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5. GÖREVLENDİRME SÜRESİ VE SINIRLAMALAR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6. YASAL DAYANAK</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Kuvvetli Akım Tesisleri Yönetmeliği (R.G. 30.11.2000 / 24246), Madde 60</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Yüksek Gerilim Tesisleri İşletme Sorumluluğu Yönetmeliği (R.G. 18.03.2004 / 25406; değ. 12.01.2008 / 26754)</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Tesislerinde Topraklamalar Yönetmeliği</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6331 sayılı İş Sağlığı ve Güvenliği Kanunu ve ilgili alt mevzuat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Yukarıda belirtilen görev, yetki ve yükümlülükleri okuduğumu, anladığımı ve yüksek gerilim işletme sorumluluğu görevini ilgili mevzuat çerçevesinde kabul ettiğimi beyan ederim.</w:t>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GÖREVLENDİREN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İşletme Sahibi / Yetkilisi</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{preparedBy}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Unvanı: {yetkiliUnvan}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GÖREVLENDİRİLEN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Yüksek Gerilim İşletme Sorumlusu</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{muhendisAdSoyad}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EMO Sicil No: {emoSicilNo}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{/isGES}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{#isHES}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{%logo}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{companyName}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 • Tel: {telefon} • EIC/Tesis Kodu: {eicKodu}</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Sayı : {evrakNo}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Tarih : {date}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YÜKSEK GERİLİM TESİSLERİ İŞLETME SORUMLUSU ATAMA (GÖREVLENDİRME) YAZISI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İLGİLİ MAKAMA / İŞLETME PERSONELİNE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Aşağıda kimlik ve belge bilgileri belirtilen Elektrik Mühendisi; işletmemize ait yüksek gerilim (1 kV üstü) kuvvetli akım tesislerinin can ve mal güvenliğinin sağlanması, ekonomik kayıpların önlenmesi ve hidroelektrik üretim tesisinde üretilen elektriğin kesintisiz, güvenli şekilde şebekeye iletilmesi amacıyla, aşağıda belirtilen mevzuat hükümleri çerçevesinde "Yüksek Gerilim İşletme Sorumlusu" olarak görevlendirilmiştir.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GÖREVLENDİRİLEN İŞLETME SORUMLUSUNA AİT BİLGİLER</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Adı Soyadı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{muhendisAdSoyad}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Unvanı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{muhendisUnvan}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 Kimlik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{tcKimlikNo}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EMO Sicil / Üye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{emoSicilNo}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SMM Büro Tescil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{smmTescilNo}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YG İşletme Sorumluluğu Belge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{isletmeBelgeNo}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Belge Geçerlilik Tarihi</w:t>
            </w:r>
          </w:p>
        </w:tc>
        <w:tc>
          <w:tcPr>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{belgeGecerlilik}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İletişim (Tel / e-posta)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{muhendisIletisim}</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İŞLETME SORUMLULUĞU ÜSTLENİLEN YÜKSEK GERİLİM TESİSİNE AİT BİLGİLER</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 Santral 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Türü</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RES ☐ GES ☒ HES ☐ Termik ☐ Diğer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Adresi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Kurulu Güç</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{kuruluGuc}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Bağlantı / İletim Gerilim Seviyesi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{gerilimSeviyesi}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Şalt Sahası / Trafo Merkezi</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{trafoMerkezi}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Güç Trafosu / Jeneratör Trafosu</w:t>
            </w:r>
          </w:p>
        </w:tc>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{gucTrafosu}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OG Hücre Adedi</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{ogHucre}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EIC / Tesis Kodu</w:t>
            </w:r>
          </w:p>
        </w:tc>
        <w:tc>
          <w:tcPr>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{eicKodu}</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İŞLETME SORUMLUSUNUN GÖREV, YETKİ VE YÜKÜMLÜLÜKLERİ</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YG tesislerinin güncel tek hat şemasını hazırlar/hazırlatır ve YG hücrelerinin bulunduğu bölüme asılmasını sağlar.</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yönünden işletme sahibini, enerji sağlayan kuruluş nezdinde temsil eder.</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İŞLETME SAHİBİNİN YÜKÜMLÜLÜKLERİ</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5. GÖREVLENDİRME SÜRESİ VE SINIRLAMALAR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6. YASAL DAYANAK</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Kuvvetli Akım Tesisleri Yönetmeliği (R.G. 30.11.2000 / 24246), Madde 60</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Yüksek Gerilim Tesisleri İşletme Sorumluluğu Yönetmeliği (R.G. 18.03.2004 / 25406; değ. 12.01.2008 / 26754)</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Tesislerinde Topraklamalar Yönetmeliği</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6331 sayılı İş Sağlığı ve Güvenliği Kanunu ve ilgili alt mevzuat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Yukarıda belirtilen görev, yetki ve yükümlülükleri okuduğumu, anladığımı ve yüksek gerilim işletme sorumluluğu görevini ilgili mevzuat çerçevesinde kabul ettiğimi beyan ederim.</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GÖREVLENDİREN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İşletme Sahibi / Yetkilisi</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{preparedBy}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Unvanı: {yetkiliUnvan}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c>
          <w:tcPr>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GÖREVLENDİRİLEN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Yüksek Gerilim İşletme Sorumlusu</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{muhendisAdSoyad}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EMO Sicil No: {emoSicilNo}</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r>
    </w:tbl>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{/isHES}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{#isTermik}</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{%logo}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{companyName}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 • Tel: {telefon} • EIC/Tesis Kodu: {eicKodu}</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Sayı : {evrakNo}</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Tarih : {date}</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YÜKSEK GERİLİM TESİSLERİ İŞLETME SORUMLUSU ATAMA (GÖREVLENDİRME) YAZISI</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İLGİLİ MAKAMA / İŞLETME PERSONELİNE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Aşağıda kimlik ve belge bilgileri belirtilen Elektrik Mühendisi; işletmemize ait yüksek gerilim (1 kV üstü) kuvvetli akım tesislerinin can ve mal güvenliğinin sağlanması, ekonomik kayıpların önlenmesi ve termik üretim tesisinde üretilen elektriğin kesintisiz, güvenli şekilde şebekeye iletilmesi amacıyla, aşağıda belirtilen mevzuat hükümleri çerçevesinde "Yüksek Gerilim İşletme Sorumlusu" olarak görevlendirilmiştir.</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GÖREVLENDİRİLEN İŞLETME SORUMLUSUNA AİT BİLGİLER</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Adı Soyadı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{muhendisAdSoyad}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Unvanı</w:t>
            </w:r>
          </w:p>
        </w:tc>
        <w:tc>
          <w:tcPr>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{muhendisUnvan}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 Kimlik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{tcKimlikNo}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EMO Sicil / Üye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{emoSicilNo}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SMM Büro Tescil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{smmTescilNo}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YG İşletme Sorumluluğu Belge No</w:t>
            </w:r>
          </w:p>
        </w:tc>
        <w:tc>
          <w:tcPr>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{isletmeBelgeNo}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Belge Geçerlilik Tarihi</w:t>
            </w:r>
          </w:p>
        </w:tc>
        <w:tc>
          <w:tcPr>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{belgeGecerlilik}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İletişim (Tel / e-posta)</w:t>
            </w:r>
          </w:p>
        </w:tc>
        <w:tc>
          <w:tcPr>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{muhendisIletisim}</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İŞLETME SORUMLULUĞU ÜSTLENİLEN YÜKSEK GERİLİM TESİSİNE AİT BİLGİLER</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 Santral Adı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Türü</w:t>
            </w:r>
          </w:p>
        </w:tc>
        <w:tc>
          <w:tcPr>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RES ☐ GES ☐ HES ☒ Termik ☐ Diğer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Tesis Adresi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{tesisAdresi}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Kurulu Güç</w:t>
            </w:r>
          </w:p>
        </w:tc>
        <w:tc>
          <w:tcPr>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{kuruluGuc}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Bağlantı / İletim Gerilim Seviyesi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{gerilimSeviyesi}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Şalt Sahası / Trafo Merkezi</w:t>
            </w:r>
          </w:p>
        </w:tc>
        <w:tc>
          <w:tcPr>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{trafoMerkezi}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Güç Trafosu / Jeneratör Trafosu</w:t>
            </w:r>
          </w:p>
        </w:tc>
        <w:tc>
          <w:tcPr>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{gucTrafosu}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OG Hücre Adedi</w:t>
            </w:r>
          </w:p>
        </w:tc>
        <w:tc>
          <w:tcPr>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{ogHucre}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EIC / Tesis Kodu</w:t>
            </w:r>
          </w:p>
        </w:tc>
        <w:tc>
          <w:tcPr>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{eicKodu}</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İŞLETME SORUMLUSUNUN GÖREV, YETKİ VE YÜKÜMLÜLÜKLERİ</w:t>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YG tesislerinin güncel tek hat şemasını hazırlar/hazırlatır ve YG hücrelerinin bulunduğu bölüme asılmasını sağlar.</w:t>
      </w:r>
    </w:p>
    <w:p w:rsidR="00000000" w:rsidDel="00000000" w:rsidP="00000000" w:rsidRDefault="00000000" w:rsidRPr="00000000" w14:paraId="00000149">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yönünden işletme sahibini, enerji sağlayan kuruluş nezdinde temsil eder.</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İŞLETME SAHİBİNİN YÜKÜMLÜLÜKLERİ</w:t>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5. GÖREVLENDİRME SÜRESİ VE SINIRLAMALAR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6. YASAL DAYANAK</w:t>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Kuvvetli Akım Tesisleri Yönetmeliği (R.G. 30.11.2000 / 24246), Madde 60</w:t>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Yüksek Gerilim Tesisleri İşletme Sorumluluğu Yönetmeliği (R.G. 18.03.2004 / 25406; değ. 12.01.2008 / 26754)</w:t>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Elektrik Tesislerinde Topraklamalar Yönetmeliği</w:t>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color w:val="000000"/>
          <w:rtl w:val="0"/>
        </w:rPr>
        <w:t xml:space="preserve">6331 sayılı İş Sağlığı ve Güvenliği Kanunu ve ilgili alt mevzuat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Yukarıda belirtilen görev, yetki ve yükümlülükleri okuduğumu, anladığımı ve yüksek gerilim işletme sorumluluğu görevini ilgili mevzuat çerçevesinde kabul ettiğimi beyan ederim.</w:t>
      </w:r>
    </w:p>
    <w:tbl>
      <w:tblPr>
        <w:tblStyle w:val="Table1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GÖREVLENDİREN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İşletme Sahibi / Yetkilisi</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{preparedBy}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Unvanı: {yetkiliUnvan}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c>
          <w:tcPr>
            <w:shd w:fill="auto" w:val="clear"/>
            <w:tcMar>
              <w:top w:w="120.0" w:type="dxa"/>
              <w:left w:w="120.0" w:type="dxa"/>
              <w:bottom w:w="12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GÖREVLENDİRİLEN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Fonts w:ascii="Arial" w:cs="Arial" w:eastAsia="Arial" w:hAnsi="Arial"/>
                <w:b w:val="1"/>
                <w:bCs w:val="1"/>
                <w:color w:val="000000"/>
                <w:vertAlign w:val="baseline"/>
                <w:rtl w:val="0"/>
              </w:rPr>
              <w:t xml:space="preserve">Yüksek Gerilim İşletme Sorumlusu</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vertAlign w:val="baselin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Adı Soyadı: {muhendisAdSoyad}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EMO Sicil No: {emoSicilNo}</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Kaşe / İmza:</w:t>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{/isTermik}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