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2"/>
        <w:gridCol w:w="4699"/>
        <w:gridCol w:w="1177"/>
      </w:tblGrid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feature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type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length (number of seconds) of the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protocol_type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 xml:space="preserve">type of the protocol, e.g. </w:t>
            </w: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tcp</w:t>
            </w:r>
            <w:proofErr w:type="spellEnd"/>
            <w:r w:rsidRPr="00865211">
              <w:rPr>
                <w:rFonts w:ascii="Arial" w:eastAsia="Times New Roman" w:hAnsi="Arial" w:cs="Arial"/>
                <w:color w:val="1C1C1C"/>
              </w:rPr>
              <w:t xml:space="preserve">, </w:t>
            </w: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udp</w:t>
            </w:r>
            <w:proofErr w:type="spellEnd"/>
            <w:r w:rsidRPr="00865211">
              <w:rPr>
                <w:rFonts w:ascii="Arial" w:eastAsia="Times New Roman" w:hAnsi="Arial" w:cs="Arial"/>
                <w:color w:val="1C1C1C"/>
              </w:rPr>
              <w:t>, 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network service on the destination, e.g., http, telnet, 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src_bytes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data bytes from source to 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dst_bytes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data bytes from destination to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normal or error status of the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1 if connection is from/to the same host/port; 0 otherwise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wrong_fragment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"wrong" fragments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urgent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urgent packets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both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</w:tbl>
    <w:p w:rsidR="00865211" w:rsidRPr="00865211" w:rsidRDefault="00865211" w:rsidP="00865211">
      <w:pPr>
        <w:shd w:val="clear" w:color="auto" w:fill="FDFEFE"/>
        <w:spacing w:before="240" w:after="240" w:line="384" w:lineRule="atLeast"/>
        <w:jc w:val="both"/>
        <w:rPr>
          <w:rFonts w:ascii="Arial" w:eastAsia="Times New Roman" w:hAnsi="Arial" w:cs="Arial"/>
          <w:color w:val="1C1C1C"/>
        </w:rPr>
      </w:pP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8"/>
        <w:gridCol w:w="4173"/>
        <w:gridCol w:w="1177"/>
      </w:tblGrid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feature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type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"hot" indicators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num_failed_logins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failed login attempts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logged_in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1 if successfully logged in; 0 otherwise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num_compromised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"compromised" 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root_shell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1 if root shell is obtained; 0 otherwise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su_attempted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1 if "</w:t>
            </w: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su</w:t>
            </w:r>
            <w:proofErr w:type="spellEnd"/>
            <w:r w:rsidRPr="00865211">
              <w:rPr>
                <w:rFonts w:ascii="Arial" w:eastAsia="Times New Roman" w:hAnsi="Arial" w:cs="Arial"/>
                <w:color w:val="1C1C1C"/>
              </w:rPr>
              <w:t xml:space="preserve"> root" command attempted; 0 otherwise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num_root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"root" accesses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num_file_creations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file creation 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num_shells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shell prompts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num_access_files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operations on access control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lastRenderedPageBreak/>
              <w:t>num_outbound_cmds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outbound commands in an ftp 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is_hot_login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1 if the login belongs to the "hot" list; 0 otherwise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is_guest_login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1 if the login is a "</w:t>
            </w: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guest"login</w:t>
            </w:r>
            <w:proofErr w:type="spellEnd"/>
            <w:r w:rsidRPr="00865211">
              <w:rPr>
                <w:rFonts w:ascii="Arial" w:eastAsia="Times New Roman" w:hAnsi="Arial" w:cs="Arial"/>
                <w:color w:val="1C1C1C"/>
              </w:rPr>
              <w:t>; 0 otherwise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discrete</w:t>
            </w:r>
          </w:p>
        </w:tc>
      </w:tr>
      <w:tr w:rsidR="00865211" w:rsidRPr="00865211" w:rsidTr="00865211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textAlignment w:val="baseline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br/>
              <w:t>Table 2: Content features within a connection suggested by domain knowledge.</w:t>
            </w:r>
          </w:p>
        </w:tc>
      </w:tr>
    </w:tbl>
    <w:p w:rsidR="00865211" w:rsidRPr="00865211" w:rsidRDefault="00865211" w:rsidP="00865211">
      <w:pPr>
        <w:shd w:val="clear" w:color="auto" w:fill="FDFEFE"/>
        <w:spacing w:before="240" w:after="240" w:line="384" w:lineRule="atLeast"/>
        <w:jc w:val="both"/>
        <w:rPr>
          <w:rFonts w:ascii="Arial" w:eastAsia="Times New Roman" w:hAnsi="Arial" w:cs="Arial"/>
          <w:color w:val="1C1C1C"/>
        </w:rPr>
      </w:pP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1"/>
        <w:gridCol w:w="4540"/>
        <w:gridCol w:w="1177"/>
      </w:tblGrid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feature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description&gt;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b/>
                <w:bCs/>
                <w:color w:val="1C1C1C"/>
              </w:rPr>
              <w:t>type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connections to the same host as the current connection in the past two seconds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center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i/>
                <w:iCs/>
                <w:color w:val="1C1C1C"/>
              </w:rPr>
              <w:t>Note: The following features refer to these same-host connections.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serror_rate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% of connections that have "SYN"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rerror_rate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% of connections that have "REJ"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same_srv_rate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% of connections to the same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diff_srv_rate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% of connections to different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srv_count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number of connections to the same service as the current connection in the past two seconds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jc w:val="center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i/>
                <w:iCs/>
                <w:color w:val="1C1C1C"/>
              </w:rPr>
              <w:t>Note: The following features refer to these same-service connections.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srv_serror_rate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% of connections that have "SYN"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srv_rerror_rate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% of connections that have "REJ"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proofErr w:type="spellStart"/>
            <w:r w:rsidRPr="00865211">
              <w:rPr>
                <w:rFonts w:ascii="Arial" w:eastAsia="Times New Roman" w:hAnsi="Arial" w:cs="Arial"/>
                <w:color w:val="1C1C1C"/>
              </w:rPr>
              <w:t>srv_diff_host_rate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% of connections to different hosts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t>continuous</w:t>
            </w:r>
          </w:p>
        </w:tc>
      </w:tr>
      <w:tr w:rsidR="00865211" w:rsidRPr="00865211" w:rsidTr="00865211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EF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865211" w:rsidRPr="00865211" w:rsidRDefault="00865211" w:rsidP="00865211">
            <w:pPr>
              <w:spacing w:after="0" w:line="337" w:lineRule="atLeast"/>
              <w:textAlignment w:val="baseline"/>
              <w:rPr>
                <w:rFonts w:ascii="Arial" w:eastAsia="Times New Roman" w:hAnsi="Arial" w:cs="Arial"/>
                <w:color w:val="1C1C1C"/>
              </w:rPr>
            </w:pPr>
            <w:r w:rsidRPr="00865211">
              <w:rPr>
                <w:rFonts w:ascii="Arial" w:eastAsia="Times New Roman" w:hAnsi="Arial" w:cs="Arial"/>
                <w:color w:val="1C1C1C"/>
              </w:rPr>
              <w:br/>
              <w:t>Table 3: Traffic features computed using a two-second time window.</w:t>
            </w:r>
          </w:p>
        </w:tc>
      </w:tr>
    </w:tbl>
    <w:p w:rsidR="002C20F5" w:rsidRDefault="002C20F5"/>
    <w:sectPr w:rsidR="002C20F5" w:rsidSect="002C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5211"/>
    <w:rsid w:val="002C20F5"/>
    <w:rsid w:val="0086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521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Vigneshwar</dc:creator>
  <cp:lastModifiedBy>Vigneshwar</cp:lastModifiedBy>
  <cp:revision>1</cp:revision>
  <dcterms:created xsi:type="dcterms:W3CDTF">2014-03-18T16:27:00Z</dcterms:created>
  <dcterms:modified xsi:type="dcterms:W3CDTF">2014-03-18T16:27:00Z</dcterms:modified>
</cp:coreProperties>
</file>