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ADFC1" w14:textId="77777777" w:rsidR="00EE00C1" w:rsidRPr="00EE00C1" w:rsidRDefault="00EE00C1" w:rsidP="00EE00C1">
      <w:pPr>
        <w:jc w:val="center"/>
        <w:rPr>
          <w:sz w:val="32"/>
          <w:szCs w:val="32"/>
        </w:rPr>
      </w:pPr>
      <w:r w:rsidRPr="00EE00C1">
        <w:rPr>
          <w:sz w:val="32"/>
          <w:szCs w:val="32"/>
        </w:rPr>
        <w:t>Operating Systems and System Programming</w:t>
      </w:r>
    </w:p>
    <w:p w14:paraId="3E46DCA9" w14:textId="4A5A7553" w:rsidR="00EE00C1" w:rsidRDefault="00EE00C1" w:rsidP="00EE00C1">
      <w:pPr>
        <w:jc w:val="center"/>
        <w:rPr>
          <w:sz w:val="32"/>
          <w:szCs w:val="32"/>
        </w:rPr>
      </w:pPr>
      <w:r w:rsidRPr="00EE00C1">
        <w:rPr>
          <w:sz w:val="32"/>
          <w:szCs w:val="32"/>
        </w:rPr>
        <w:t>Skill-</w:t>
      </w:r>
      <w:r>
        <w:rPr>
          <w:sz w:val="32"/>
          <w:szCs w:val="32"/>
        </w:rPr>
        <w:t>5</w:t>
      </w:r>
    </w:p>
    <w:p w14:paraId="27F2CBB5" w14:textId="77777777" w:rsidR="00EE00C1" w:rsidRDefault="00EE00C1" w:rsidP="00EE00C1">
      <w:pPr>
        <w:rPr>
          <w:sz w:val="32"/>
          <w:szCs w:val="32"/>
        </w:rPr>
      </w:pPr>
    </w:p>
    <w:p w14:paraId="1AA05BA1" w14:textId="77777777" w:rsidR="00EE00C1" w:rsidRPr="00EE00C1" w:rsidRDefault="00EE00C1" w:rsidP="00EE00C1">
      <w:pPr>
        <w:rPr>
          <w:b/>
          <w:bCs/>
        </w:rPr>
      </w:pPr>
      <w:r w:rsidRPr="00EE00C1">
        <w:rPr>
          <w:b/>
          <w:bCs/>
        </w:rPr>
        <w:t>Aim</w:t>
      </w:r>
    </w:p>
    <w:p w14:paraId="14E7E058" w14:textId="77777777" w:rsidR="00EE00C1" w:rsidRPr="00EE00C1" w:rsidRDefault="00EE00C1" w:rsidP="00EE00C1">
      <w:r w:rsidRPr="00EE00C1">
        <w:t>To implement single and double quote handling in a shell, preserve literal content and spaces, support variable expansion, store quoted strings, validate parsing results, and test different inputs.</w:t>
      </w:r>
    </w:p>
    <w:p w14:paraId="1E9653EE" w14:textId="77777777" w:rsidR="00EE00C1" w:rsidRPr="00EE00C1" w:rsidRDefault="00EE00C1" w:rsidP="00EE00C1">
      <w:pPr>
        <w:rPr>
          <w:b/>
          <w:bCs/>
        </w:rPr>
      </w:pPr>
      <w:r w:rsidRPr="00EE00C1">
        <w:rPr>
          <w:b/>
          <w:bCs/>
        </w:rPr>
        <w:t>Algorithm</w:t>
      </w:r>
    </w:p>
    <w:p w14:paraId="081EA1A3" w14:textId="77777777" w:rsidR="00EE00C1" w:rsidRPr="00EE00C1" w:rsidRDefault="00EE00C1" w:rsidP="00EE00C1">
      <w:pPr>
        <w:numPr>
          <w:ilvl w:val="0"/>
          <w:numId w:val="1"/>
        </w:numPr>
      </w:pPr>
      <w:r w:rsidRPr="00EE00C1">
        <w:t>Start the program.</w:t>
      </w:r>
    </w:p>
    <w:p w14:paraId="1A2BAB55" w14:textId="77777777" w:rsidR="00EE00C1" w:rsidRPr="00EE00C1" w:rsidRDefault="00EE00C1" w:rsidP="00EE00C1">
      <w:pPr>
        <w:numPr>
          <w:ilvl w:val="0"/>
          <w:numId w:val="1"/>
        </w:numPr>
      </w:pPr>
      <w:r w:rsidRPr="00EE00C1">
        <w:t>Read input from the user.</w:t>
      </w:r>
    </w:p>
    <w:p w14:paraId="18588970" w14:textId="77777777" w:rsidR="00EE00C1" w:rsidRPr="00EE00C1" w:rsidRDefault="00EE00C1" w:rsidP="00EE00C1">
      <w:pPr>
        <w:numPr>
          <w:ilvl w:val="0"/>
          <w:numId w:val="1"/>
        </w:numPr>
      </w:pPr>
      <w:r w:rsidRPr="00EE00C1">
        <w:t>Identify single and double quotes.</w:t>
      </w:r>
    </w:p>
    <w:p w14:paraId="179D51F3" w14:textId="77777777" w:rsidR="00EE00C1" w:rsidRPr="00EE00C1" w:rsidRDefault="00EE00C1" w:rsidP="00EE00C1">
      <w:pPr>
        <w:numPr>
          <w:ilvl w:val="0"/>
          <w:numId w:val="1"/>
        </w:numPr>
      </w:pPr>
      <w:r w:rsidRPr="00EE00C1">
        <w:t>Preserve the content inside single quotes without variable expansion.</w:t>
      </w:r>
    </w:p>
    <w:p w14:paraId="095D9CF7" w14:textId="77777777" w:rsidR="00EE00C1" w:rsidRPr="00EE00C1" w:rsidRDefault="00EE00C1" w:rsidP="00EE00C1">
      <w:pPr>
        <w:numPr>
          <w:ilvl w:val="0"/>
          <w:numId w:val="1"/>
        </w:numPr>
      </w:pPr>
      <w:r w:rsidRPr="00EE00C1">
        <w:t>Preserve spaces inside double quotes and allow variable expansion.</w:t>
      </w:r>
    </w:p>
    <w:p w14:paraId="675B605B" w14:textId="77777777" w:rsidR="00EE00C1" w:rsidRPr="00EE00C1" w:rsidRDefault="00EE00C1" w:rsidP="00EE00C1">
      <w:pPr>
        <w:numPr>
          <w:ilvl w:val="0"/>
          <w:numId w:val="1"/>
        </w:numPr>
      </w:pPr>
      <w:r w:rsidRPr="00EE00C1">
        <w:t>Store the processed strings in a buffer.</w:t>
      </w:r>
    </w:p>
    <w:p w14:paraId="378C7ED7" w14:textId="77777777" w:rsidR="00EE00C1" w:rsidRPr="00EE00C1" w:rsidRDefault="00EE00C1" w:rsidP="00EE00C1">
      <w:pPr>
        <w:numPr>
          <w:ilvl w:val="0"/>
          <w:numId w:val="1"/>
        </w:numPr>
      </w:pPr>
      <w:r w:rsidRPr="00EE00C1">
        <w:t>Display the parsed output.</w:t>
      </w:r>
    </w:p>
    <w:p w14:paraId="23EADAA5" w14:textId="77777777" w:rsidR="00EE00C1" w:rsidRPr="00EE00C1" w:rsidRDefault="00EE00C1" w:rsidP="00EE00C1">
      <w:pPr>
        <w:numPr>
          <w:ilvl w:val="0"/>
          <w:numId w:val="1"/>
        </w:numPr>
      </w:pPr>
      <w:r w:rsidRPr="00EE00C1">
        <w:t>Test different inputs and validate the results.</w:t>
      </w:r>
    </w:p>
    <w:p w14:paraId="03D2ABEF" w14:textId="77777777" w:rsidR="00EE00C1" w:rsidRDefault="00EE00C1" w:rsidP="00EE00C1">
      <w:pPr>
        <w:numPr>
          <w:ilvl w:val="0"/>
          <w:numId w:val="1"/>
        </w:numPr>
      </w:pPr>
      <w:r w:rsidRPr="00EE00C1">
        <w:t>Stop the program.</w:t>
      </w:r>
    </w:p>
    <w:p w14:paraId="730A5546" w14:textId="77777777" w:rsidR="00EE00C1" w:rsidRDefault="00EE00C1" w:rsidP="00EE00C1">
      <w:pPr>
        <w:ind w:left="720"/>
      </w:pPr>
    </w:p>
    <w:p w14:paraId="142483EF" w14:textId="4E302603" w:rsidR="00EE00C1" w:rsidRPr="00EE00C1" w:rsidRDefault="00EE00C1" w:rsidP="00EE00C1">
      <w:pPr>
        <w:rPr>
          <w:b/>
          <w:bCs/>
        </w:rPr>
      </w:pPr>
      <w:r w:rsidRPr="00EE00C1">
        <w:rPr>
          <w:b/>
          <w:bCs/>
        </w:rPr>
        <w:t>Task-1:</w:t>
      </w:r>
    </w:p>
    <w:p w14:paraId="76DDD664" w14:textId="3004B07C" w:rsidR="00EE00C1" w:rsidRPr="00EE00C1" w:rsidRDefault="00EE00C1" w:rsidP="00EE00C1">
      <w:pPr>
        <w:rPr>
          <w:b/>
          <w:bCs/>
        </w:rPr>
      </w:pPr>
      <w:r w:rsidRPr="00EE00C1">
        <w:rPr>
          <w:b/>
          <w:bCs/>
        </w:rPr>
        <w:t>Step-1:</w:t>
      </w:r>
    </w:p>
    <w:p w14:paraId="16E87A88" w14:textId="3A65D2B6" w:rsidR="00EE00C1" w:rsidRDefault="00EE00C1" w:rsidP="00EE00C1">
      <w:r w:rsidRPr="00EE00C1">
        <w:rPr>
          <w:noProof/>
        </w:rPr>
        <w:drawing>
          <wp:inline distT="0" distB="0" distL="0" distR="0" wp14:anchorId="6F516FDF" wp14:editId="3F195E74">
            <wp:extent cx="4511040" cy="434340"/>
            <wp:effectExtent l="0" t="0" r="3810" b="3810"/>
            <wp:docPr id="210308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2901" name=""/>
                    <pic:cNvPicPr/>
                  </pic:nvPicPr>
                  <pic:blipFill rotWithShape="1">
                    <a:blip r:embed="rId5"/>
                    <a:srcRect t="34483"/>
                    <a:stretch>
                      <a:fillRect/>
                    </a:stretch>
                  </pic:blipFill>
                  <pic:spPr bwMode="auto">
                    <a:xfrm>
                      <a:off x="0" y="0"/>
                      <a:ext cx="4511431" cy="434378"/>
                    </a:xfrm>
                    <a:prstGeom prst="rect">
                      <a:avLst/>
                    </a:prstGeom>
                    <a:ln>
                      <a:noFill/>
                    </a:ln>
                    <a:extLst>
                      <a:ext uri="{53640926-AAD7-44D8-BBD7-CCE9431645EC}">
                        <a14:shadowObscured xmlns:a14="http://schemas.microsoft.com/office/drawing/2010/main"/>
                      </a:ext>
                    </a:extLst>
                  </pic:spPr>
                </pic:pic>
              </a:graphicData>
            </a:graphic>
          </wp:inline>
        </w:drawing>
      </w:r>
    </w:p>
    <w:p w14:paraId="35DC9AAA" w14:textId="77777777" w:rsidR="00EE00C1" w:rsidRDefault="00EE00C1" w:rsidP="00EE00C1"/>
    <w:p w14:paraId="051ACE63" w14:textId="4C40BAA7" w:rsidR="00EE00C1" w:rsidRPr="00EE00C1" w:rsidRDefault="00EE00C1" w:rsidP="00EE00C1">
      <w:pPr>
        <w:rPr>
          <w:b/>
          <w:bCs/>
        </w:rPr>
      </w:pPr>
      <w:r w:rsidRPr="00EE00C1">
        <w:rPr>
          <w:b/>
          <w:bCs/>
        </w:rPr>
        <w:t>Step-2:</w:t>
      </w:r>
    </w:p>
    <w:p w14:paraId="0833852D" w14:textId="3E158D2C" w:rsidR="00EE00C1" w:rsidRDefault="00EE00C1" w:rsidP="00EE00C1">
      <w:r w:rsidRPr="00EE00C1">
        <w:rPr>
          <w:noProof/>
        </w:rPr>
        <w:lastRenderedPageBreak/>
        <w:drawing>
          <wp:inline distT="0" distB="0" distL="0" distR="0" wp14:anchorId="5BD5B3E3" wp14:editId="034F49ED">
            <wp:extent cx="5731510" cy="3778885"/>
            <wp:effectExtent l="0" t="0" r="2540" b="0"/>
            <wp:docPr id="70821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13890" name=""/>
                    <pic:cNvPicPr/>
                  </pic:nvPicPr>
                  <pic:blipFill rotWithShape="1">
                    <a:blip r:embed="rId6"/>
                    <a:srcRect t="3503"/>
                    <a:stretch>
                      <a:fillRect/>
                    </a:stretch>
                  </pic:blipFill>
                  <pic:spPr bwMode="auto">
                    <a:xfrm>
                      <a:off x="0" y="0"/>
                      <a:ext cx="5731510" cy="3778885"/>
                    </a:xfrm>
                    <a:prstGeom prst="rect">
                      <a:avLst/>
                    </a:prstGeom>
                    <a:ln>
                      <a:noFill/>
                    </a:ln>
                    <a:extLst>
                      <a:ext uri="{53640926-AAD7-44D8-BBD7-CCE9431645EC}">
                        <a14:shadowObscured xmlns:a14="http://schemas.microsoft.com/office/drawing/2010/main"/>
                      </a:ext>
                    </a:extLst>
                  </pic:spPr>
                </pic:pic>
              </a:graphicData>
            </a:graphic>
          </wp:inline>
        </w:drawing>
      </w:r>
    </w:p>
    <w:p w14:paraId="325F8BAD" w14:textId="77777777" w:rsidR="00EE00C1" w:rsidRDefault="00EE00C1" w:rsidP="00EE00C1"/>
    <w:p w14:paraId="01E46D1D" w14:textId="0D4CB4F9" w:rsidR="00EE00C1" w:rsidRPr="00EE00C1" w:rsidRDefault="00EE00C1" w:rsidP="00EE00C1">
      <w:pPr>
        <w:rPr>
          <w:b/>
          <w:bCs/>
        </w:rPr>
      </w:pPr>
      <w:r w:rsidRPr="00EE00C1">
        <w:rPr>
          <w:b/>
          <w:bCs/>
        </w:rPr>
        <w:t>Step-3: Compile and Run</w:t>
      </w:r>
    </w:p>
    <w:p w14:paraId="450CF70C" w14:textId="7065A966" w:rsidR="00EE00C1" w:rsidRDefault="00EE00C1" w:rsidP="00EE00C1">
      <w:r w:rsidRPr="00EE00C1">
        <w:rPr>
          <w:noProof/>
        </w:rPr>
        <w:drawing>
          <wp:inline distT="0" distB="0" distL="0" distR="0" wp14:anchorId="0720AA84" wp14:editId="0B3A3231">
            <wp:extent cx="5563082" cy="1234547"/>
            <wp:effectExtent l="0" t="0" r="0" b="3810"/>
            <wp:docPr id="53743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34755" name=""/>
                    <pic:cNvPicPr/>
                  </pic:nvPicPr>
                  <pic:blipFill>
                    <a:blip r:embed="rId7"/>
                    <a:stretch>
                      <a:fillRect/>
                    </a:stretch>
                  </pic:blipFill>
                  <pic:spPr>
                    <a:xfrm>
                      <a:off x="0" y="0"/>
                      <a:ext cx="5563082" cy="1234547"/>
                    </a:xfrm>
                    <a:prstGeom prst="rect">
                      <a:avLst/>
                    </a:prstGeom>
                  </pic:spPr>
                </pic:pic>
              </a:graphicData>
            </a:graphic>
          </wp:inline>
        </w:drawing>
      </w:r>
    </w:p>
    <w:p w14:paraId="6BC2DC80" w14:textId="0A749932" w:rsidR="00EE00C1" w:rsidRDefault="00EE00C1" w:rsidP="00EE00C1">
      <w:r w:rsidRPr="00EE00C1">
        <w:t xml:space="preserve">Explanation: </w:t>
      </w:r>
      <w:proofErr w:type="gramStart"/>
      <w:r w:rsidRPr="00EE00C1">
        <w:t>This  program</w:t>
      </w:r>
      <w:proofErr w:type="gramEnd"/>
      <w:r w:rsidRPr="00EE00C1">
        <w:t xml:space="preserve"> removes single quotes and displays their contents literally. It does not expand $USER.</w:t>
      </w:r>
    </w:p>
    <w:p w14:paraId="6347E77B" w14:textId="77777777" w:rsidR="00EE00C1" w:rsidRDefault="00EE00C1" w:rsidP="00EE00C1"/>
    <w:p w14:paraId="03B8F2A5" w14:textId="6F77D413" w:rsidR="00EE00C1" w:rsidRPr="00EE00C1" w:rsidRDefault="00EE00C1" w:rsidP="00EE00C1">
      <w:pPr>
        <w:rPr>
          <w:b/>
          <w:bCs/>
        </w:rPr>
      </w:pPr>
      <w:r w:rsidRPr="00EE00C1">
        <w:rPr>
          <w:b/>
          <w:bCs/>
        </w:rPr>
        <w:t>Task-2:</w:t>
      </w:r>
    </w:p>
    <w:p w14:paraId="6E46D8BB" w14:textId="30068396" w:rsidR="00EE00C1" w:rsidRPr="00EE00C1" w:rsidRDefault="00EE00C1" w:rsidP="00EE00C1">
      <w:pPr>
        <w:rPr>
          <w:b/>
          <w:bCs/>
        </w:rPr>
      </w:pPr>
      <w:r w:rsidRPr="00EE00C1">
        <w:rPr>
          <w:b/>
          <w:bCs/>
        </w:rPr>
        <w:t>Step-1:</w:t>
      </w:r>
    </w:p>
    <w:p w14:paraId="7235DBD9" w14:textId="5646AA78" w:rsidR="00EE00C1" w:rsidRPr="00EE00C1" w:rsidRDefault="00EE00C1" w:rsidP="00EE00C1">
      <w:pPr>
        <w:rPr>
          <w:b/>
          <w:bCs/>
        </w:rPr>
      </w:pPr>
      <w:r w:rsidRPr="00EE00C1">
        <w:rPr>
          <w:b/>
          <w:bCs/>
          <w:noProof/>
        </w:rPr>
        <w:drawing>
          <wp:inline distT="0" distB="0" distL="0" distR="0" wp14:anchorId="70069243" wp14:editId="4725F7EB">
            <wp:extent cx="4267570" cy="312447"/>
            <wp:effectExtent l="0" t="0" r="0" b="0"/>
            <wp:docPr id="24755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55561" name=""/>
                    <pic:cNvPicPr/>
                  </pic:nvPicPr>
                  <pic:blipFill>
                    <a:blip r:embed="rId8"/>
                    <a:stretch>
                      <a:fillRect/>
                    </a:stretch>
                  </pic:blipFill>
                  <pic:spPr>
                    <a:xfrm>
                      <a:off x="0" y="0"/>
                      <a:ext cx="4267570" cy="312447"/>
                    </a:xfrm>
                    <a:prstGeom prst="rect">
                      <a:avLst/>
                    </a:prstGeom>
                  </pic:spPr>
                </pic:pic>
              </a:graphicData>
            </a:graphic>
          </wp:inline>
        </w:drawing>
      </w:r>
    </w:p>
    <w:p w14:paraId="0D1D13C0" w14:textId="7060B46C" w:rsidR="00EE00C1" w:rsidRPr="00EE00C1" w:rsidRDefault="00EE00C1" w:rsidP="00EE00C1">
      <w:pPr>
        <w:rPr>
          <w:b/>
          <w:bCs/>
        </w:rPr>
      </w:pPr>
      <w:r w:rsidRPr="00EE00C1">
        <w:rPr>
          <w:b/>
          <w:bCs/>
        </w:rPr>
        <w:t>Step-2:</w:t>
      </w:r>
    </w:p>
    <w:p w14:paraId="342D1C56" w14:textId="1B1C998D" w:rsidR="00EE00C1" w:rsidRDefault="00EE00C1" w:rsidP="00EE00C1">
      <w:r w:rsidRPr="00EE00C1">
        <w:rPr>
          <w:noProof/>
        </w:rPr>
        <w:lastRenderedPageBreak/>
        <w:drawing>
          <wp:inline distT="0" distB="0" distL="0" distR="0" wp14:anchorId="333B7D1B" wp14:editId="63CAD516">
            <wp:extent cx="5731510" cy="4067810"/>
            <wp:effectExtent l="0" t="0" r="2540" b="8890"/>
            <wp:docPr id="5722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62737" name=""/>
                    <pic:cNvPicPr/>
                  </pic:nvPicPr>
                  <pic:blipFill rotWithShape="1">
                    <a:blip r:embed="rId9"/>
                    <a:srcRect t="3785"/>
                    <a:stretch>
                      <a:fillRect/>
                    </a:stretch>
                  </pic:blipFill>
                  <pic:spPr bwMode="auto">
                    <a:xfrm>
                      <a:off x="0" y="0"/>
                      <a:ext cx="5731510" cy="4067810"/>
                    </a:xfrm>
                    <a:prstGeom prst="rect">
                      <a:avLst/>
                    </a:prstGeom>
                    <a:ln>
                      <a:noFill/>
                    </a:ln>
                    <a:extLst>
                      <a:ext uri="{53640926-AAD7-44D8-BBD7-CCE9431645EC}">
                        <a14:shadowObscured xmlns:a14="http://schemas.microsoft.com/office/drawing/2010/main"/>
                      </a:ext>
                    </a:extLst>
                  </pic:spPr>
                </pic:pic>
              </a:graphicData>
            </a:graphic>
          </wp:inline>
        </w:drawing>
      </w:r>
    </w:p>
    <w:p w14:paraId="58CA092C" w14:textId="35B65D8E" w:rsidR="00EE00C1" w:rsidRDefault="00EE00C1" w:rsidP="00EE00C1">
      <w:r w:rsidRPr="00EE00C1">
        <w:rPr>
          <w:noProof/>
        </w:rPr>
        <w:drawing>
          <wp:inline distT="0" distB="0" distL="0" distR="0" wp14:anchorId="302FEF4C" wp14:editId="138F175E">
            <wp:extent cx="5731510" cy="3877310"/>
            <wp:effectExtent l="0" t="0" r="2540" b="8890"/>
            <wp:docPr id="111927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5287" name=""/>
                    <pic:cNvPicPr/>
                  </pic:nvPicPr>
                  <pic:blipFill rotWithShape="1">
                    <a:blip r:embed="rId10"/>
                    <a:srcRect t="3964"/>
                    <a:stretch>
                      <a:fillRect/>
                    </a:stretch>
                  </pic:blipFill>
                  <pic:spPr bwMode="auto">
                    <a:xfrm>
                      <a:off x="0" y="0"/>
                      <a:ext cx="5731510" cy="3877310"/>
                    </a:xfrm>
                    <a:prstGeom prst="rect">
                      <a:avLst/>
                    </a:prstGeom>
                    <a:ln>
                      <a:noFill/>
                    </a:ln>
                    <a:extLst>
                      <a:ext uri="{53640926-AAD7-44D8-BBD7-CCE9431645EC}">
                        <a14:shadowObscured xmlns:a14="http://schemas.microsoft.com/office/drawing/2010/main"/>
                      </a:ext>
                    </a:extLst>
                  </pic:spPr>
                </pic:pic>
              </a:graphicData>
            </a:graphic>
          </wp:inline>
        </w:drawing>
      </w:r>
    </w:p>
    <w:p w14:paraId="51B0F359" w14:textId="77777777" w:rsidR="00EE00C1" w:rsidRDefault="00EE00C1" w:rsidP="00EE00C1"/>
    <w:p w14:paraId="32AC0BD8" w14:textId="23D0358D" w:rsidR="00EE00C1" w:rsidRPr="00EE00C1" w:rsidRDefault="00EE00C1" w:rsidP="00EE00C1">
      <w:pPr>
        <w:rPr>
          <w:b/>
          <w:bCs/>
        </w:rPr>
      </w:pPr>
      <w:r w:rsidRPr="00EE00C1">
        <w:rPr>
          <w:b/>
          <w:bCs/>
        </w:rPr>
        <w:t>Step-3: Compile and Run</w:t>
      </w:r>
    </w:p>
    <w:p w14:paraId="3C831E45" w14:textId="070AC020" w:rsidR="00EE00C1" w:rsidRDefault="00EE00C1" w:rsidP="00EE00C1">
      <w:r w:rsidRPr="00EE00C1">
        <w:rPr>
          <w:noProof/>
        </w:rPr>
        <w:lastRenderedPageBreak/>
        <w:drawing>
          <wp:inline distT="0" distB="0" distL="0" distR="0" wp14:anchorId="4279477E" wp14:editId="1C5BBD99">
            <wp:extent cx="5731510" cy="1360170"/>
            <wp:effectExtent l="0" t="0" r="2540" b="0"/>
            <wp:docPr id="25737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8259" name=""/>
                    <pic:cNvPicPr/>
                  </pic:nvPicPr>
                  <pic:blipFill>
                    <a:blip r:embed="rId11"/>
                    <a:stretch>
                      <a:fillRect/>
                    </a:stretch>
                  </pic:blipFill>
                  <pic:spPr>
                    <a:xfrm>
                      <a:off x="0" y="0"/>
                      <a:ext cx="5731510" cy="1360170"/>
                    </a:xfrm>
                    <a:prstGeom prst="rect">
                      <a:avLst/>
                    </a:prstGeom>
                  </pic:spPr>
                </pic:pic>
              </a:graphicData>
            </a:graphic>
          </wp:inline>
        </w:drawing>
      </w:r>
    </w:p>
    <w:p w14:paraId="463CC7AB" w14:textId="10D8B74E" w:rsidR="00EE00C1" w:rsidRDefault="00EE00C1" w:rsidP="00EE00C1">
      <w:r w:rsidRPr="00EE00C1">
        <w:t>Explanation: This program removes double quotes, preserves spaces, and expands environment variables such as $USER.</w:t>
      </w:r>
    </w:p>
    <w:p w14:paraId="352E599A" w14:textId="77777777" w:rsidR="00EE00C1" w:rsidRDefault="00EE00C1" w:rsidP="00EE00C1"/>
    <w:p w14:paraId="085BEF43" w14:textId="77777777" w:rsidR="00EE00C1" w:rsidRPr="00EE00C1" w:rsidRDefault="00EE00C1" w:rsidP="00EE00C1">
      <w:pPr>
        <w:rPr>
          <w:b/>
          <w:bCs/>
        </w:rPr>
      </w:pPr>
      <w:r w:rsidRPr="00EE00C1">
        <w:rPr>
          <w:b/>
          <w:bCs/>
        </w:rPr>
        <w:t>Result</w:t>
      </w:r>
    </w:p>
    <w:p w14:paraId="49F695B0" w14:textId="77777777" w:rsidR="00EE00C1" w:rsidRPr="00EE00C1" w:rsidRDefault="00EE00C1" w:rsidP="00EE00C1">
      <w:r w:rsidRPr="00EE00C1">
        <w:t>Single and double quote handling was successfully implemented. Single quotes preserved literal content without variable expansion, while double quotes preserved spaces and allowed variable expansion. The parsing results were tested and verified successfully.</w:t>
      </w:r>
    </w:p>
    <w:p w14:paraId="25D3B3D7" w14:textId="77777777" w:rsidR="00EE00C1" w:rsidRPr="00EE00C1" w:rsidRDefault="00EE00C1" w:rsidP="00EE00C1"/>
    <w:p w14:paraId="220BB768" w14:textId="77777777" w:rsidR="00CD53C4" w:rsidRDefault="00CD53C4"/>
    <w:sectPr w:rsidR="00CD5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7196"/>
    <w:multiLevelType w:val="multilevel"/>
    <w:tmpl w:val="C3F6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310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0C1"/>
    <w:rsid w:val="00022A60"/>
    <w:rsid w:val="00036B93"/>
    <w:rsid w:val="002846D0"/>
    <w:rsid w:val="00BE7744"/>
    <w:rsid w:val="00CD53C4"/>
    <w:rsid w:val="00DB4F23"/>
    <w:rsid w:val="00EE00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28ED7"/>
  <w15:chartTrackingRefBased/>
  <w15:docId w15:val="{99B512A1-1CCB-453F-9CE5-782DB3F95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0C1"/>
    <w:rPr>
      <w:rFonts w:eastAsiaTheme="majorEastAsia" w:cstheme="majorBidi"/>
      <w:color w:val="272727" w:themeColor="text1" w:themeTint="D8"/>
    </w:rPr>
  </w:style>
  <w:style w:type="paragraph" w:styleId="Title">
    <w:name w:val="Title"/>
    <w:basedOn w:val="Normal"/>
    <w:next w:val="Normal"/>
    <w:link w:val="TitleChar"/>
    <w:uiPriority w:val="10"/>
    <w:qFormat/>
    <w:rsid w:val="00EE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0C1"/>
    <w:pPr>
      <w:spacing w:before="160"/>
      <w:jc w:val="center"/>
    </w:pPr>
    <w:rPr>
      <w:i/>
      <w:iCs/>
      <w:color w:val="404040" w:themeColor="text1" w:themeTint="BF"/>
    </w:rPr>
  </w:style>
  <w:style w:type="character" w:customStyle="1" w:styleId="QuoteChar">
    <w:name w:val="Quote Char"/>
    <w:basedOn w:val="DefaultParagraphFont"/>
    <w:link w:val="Quote"/>
    <w:uiPriority w:val="29"/>
    <w:rsid w:val="00EE00C1"/>
    <w:rPr>
      <w:i/>
      <w:iCs/>
      <w:color w:val="404040" w:themeColor="text1" w:themeTint="BF"/>
    </w:rPr>
  </w:style>
  <w:style w:type="paragraph" w:styleId="ListParagraph">
    <w:name w:val="List Paragraph"/>
    <w:basedOn w:val="Normal"/>
    <w:uiPriority w:val="34"/>
    <w:qFormat/>
    <w:rsid w:val="00EE00C1"/>
    <w:pPr>
      <w:ind w:left="720"/>
      <w:contextualSpacing/>
    </w:pPr>
  </w:style>
  <w:style w:type="character" w:styleId="IntenseEmphasis">
    <w:name w:val="Intense Emphasis"/>
    <w:basedOn w:val="DefaultParagraphFont"/>
    <w:uiPriority w:val="21"/>
    <w:qFormat/>
    <w:rsid w:val="00EE00C1"/>
    <w:rPr>
      <w:i/>
      <w:iCs/>
      <w:color w:val="0F4761" w:themeColor="accent1" w:themeShade="BF"/>
    </w:rPr>
  </w:style>
  <w:style w:type="paragraph" w:styleId="IntenseQuote">
    <w:name w:val="Intense Quote"/>
    <w:basedOn w:val="Normal"/>
    <w:next w:val="Normal"/>
    <w:link w:val="IntenseQuoteChar"/>
    <w:uiPriority w:val="30"/>
    <w:qFormat/>
    <w:rsid w:val="00EE0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0C1"/>
    <w:rPr>
      <w:i/>
      <w:iCs/>
      <w:color w:val="0F4761" w:themeColor="accent1" w:themeShade="BF"/>
    </w:rPr>
  </w:style>
  <w:style w:type="character" w:styleId="IntenseReference">
    <w:name w:val="Intense Reference"/>
    <w:basedOn w:val="DefaultParagraphFont"/>
    <w:uiPriority w:val="32"/>
    <w:qFormat/>
    <w:rsid w:val="00EE0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ALLURU AKSHAYA</dc:creator>
  <cp:keywords/>
  <dc:description/>
  <cp:lastModifiedBy>Yasam Bhaarathi</cp:lastModifiedBy>
  <cp:revision>3</cp:revision>
  <dcterms:created xsi:type="dcterms:W3CDTF">2026-10-01T04:39:00Z</dcterms:created>
  <dcterms:modified xsi:type="dcterms:W3CDTF">2026-10-01T04:40:00Z</dcterms:modified>
</cp:coreProperties>
</file>