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D14B3E" w14:paraId="2C078E63" wp14:textId="32DFD409">
      <w:pPr>
        <w:pStyle w:val="Heading1"/>
        <w:jc w:val="center"/>
      </w:pPr>
      <w:bookmarkStart w:name="_GoBack" w:id="0"/>
      <w:bookmarkEnd w:id="0"/>
      <w:r w:rsidR="30D14B3E">
        <w:rPr/>
        <w:t>Welcome to the rig fixers catalogue brochure</w:t>
      </w:r>
    </w:p>
    <w:p w:rsidR="30D14B3E" w:rsidP="30D14B3E" w:rsidRDefault="30D14B3E" w14:paraId="72C83267" w14:textId="0F3070DF">
      <w:pPr>
        <w:pStyle w:val="Normal"/>
      </w:pPr>
      <w:r w:rsidR="3BF794B1">
        <w:rPr/>
        <w:t xml:space="preserve">Rig fixers is dedicated to helping you build a new computer for cheap, we do this by performing a </w:t>
      </w:r>
      <w:r w:rsidR="3BF794B1">
        <w:rPr/>
        <w:t>few,cycling</w:t>
      </w:r>
      <w:r w:rsidR="3BF794B1">
        <w:rPr/>
        <w:t xml:space="preserve"> deals at a time which are listed on our website</w:t>
      </w:r>
    </w:p>
    <w:p w:rsidR="30D14B3E" w:rsidP="30D14B3E" w:rsidRDefault="30D14B3E" w14:paraId="3AD9E33B" w14:textId="35495943">
      <w:pPr>
        <w:pStyle w:val="Normal"/>
      </w:pPr>
    </w:p>
    <w:p w:rsidR="30D14B3E" w:rsidP="30D14B3E" w:rsidRDefault="30D14B3E" w14:paraId="1463DFAF" w14:textId="51C97B14">
      <w:pPr>
        <w:pStyle w:val="Heading2"/>
        <w:jc w:val="center"/>
      </w:pPr>
      <w:r w:rsidR="3BF794B1">
        <w:rPr/>
        <w:t>Deal 1 graphics card</w:t>
      </w:r>
    </w:p>
    <w:p w:rsidR="30D14B3E" w:rsidP="30D14B3E" w:rsidRDefault="30D14B3E" w14:paraId="67F8003D" w14:textId="547DF04E">
      <w:pPr>
        <w:pStyle w:val="Heading3"/>
      </w:pPr>
      <w:r w:rsidR="3BF794B1">
        <w:rPr/>
        <w:t xml:space="preserve">Product: </w:t>
      </w:r>
    </w:p>
    <w:p w:rsidR="30D14B3E" w:rsidP="30D14B3E" w:rsidRDefault="30D14B3E" w14:paraId="18A8E158" w14:textId="46B660BB">
      <w:pPr>
        <w:pStyle w:val="Normal"/>
      </w:pPr>
      <w:r w:rsidR="3BF794B1">
        <w:rPr/>
        <w:t xml:space="preserve">Nvidia </w:t>
      </w:r>
      <w:r w:rsidR="3BF794B1">
        <w:rPr/>
        <w:t>Geforce</w:t>
      </w:r>
      <w:r w:rsidR="3BF794B1">
        <w:rPr/>
        <w:t xml:space="preserve"> GTX 1080</w:t>
      </w:r>
    </w:p>
    <w:p w:rsidR="30D14B3E" w:rsidP="30D14B3E" w:rsidRDefault="30D14B3E" w14:paraId="7FF23D44" w14:textId="2C04222A">
      <w:pPr>
        <w:pStyle w:val="Normal"/>
      </w:pPr>
      <w:r w:rsidR="3BF794B1">
        <w:rPr/>
        <w:t>An excellent graphics card capable of running just about any modern generation game or program without issues, an excellent part for any enthusiasts build.</w:t>
      </w:r>
    </w:p>
    <w:p w:rsidR="30D14B3E" w:rsidP="30D14B3E" w:rsidRDefault="30D14B3E" w14:paraId="5433A817" w14:textId="32BAD81F">
      <w:pPr>
        <w:pStyle w:val="Heading3"/>
      </w:pPr>
      <w:r w:rsidR="3BF794B1">
        <w:rPr/>
        <w:t>Price: £200</w:t>
      </w:r>
    </w:p>
    <w:p w:rsidR="30D14B3E" w:rsidP="30D14B3E" w:rsidRDefault="30D14B3E" w14:paraId="7565AEFD" w14:textId="3348AF4E">
      <w:pPr>
        <w:pStyle w:val="Normal"/>
      </w:pPr>
      <w:r w:rsidR="3BF794B1">
        <w:rPr/>
        <w:t xml:space="preserve">This is an excellent deal being under half its usual price so act fast for the few days this is </w:t>
      </w:r>
      <w:r w:rsidR="3BF794B1">
        <w:rPr/>
        <w:t>available</w:t>
      </w:r>
      <w:r w:rsidR="3BF794B1">
        <w:rPr/>
        <w:t>!</w:t>
      </w:r>
    </w:p>
    <w:p w:rsidR="30D14B3E" w:rsidP="30D14B3E" w:rsidRDefault="30D14B3E" w14:paraId="5D87D841" w14:textId="5BE8CABA">
      <w:pPr>
        <w:pStyle w:val="Normal"/>
      </w:pPr>
      <w:r w:rsidR="30D14B3E">
        <w:rPr/>
        <w:t/>
      </w:r>
      <w:r>
        <w:drawing>
          <wp:anchor distT="0" distB="0" distL="114300" distR="114300" simplePos="0" relativeHeight="251658240" behindDoc="0" locked="0" layoutInCell="1" allowOverlap="1" wp14:editId="58910363" wp14:anchorId="19A0118F">
            <wp:simplePos x="0" y="0"/>
            <wp:positionH relativeFrom="column">
              <wp:align>right</wp:align>
            </wp:positionH>
            <wp:positionV relativeFrom="paragraph">
              <wp:posOffset>0</wp:posOffset>
            </wp:positionV>
            <wp:extent cx="1619250" cy="1619250"/>
            <wp:wrapSquare wrapText="bothSides"/>
            <wp:effectExtent l="0" t="0" r="0" b="0"/>
            <wp:docPr id="139826522" name="" title=""/>
            <wp:cNvGraphicFramePr>
              <a:graphicFrameLocks noChangeAspect="1"/>
            </wp:cNvGraphicFramePr>
            <a:graphic>
              <a:graphicData uri="http://schemas.openxmlformats.org/drawingml/2006/picture">
                <pic:pic>
                  <pic:nvPicPr>
                    <pic:cNvPr id="0" name=""/>
                    <pic:cNvPicPr/>
                  </pic:nvPicPr>
                  <pic:blipFill>
                    <a:blip r:embed="Ra927a7d36b334eb1">
                      <a:extLst>
                        <a:ext xmlns:a="http://schemas.openxmlformats.org/drawingml/2006/main" uri="{28A0092B-C50C-407E-A947-70E740481C1C}">
                          <a14:useLocalDpi val="0"/>
                        </a:ext>
                      </a:extLst>
                    </a:blip>
                    <a:stretch>
                      <a:fillRect/>
                    </a:stretch>
                  </pic:blipFill>
                  <pic:spPr>
                    <a:xfrm>
                      <a:off x="0" y="0"/>
                      <a:ext cx="1619250" cy="1619250"/>
                    </a:xfrm>
                    <a:prstGeom prst="rect">
                      <a:avLst/>
                    </a:prstGeom>
                  </pic:spPr>
                </pic:pic>
              </a:graphicData>
            </a:graphic>
            <wp14:sizeRelH relativeFrom="page">
              <wp14:pctWidth>0</wp14:pctWidth>
            </wp14:sizeRelH>
            <wp14:sizeRelV relativeFrom="page">
              <wp14:pctHeight>0</wp14:pctHeight>
            </wp14:sizeRelV>
          </wp:anchor>
        </w:drawing>
      </w:r>
      <w:r w:rsidR="3BF794B1">
        <w:rPr/>
        <w:t/>
      </w:r>
    </w:p>
    <w:p w:rsidR="30D14B3E" w:rsidP="30D14B3E" w:rsidRDefault="30D14B3E" w14:paraId="3F285D49" w14:textId="3F22644C">
      <w:pPr>
        <w:pStyle w:val="Normal"/>
      </w:pPr>
    </w:p>
    <w:p w:rsidR="30D14B3E" w:rsidP="72D12465" w:rsidRDefault="30D14B3E" w14:paraId="708990F6" w14:textId="35960B22">
      <w:pPr>
        <w:pStyle w:val="Heading2"/>
        <w:jc w:val="center"/>
      </w:pPr>
      <w:r w:rsidR="3BF794B1">
        <w:rPr/>
        <w:t>D</w:t>
      </w:r>
      <w:r w:rsidR="3BF794B1">
        <w:rPr/>
        <w:t>ea</w:t>
      </w:r>
      <w:r w:rsidR="3BF794B1">
        <w:rPr/>
        <w:t>l 2: keyboard</w:t>
      </w:r>
    </w:p>
    <w:p w:rsidR="72D12465" w:rsidP="72D12465" w:rsidRDefault="72D12465" w14:paraId="7CB521E2" w14:textId="07543EC0">
      <w:pPr>
        <w:pStyle w:val="Heading3"/>
      </w:pPr>
      <w:r w:rsidR="3BF794B1">
        <w:rPr/>
        <w:t>Product:</w:t>
      </w:r>
    </w:p>
    <w:p w:rsidR="72D12465" w:rsidP="72D12465" w:rsidRDefault="72D12465" w14:paraId="241C966B" w14:textId="748FD261">
      <w:pPr>
        <w:pStyle w:val="Normal"/>
      </w:pPr>
      <w:r w:rsidR="3BF794B1">
        <w:rPr/>
        <w:t xml:space="preserve">Razer </w:t>
      </w:r>
      <w:r w:rsidR="3BF794B1">
        <w:rPr/>
        <w:t>black widow</w:t>
      </w:r>
      <w:r w:rsidR="3BF794B1">
        <w:rPr/>
        <w:t xml:space="preserve"> elite!</w:t>
      </w:r>
    </w:p>
    <w:p w:rsidR="72D12465" w:rsidP="72D12465" w:rsidRDefault="72D12465" w14:paraId="563AFC34" w14:textId="47D3B40B">
      <w:pPr>
        <w:pStyle w:val="Normal"/>
      </w:pPr>
      <w:r w:rsidR="3BF794B1">
        <w:rPr/>
        <w:t xml:space="preserve">This is an supremely high end keyboard with various custom functions compared to your standard keyboard as well as light up keys, </w:t>
      </w:r>
      <w:r w:rsidR="3BF794B1">
        <w:rPr/>
        <w:t>bindable</w:t>
      </w:r>
      <w:r w:rsidR="3BF794B1">
        <w:rPr/>
        <w:t xml:space="preserve"> </w:t>
      </w:r>
      <w:r w:rsidR="3BF794B1">
        <w:rPr/>
        <w:t>buttons,media</w:t>
      </w:r>
      <w:r w:rsidR="3BF794B1">
        <w:rPr/>
        <w:t xml:space="preserve"> controls, ergonomic wrist wrest. This keyboard is an absolute must have for long gaming sessions!</w:t>
      </w:r>
    </w:p>
    <w:p w:rsidR="72D12465" w:rsidP="72D12465" w:rsidRDefault="72D12465" w14:paraId="06020CC4" w14:textId="6CB0334F">
      <w:pPr>
        <w:pStyle w:val="Heading3"/>
      </w:pPr>
      <w:r w:rsidR="3BF794B1">
        <w:rPr/>
        <w:t>Price: £99.99</w:t>
      </w:r>
    </w:p>
    <w:p w:rsidR="72D12465" w:rsidP="72D12465" w:rsidRDefault="72D12465" w14:paraId="504E9E94" w14:textId="3022112F">
      <w:pPr>
        <w:pStyle w:val="Normal"/>
      </w:pPr>
      <w:r w:rsidR="3BF794B1">
        <w:rPr/>
        <w:t>This is over £50 off its standard price making this an excellent offer so get it before its gone!</w:t>
      </w:r>
    </w:p>
    <w:p w:rsidR="72D12465" w:rsidP="72D12465" w:rsidRDefault="72D12465" w14:paraId="59384C2C" w14:textId="4E335E24">
      <w:pPr>
        <w:pStyle w:val="Normal"/>
      </w:pPr>
      <w:r w:rsidR="72D12465">
        <w:rPr/>
        <w:t/>
      </w:r>
      <w:r>
        <w:drawing>
          <wp:anchor distT="0" distB="0" distL="114300" distR="114300" simplePos="0" relativeHeight="251658240" behindDoc="0" locked="0" layoutInCell="1" allowOverlap="1" wp14:editId="0F91F667" wp14:anchorId="2CDDE64F">
            <wp:simplePos x="0" y="0"/>
            <wp:positionH relativeFrom="column">
              <wp:align>right</wp:align>
            </wp:positionH>
            <wp:positionV relativeFrom="paragraph">
              <wp:posOffset>0</wp:posOffset>
            </wp:positionV>
            <wp:extent cx="4048125" cy="2428875"/>
            <wp:wrapSquare wrapText="bothSides"/>
            <wp:effectExtent l="0" t="0" r="0" b="0"/>
            <wp:docPr id="1535390187" name="" title=""/>
            <wp:cNvGraphicFramePr>
              <a:graphicFrameLocks noChangeAspect="1"/>
            </wp:cNvGraphicFramePr>
            <a:graphic>
              <a:graphicData uri="http://schemas.openxmlformats.org/drawingml/2006/picture">
                <pic:pic>
                  <pic:nvPicPr>
                    <pic:cNvPr id="0" name=""/>
                    <pic:cNvPicPr/>
                  </pic:nvPicPr>
                  <pic:blipFill>
                    <a:blip r:embed="R80084a8a377a4aed">
                      <a:extLst>
                        <a:ext xmlns:a="http://schemas.openxmlformats.org/drawingml/2006/main" uri="{28A0092B-C50C-407E-A947-70E740481C1C}">
                          <a14:useLocalDpi val="0"/>
                        </a:ext>
                      </a:extLst>
                    </a:blip>
                    <a:stretch>
                      <a:fillRect/>
                    </a:stretch>
                  </pic:blipFill>
                  <pic:spPr>
                    <a:xfrm>
                      <a:off x="0" y="0"/>
                      <a:ext cx="4048125" cy="2428875"/>
                    </a:xfrm>
                    <a:prstGeom prst="rect">
                      <a:avLst/>
                    </a:prstGeom>
                  </pic:spPr>
                </pic:pic>
              </a:graphicData>
            </a:graphic>
            <wp14:sizeRelH relativeFrom="page">
              <wp14:pctWidth>0</wp14:pctWidth>
            </wp14:sizeRelH>
            <wp14:sizeRelV relativeFrom="page">
              <wp14:pctHeight>0</wp14:pctHeight>
            </wp14:sizeRelV>
          </wp:anchor>
        </w:drawing>
      </w:r>
      <w:r w:rsidR="3BF794B1">
        <w:rPr/>
        <w:t/>
      </w:r>
    </w:p>
    <w:p w:rsidR="72D12465" w:rsidP="72D12465" w:rsidRDefault="72D12465" w14:paraId="7693D6A5" w14:textId="4408F835">
      <w:pPr>
        <w:pStyle w:val="Normal"/>
      </w:pPr>
    </w:p>
    <w:p w:rsidR="72D12465" w:rsidP="074C4580" w:rsidRDefault="72D12465" w14:paraId="53A9234F" w14:textId="3BFC397C">
      <w:pPr>
        <w:pStyle w:val="Heading2"/>
        <w:jc w:val="center"/>
      </w:pPr>
      <w:r w:rsidR="3BF794B1">
        <w:rPr/>
        <w:t>D</w:t>
      </w:r>
      <w:r w:rsidR="3BF794B1">
        <w:rPr/>
        <w:t>eal</w:t>
      </w:r>
      <w:r w:rsidR="3BF794B1">
        <w:rPr/>
        <w:t xml:space="preserve"> 3: mouse</w:t>
      </w:r>
    </w:p>
    <w:p w:rsidR="074C4580" w:rsidP="074C4580" w:rsidRDefault="074C4580" w14:paraId="2DF879C5" w14:textId="4C9FE0AA">
      <w:pPr>
        <w:pStyle w:val="Heading2"/>
      </w:pPr>
      <w:r w:rsidR="3BF794B1">
        <w:rPr/>
        <w:t>Product:</w:t>
      </w:r>
    </w:p>
    <w:p w:rsidR="074C4580" w:rsidP="074C4580" w:rsidRDefault="074C4580" w14:paraId="39DFF8F3" w14:textId="3A167819">
      <w:pPr>
        <w:pStyle w:val="Normal"/>
      </w:pPr>
      <w:r w:rsidR="3BF794B1">
        <w:rPr/>
        <w:t>Corsair scimitar PRO</w:t>
      </w:r>
    </w:p>
    <w:p w:rsidR="074C4580" w:rsidP="074C4580" w:rsidRDefault="074C4580" w14:paraId="431BABD7" w14:textId="7393AFBF">
      <w:pPr>
        <w:pStyle w:val="Normal"/>
      </w:pPr>
      <w:r w:rsidR="3BF794B1">
        <w:rPr/>
        <w:t xml:space="preserve">This great mouse from the reputable Corsair is an excellent choice for any gamer but especially for those embroiled in MMOs with 12 side buttons allowing you to have any function you </w:t>
      </w:r>
      <w:r w:rsidR="3BF794B1">
        <w:rPr/>
        <w:t xml:space="preserve">always need within </w:t>
      </w:r>
      <w:proofErr w:type="gramStart"/>
      <w:r w:rsidR="3BF794B1">
        <w:rPr/>
        <w:t>reach .</w:t>
      </w:r>
      <w:proofErr w:type="gramEnd"/>
      <w:r w:rsidR="3BF794B1">
        <w:rPr/>
        <w:t xml:space="preserve"> As well as up to 16000 DPI allowing quick and precise movements, this mouse is also compatible with X</w:t>
      </w:r>
      <w:r w:rsidR="3BF794B1">
        <w:rPr/>
        <w:t>box</w:t>
      </w:r>
      <w:r w:rsidR="3BF794B1">
        <w:rPr/>
        <w:t xml:space="preserve"> systems.</w:t>
      </w:r>
    </w:p>
    <w:p w:rsidR="074C4580" w:rsidP="074C4580" w:rsidRDefault="074C4580" w14:paraId="1D03C5E9" w14:textId="5BC93650">
      <w:pPr>
        <w:pStyle w:val="Heading3"/>
      </w:pPr>
      <w:r w:rsidR="3BF794B1">
        <w:rPr/>
        <w:t>Price</w:t>
      </w:r>
    </w:p>
    <w:p w:rsidR="074C4580" w:rsidP="074C4580" w:rsidRDefault="074C4580" w14:paraId="2E8A461A" w14:textId="14F2EB80">
      <w:pPr>
        <w:pStyle w:val="Normal"/>
      </w:pPr>
      <w:r w:rsidR="3BF794B1">
        <w:rPr/>
        <w:t>£40</w:t>
      </w:r>
    </w:p>
    <w:p w:rsidR="074C4580" w:rsidP="074C4580" w:rsidRDefault="074C4580" w14:paraId="1E4398BE" w14:textId="31F6152C">
      <w:pPr>
        <w:pStyle w:val="Normal"/>
      </w:pPr>
      <w:r w:rsidR="074C4580">
        <w:rPr/>
        <w:t xml:space="preserve">This is £30 below its standard price making it a wonderful deal. </w:t>
      </w:r>
      <w:r>
        <w:drawing>
          <wp:anchor distT="0" distB="0" distL="114300" distR="114300" simplePos="0" relativeHeight="251658240" behindDoc="0" locked="0" layoutInCell="1" allowOverlap="1" wp14:editId="40B1453F" wp14:anchorId="0DFDB075">
            <wp:simplePos x="0" y="0"/>
            <wp:positionH relativeFrom="column">
              <wp:align>right</wp:align>
            </wp:positionH>
            <wp:positionV relativeFrom="paragraph">
              <wp:posOffset>0</wp:posOffset>
            </wp:positionV>
            <wp:extent cx="2705100" cy="2705100"/>
            <wp:wrapSquare wrapText="bothSides"/>
            <wp:effectExtent l="0" t="0" r="0" b="0"/>
            <wp:docPr id="2114253516" name="" title=""/>
            <wp:cNvGraphicFramePr>
              <a:graphicFrameLocks noChangeAspect="1"/>
            </wp:cNvGraphicFramePr>
            <a:graphic>
              <a:graphicData uri="http://schemas.openxmlformats.org/drawingml/2006/picture">
                <pic:pic>
                  <pic:nvPicPr>
                    <pic:cNvPr id="0" name=""/>
                    <pic:cNvPicPr/>
                  </pic:nvPicPr>
                  <pic:blipFill>
                    <a:blip r:embed="R679ad6c7a9d447db">
                      <a:extLst>
                        <a:ext xmlns:a="http://schemas.openxmlformats.org/drawingml/2006/main" uri="{28A0092B-C50C-407E-A947-70E740481C1C}">
                          <a14:useLocalDpi val="0"/>
                        </a:ext>
                      </a:extLst>
                    </a:blip>
                    <a:stretch>
                      <a:fillRect/>
                    </a:stretch>
                  </pic:blipFill>
                  <pic:spPr>
                    <a:xfrm>
                      <a:off x="0" y="0"/>
                      <a:ext cx="2705100" cy="2705100"/>
                    </a:xfrm>
                    <a:prstGeom prst="rect">
                      <a:avLst/>
                    </a:prstGeom>
                  </pic:spPr>
                </pic:pic>
              </a:graphicData>
            </a:graphic>
            <wp14:sizeRelH relativeFrom="page">
              <wp14:pctWidth>0</wp14:pctWidth>
            </wp14:sizeRelH>
            <wp14:sizeRelV relativeFrom="page">
              <wp14:pctHeight>0</wp14:pctHeight>
            </wp14:sizeRelV>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395788"/>
  <w15:docId w15:val="{3c5ffbec-3fdc-45b8-88b7-32627669677a}"/>
  <w:rsids>
    <w:rsidRoot w:val="02395788"/>
    <w:rsid w:val="02395788"/>
    <w:rsid w:val="074C4580"/>
    <w:rsid w:val="30D14B3E"/>
    <w:rsid w:val="3BF794B1"/>
    <w:rsid w:val="72D1246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a927a7d36b334eb1" /><Relationship Type="http://schemas.openxmlformats.org/officeDocument/2006/relationships/image" Target="/media/image2.jpg" Id="R80084a8a377a4aed" /><Relationship Type="http://schemas.openxmlformats.org/officeDocument/2006/relationships/image" Target="/media/image3.jpg" Id="R679ad6c7a9d447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2019-05-20T10:36:14.9555181Z</dcterms:created>
  <dcterms:modified xsi:type="dcterms:W3CDTF">2019-05-20T10:52:32.6207906Z</dcterms:modified>
  <dc:creator>Andrew George</dc:creator>
  <lastModifiedBy>Andrew George</lastModifiedBy>
</coreProperties>
</file>