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4951" w14:textId="77777777" w:rsidR="007976A1" w:rsidRPr="00AF5BE1" w:rsidRDefault="00000000">
      <w:pPr>
        <w:jc w:val="center"/>
        <w:rPr>
          <w:lang w:val="de-CH"/>
        </w:rPr>
      </w:pPr>
      <w:r w:rsidRPr="00AF5BE1">
        <w:rPr>
          <w:b/>
          <w:color w:val="1F3B57"/>
          <w:sz w:val="52"/>
          <w:lang w:val="de-CH"/>
        </w:rPr>
        <w:t>Prozess-Simulator</w:t>
      </w:r>
    </w:p>
    <w:p w14:paraId="2A7C5011" w14:textId="77777777" w:rsidR="007976A1" w:rsidRPr="00AF5BE1" w:rsidRDefault="00000000">
      <w:pPr>
        <w:jc w:val="center"/>
        <w:rPr>
          <w:lang w:val="de-CH"/>
        </w:rPr>
      </w:pPr>
      <w:r w:rsidRPr="00AF5BE1">
        <w:rPr>
          <w:color w:val="555555"/>
          <w:sz w:val="30"/>
          <w:lang w:val="de-CH"/>
        </w:rPr>
        <w:t>Anwendungshandbuch</w:t>
      </w:r>
    </w:p>
    <w:p w14:paraId="7E185305" w14:textId="77777777" w:rsidR="007976A1" w:rsidRPr="00AF5BE1" w:rsidRDefault="00000000">
      <w:pPr>
        <w:jc w:val="center"/>
        <w:rPr>
          <w:lang w:val="de-CH"/>
        </w:rPr>
      </w:pPr>
      <w:r w:rsidRPr="00AF5BE1">
        <w:rPr>
          <w:color w:val="808080"/>
          <w:sz w:val="20"/>
          <w:lang w:val="de-CH"/>
        </w:rPr>
        <w:t xml:space="preserve">Für Anwenderinnen und </w:t>
      </w:r>
      <w:proofErr w:type="gramStart"/>
      <w:r w:rsidRPr="00AF5BE1">
        <w:rPr>
          <w:color w:val="808080"/>
          <w:sz w:val="20"/>
          <w:lang w:val="de-CH"/>
        </w:rPr>
        <w:t>Anwender  ·</w:t>
      </w:r>
      <w:proofErr w:type="gramEnd"/>
      <w:r w:rsidRPr="00AF5BE1">
        <w:rPr>
          <w:color w:val="808080"/>
          <w:sz w:val="20"/>
          <w:lang w:val="de-CH"/>
        </w:rPr>
        <w:t xml:space="preserve">  </w:t>
      </w:r>
      <w:proofErr w:type="gramStart"/>
      <w:r w:rsidRPr="00AF5BE1">
        <w:rPr>
          <w:color w:val="808080"/>
          <w:sz w:val="20"/>
          <w:lang w:val="de-CH"/>
        </w:rPr>
        <w:t>https://ditwi.ch  ·</w:t>
      </w:r>
      <w:proofErr w:type="gramEnd"/>
      <w:r w:rsidRPr="00AF5BE1">
        <w:rPr>
          <w:color w:val="808080"/>
          <w:sz w:val="20"/>
          <w:lang w:val="de-CH"/>
        </w:rPr>
        <w:t xml:space="preserve">  Stand: 23.06.2026</w:t>
      </w:r>
    </w:p>
    <w:p w14:paraId="0635E586" w14:textId="77777777" w:rsidR="007976A1" w:rsidRPr="00AF5BE1" w:rsidRDefault="007976A1">
      <w:pPr>
        <w:rPr>
          <w:lang w:val="de-CH"/>
        </w:rPr>
      </w:pPr>
    </w:p>
    <w:p w14:paraId="5CB2FF26" w14:textId="77777777" w:rsidR="007976A1" w:rsidRDefault="00000000">
      <w:pPr>
        <w:pStyle w:val="berschrift1"/>
      </w:pPr>
      <w:bookmarkStart w:id="0" w:name="_Toc233134100"/>
      <w:r>
        <w:t>Inhaltsverzeichnis</w:t>
      </w:r>
      <w:bookmarkEnd w:id="0"/>
    </w:p>
    <w:p w14:paraId="6B62445F" w14:textId="0094A57D" w:rsidR="00AF5BE1" w:rsidRDefault="00000000">
      <w:pPr>
        <w:pStyle w:val="Verzeichnis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3134100" w:history="1">
        <w:r w:rsidR="00AF5BE1" w:rsidRPr="00FC0B84">
          <w:rPr>
            <w:rStyle w:val="Hyperlink"/>
            <w:noProof/>
          </w:rPr>
          <w:t>Inhaltsverzeichnis</w:t>
        </w:r>
        <w:r w:rsidR="00AF5BE1">
          <w:rPr>
            <w:noProof/>
            <w:webHidden/>
          </w:rPr>
          <w:tab/>
        </w:r>
        <w:r w:rsidR="00AF5BE1">
          <w:rPr>
            <w:noProof/>
            <w:webHidden/>
          </w:rPr>
          <w:fldChar w:fldCharType="begin"/>
        </w:r>
        <w:r w:rsidR="00AF5BE1">
          <w:rPr>
            <w:noProof/>
            <w:webHidden/>
          </w:rPr>
          <w:instrText xml:space="preserve"> PAGEREF _Toc233134100 \h </w:instrText>
        </w:r>
        <w:r w:rsidR="00AF5BE1">
          <w:rPr>
            <w:noProof/>
            <w:webHidden/>
          </w:rPr>
        </w:r>
        <w:r w:rsidR="00AF5BE1">
          <w:rPr>
            <w:noProof/>
            <w:webHidden/>
          </w:rPr>
          <w:fldChar w:fldCharType="separate"/>
        </w:r>
        <w:r w:rsidR="00AF5BE1">
          <w:rPr>
            <w:noProof/>
            <w:webHidden/>
          </w:rPr>
          <w:t>1</w:t>
        </w:r>
        <w:r w:rsidR="00AF5BE1">
          <w:rPr>
            <w:noProof/>
            <w:webHidden/>
          </w:rPr>
          <w:fldChar w:fldCharType="end"/>
        </w:r>
      </w:hyperlink>
    </w:p>
    <w:p w14:paraId="33E5F24A" w14:textId="6C1B68A8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1" w:history="1">
        <w:r w:rsidRPr="00FC0B84">
          <w:rPr>
            <w:rStyle w:val="Hyperlink"/>
            <w:noProof/>
          </w:rPr>
          <w:t>1  Willkommen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8CCB70" w14:textId="5334A710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2" w:history="1">
        <w:r w:rsidRPr="00FC0B84">
          <w:rPr>
            <w:rStyle w:val="Hyperlink"/>
            <w:noProof/>
          </w:rPr>
          <w:t>2  Anmelden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655744" w14:textId="02FEB410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03" w:history="1">
        <w:r w:rsidRPr="00FC0B84">
          <w:rPr>
            <w:rStyle w:val="Hyperlink"/>
            <w:noProof/>
          </w:rPr>
          <w:t>2.1  Einladung per Link annehmen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D17B6F" w14:textId="5F4304E2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4" w:history="1">
        <w:r w:rsidRPr="00FC0B84">
          <w:rPr>
            <w:rStyle w:val="Hyperlink"/>
            <w:noProof/>
          </w:rPr>
          <w:t>3  Passwort ändern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791FDA" w14:textId="2C3E7398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05" w:history="1">
        <w:r w:rsidRPr="00FC0B84">
          <w:rPr>
            <w:rStyle w:val="Hyperlink"/>
            <w:noProof/>
          </w:rPr>
          <w:t>3.1  Passwort vergessen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7AF75" w14:textId="617A8B4C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6" w:history="1">
        <w:r w:rsidRPr="00FC0B84">
          <w:rPr>
            <w:rStyle w:val="Hyperlink"/>
            <w:noProof/>
          </w:rPr>
          <w:t>4  Die Bereiche im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A2FD5D" w14:textId="46AD2CF6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7" w:history="1">
        <w:r w:rsidRPr="00FC0B84">
          <w:rPr>
            <w:rStyle w:val="Hyperlink"/>
            <w:noProof/>
          </w:rPr>
          <w:t>5  Organisation wechseln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DE94CD" w14:textId="08F5879A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8" w:history="1">
        <w:r w:rsidRPr="00FC0B84">
          <w:rPr>
            <w:rStyle w:val="Hyperlink"/>
            <w:noProof/>
          </w:rPr>
          <w:t>6  Abmelden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FF6944" w14:textId="4D68C749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09" w:history="1">
        <w:r w:rsidRPr="00FC0B84">
          <w:rPr>
            <w:rStyle w:val="Hyperlink"/>
            <w:noProof/>
          </w:rPr>
          <w:t>7  Für Administratorinnen und Administratoren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764C04" w14:textId="15CD7D64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10" w:history="1">
        <w:r w:rsidRPr="00FC0B84">
          <w:rPr>
            <w:rStyle w:val="Hyperlink"/>
            <w:noProof/>
          </w:rPr>
          <w:t>7.1  Mitglied direkt anlegen (mit Passwort)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4F0819" w14:textId="2730645F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11" w:history="1">
        <w:r w:rsidRPr="00FC0B84">
          <w:rPr>
            <w:rStyle w:val="Hyperlink"/>
            <w:noProof/>
          </w:rPr>
          <w:t>7.2  Mitglied per Link einladen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F68E56" w14:textId="1172AE1E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12" w:history="1">
        <w:r w:rsidRPr="00FC0B84">
          <w:rPr>
            <w:rStyle w:val="Hyperlink"/>
            <w:noProof/>
          </w:rPr>
          <w:t>7.3  Rollen zuweisen und entfernen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BF3842" w14:textId="2B8690B9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13" w:history="1">
        <w:r w:rsidRPr="00FC0B84">
          <w:rPr>
            <w:rStyle w:val="Hyperlink"/>
            <w:noProof/>
          </w:rPr>
          <w:t>7.4  Passwort eines Mitglieds zurücksetzen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DE0C99" w14:textId="72252595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14" w:history="1">
        <w:r w:rsidRPr="00FC0B84">
          <w:rPr>
            <w:rStyle w:val="Hyperlink"/>
            <w:noProof/>
          </w:rPr>
          <w:t>7.5  Organisation anlegen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963482" w14:textId="5A60F0F4" w:rsidR="00AF5BE1" w:rsidRDefault="00AF5BE1">
      <w:pPr>
        <w:pStyle w:val="Verzeichnis2"/>
        <w:tabs>
          <w:tab w:val="right" w:leader="dot" w:pos="8630"/>
        </w:tabs>
        <w:rPr>
          <w:noProof/>
        </w:rPr>
      </w:pPr>
      <w:hyperlink w:anchor="_Toc233134115" w:history="1">
        <w:r w:rsidRPr="00FC0B84">
          <w:rPr>
            <w:rStyle w:val="Hyperlink"/>
            <w:noProof/>
          </w:rPr>
          <w:t>7.6  Rollen – wer darf was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691A6C" w14:textId="6C59ECFA" w:rsidR="00AF5BE1" w:rsidRDefault="00AF5BE1">
      <w:pPr>
        <w:pStyle w:val="Verzeichnis1"/>
        <w:tabs>
          <w:tab w:val="right" w:leader="dot" w:pos="8630"/>
        </w:tabs>
        <w:rPr>
          <w:noProof/>
        </w:rPr>
      </w:pPr>
      <w:hyperlink w:anchor="_Toc233134116" w:history="1">
        <w:r w:rsidRPr="00FC0B84">
          <w:rPr>
            <w:rStyle w:val="Hyperlink"/>
            <w:noProof/>
          </w:rPr>
          <w:t>8  Häufige Fragen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F33ADB" w14:textId="2C2767BE" w:rsidR="007976A1" w:rsidRDefault="00000000">
      <w:r>
        <w:fldChar w:fldCharType="end"/>
      </w:r>
    </w:p>
    <w:p w14:paraId="6325CC88" w14:textId="77777777" w:rsidR="007976A1" w:rsidRDefault="00000000">
      <w:r>
        <w:br w:type="page"/>
      </w:r>
    </w:p>
    <w:p w14:paraId="3C24699A" w14:textId="77777777" w:rsidR="007976A1" w:rsidRPr="00AF5BE1" w:rsidRDefault="00000000">
      <w:pPr>
        <w:pStyle w:val="berschrift1"/>
        <w:rPr>
          <w:lang w:val="de-CH"/>
        </w:rPr>
      </w:pPr>
      <w:bookmarkStart w:id="1" w:name="_Toc233134101"/>
      <w:proofErr w:type="gramStart"/>
      <w:r w:rsidRPr="00AF5BE1">
        <w:rPr>
          <w:lang w:val="de-CH"/>
        </w:rPr>
        <w:lastRenderedPageBreak/>
        <w:t>1  Willkommen</w:t>
      </w:r>
      <w:bookmarkEnd w:id="1"/>
      <w:proofErr w:type="gramEnd"/>
    </w:p>
    <w:p w14:paraId="5BF41DDF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Der Prozess-Simulator hilft, Geschäftsprozesse zu modellieren, Organisationen abzubilden und Kapazität, Auslastung und Kosten zu simulieren – um Engpässe zu erkennen.</w:t>
      </w:r>
    </w:p>
    <w:p w14:paraId="3F2AE78D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Die Anwendung ist über den Browser erreichbar und durch eine Anmeldung geschützt. Je nach zugewiesener Rolle siehst und bearbeitest du unterschiedliche Bereiche.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3558"/>
        <w:gridCol w:w="3366"/>
      </w:tblGrid>
      <w:tr w:rsidR="007976A1" w14:paraId="64D9A33D" w14:textId="77777777" w:rsidTr="00797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C01E982" w14:textId="77777777" w:rsidR="007976A1" w:rsidRDefault="00000000">
            <w:r>
              <w:t>Umgebung</w:t>
            </w:r>
          </w:p>
        </w:tc>
        <w:tc>
          <w:tcPr>
            <w:tcW w:w="3744" w:type="dxa"/>
          </w:tcPr>
          <w:p w14:paraId="2067FF8A" w14:textId="77777777" w:rsidR="007976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Adresse</w:t>
            </w:r>
          </w:p>
        </w:tc>
        <w:tc>
          <w:tcPr>
            <w:tcW w:w="3600" w:type="dxa"/>
          </w:tcPr>
          <w:p w14:paraId="50C30668" w14:textId="77777777" w:rsidR="007976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Zweck</w:t>
            </w:r>
          </w:p>
        </w:tc>
      </w:tr>
      <w:tr w:rsidR="007976A1" w14:paraId="60E80F2E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C5844BD" w14:textId="77777777" w:rsidR="007976A1" w:rsidRDefault="00000000">
            <w:r>
              <w:t>Produktion</w:t>
            </w:r>
          </w:p>
        </w:tc>
        <w:tc>
          <w:tcPr>
            <w:tcW w:w="3744" w:type="dxa"/>
          </w:tcPr>
          <w:p w14:paraId="3151B784" w14:textId="77777777" w:rsidR="007976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https://ditwi.ch</w:t>
            </w:r>
          </w:p>
        </w:tc>
        <w:tc>
          <w:tcPr>
            <w:tcW w:w="3600" w:type="dxa"/>
          </w:tcPr>
          <w:p w14:paraId="26FA06EA" w14:textId="77777777" w:rsidR="007976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Echtbetrieb</w:t>
            </w:r>
          </w:p>
        </w:tc>
      </w:tr>
      <w:tr w:rsidR="007976A1" w14:paraId="28636056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19B3F30" w14:textId="77777777" w:rsidR="007976A1" w:rsidRDefault="00000000">
            <w:r>
              <w:t>Test</w:t>
            </w:r>
          </w:p>
        </w:tc>
        <w:tc>
          <w:tcPr>
            <w:tcW w:w="3744" w:type="dxa"/>
          </w:tcPr>
          <w:p w14:paraId="7BD3E85B" w14:textId="77777777" w:rsidR="007976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https://test.ditwi.ch</w:t>
            </w:r>
          </w:p>
        </w:tc>
        <w:tc>
          <w:tcPr>
            <w:tcW w:w="3600" w:type="dxa"/>
          </w:tcPr>
          <w:p w14:paraId="0B85D5AF" w14:textId="77777777" w:rsidR="007976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Ausprobieren / Schulung</w:t>
            </w:r>
          </w:p>
        </w:tc>
      </w:tr>
      <w:tr w:rsidR="007976A1" w14:paraId="5F3B8858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7737AD8" w14:textId="77777777" w:rsidR="007976A1" w:rsidRDefault="00000000">
            <w:r>
              <w:t>Integration</w:t>
            </w:r>
          </w:p>
        </w:tc>
        <w:tc>
          <w:tcPr>
            <w:tcW w:w="3744" w:type="dxa"/>
          </w:tcPr>
          <w:p w14:paraId="743C5B66" w14:textId="77777777" w:rsidR="007976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https://int.ditwi.ch</w:t>
            </w:r>
          </w:p>
        </w:tc>
        <w:tc>
          <w:tcPr>
            <w:tcW w:w="3600" w:type="dxa"/>
          </w:tcPr>
          <w:p w14:paraId="4A8B5B54" w14:textId="77777777" w:rsidR="007976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Vorabnahme</w:t>
            </w:r>
          </w:p>
        </w:tc>
      </w:tr>
    </w:tbl>
    <w:p w14:paraId="09EA8837" w14:textId="77777777" w:rsidR="007976A1" w:rsidRDefault="00000000">
      <w:pPr>
        <w:pStyle w:val="berschrift1"/>
      </w:pPr>
      <w:bookmarkStart w:id="2" w:name="_Toc233134102"/>
      <w:r>
        <w:t>2  Anmelden</w:t>
      </w:r>
      <w:bookmarkEnd w:id="2"/>
    </w:p>
    <w:p w14:paraId="05785D35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Öffne https://ditwi.ch im Browser.</w:t>
      </w:r>
    </w:p>
    <w:p w14:paraId="759C68B5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Du wirst automatisch zur Anmeldeseite geleitet.</w:t>
      </w:r>
    </w:p>
    <w:p w14:paraId="0C69D946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3.  </w:t>
      </w:r>
      <w:r w:rsidRPr="00AF5BE1">
        <w:rPr>
          <w:lang w:val="de-CH"/>
        </w:rPr>
        <w:t>Gib deine E-Mail-Adresse und dein Passwort ein.</w:t>
      </w:r>
    </w:p>
    <w:p w14:paraId="53C10D19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4.  </w:t>
      </w:r>
      <w:r w:rsidRPr="00AF5BE1">
        <w:rPr>
          <w:lang w:val="de-CH"/>
        </w:rPr>
        <w:t>Klicke auf „Anmelden“. Du landest auf dem Dashboard.</w:t>
      </w:r>
    </w:p>
    <w:p w14:paraId="30205A8A" w14:textId="77777777" w:rsidR="007976A1" w:rsidRPr="00AF5BE1" w:rsidRDefault="00000000">
      <w:pPr>
        <w:ind w:left="216"/>
        <w:rPr>
          <w:lang w:val="de-CH"/>
        </w:rPr>
      </w:pPr>
      <w:r>
        <w:rPr>
          <w:b/>
        </w:rPr>
        <w:t>💡</w:t>
      </w:r>
      <w:r w:rsidRPr="00AF5BE1">
        <w:rPr>
          <w:b/>
          <w:lang w:val="de-CH"/>
        </w:rPr>
        <w:t xml:space="preserve"> Tipp: </w:t>
      </w:r>
      <w:r w:rsidRPr="00AF5BE1">
        <w:rPr>
          <w:lang w:val="de-CH"/>
        </w:rPr>
        <w:t>Du bleibst angemeldet, bis du dich abmeldest oder den Browser schliesst. Auf einem fremden Gerät am Schluss bitte „Logout“ klicken.</w:t>
      </w:r>
    </w:p>
    <w:p w14:paraId="643E2D88" w14:textId="77777777" w:rsidR="007976A1" w:rsidRPr="00AF5BE1" w:rsidRDefault="00000000">
      <w:pPr>
        <w:ind w:left="216"/>
        <w:rPr>
          <w:lang w:val="de-CH"/>
        </w:rPr>
      </w:pPr>
      <w:r w:rsidRPr="00AF5BE1">
        <w:rPr>
          <w:b/>
          <w:color w:val="B04A00"/>
          <w:lang w:val="de-CH"/>
        </w:rPr>
        <w:t>⚠</w:t>
      </w:r>
      <w:r>
        <w:rPr>
          <w:b/>
          <w:color w:val="B04A00"/>
        </w:rPr>
        <w:t>️</w:t>
      </w:r>
      <w:r w:rsidRPr="00AF5BE1">
        <w:rPr>
          <w:b/>
          <w:color w:val="B04A00"/>
          <w:lang w:val="de-CH"/>
        </w:rPr>
        <w:t xml:space="preserve">  Hinweis: </w:t>
      </w:r>
      <w:r w:rsidRPr="00AF5BE1">
        <w:rPr>
          <w:lang w:val="de-CH"/>
        </w:rPr>
        <w:t>Deine Zugangsdaten erhältst du von deiner Administratorin / deinem Administrator – entweder ein Start-Passwort oder einen persönlichen Einladungs-Link.</w:t>
      </w:r>
    </w:p>
    <w:p w14:paraId="4065AC99" w14:textId="77777777" w:rsidR="007976A1" w:rsidRPr="00AF5BE1" w:rsidRDefault="00000000">
      <w:pPr>
        <w:pStyle w:val="berschrift2"/>
        <w:rPr>
          <w:lang w:val="de-CH"/>
        </w:rPr>
      </w:pPr>
      <w:bookmarkStart w:id="3" w:name="_Toc233134103"/>
      <w:r w:rsidRPr="00AF5BE1">
        <w:rPr>
          <w:lang w:val="de-CH"/>
        </w:rPr>
        <w:t>2.1  Einladung per Link annehmen</w:t>
      </w:r>
      <w:bookmarkEnd w:id="3"/>
    </w:p>
    <w:p w14:paraId="179B3C88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Falls du einen Einladungs-Link erhalten hast:</w:t>
      </w:r>
    </w:p>
    <w:p w14:paraId="396DE3CE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Öffne den Link aus der Nachricht deiner Administration.</w:t>
      </w:r>
    </w:p>
    <w:p w14:paraId="47C92ABB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Gib deinen Namen und ein eigenes Passwort (mindestens 8 Zeichen) ein.</w:t>
      </w:r>
    </w:p>
    <w:p w14:paraId="0B791A0F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3.  </w:t>
      </w:r>
      <w:r w:rsidRPr="00AF5BE1">
        <w:rPr>
          <w:lang w:val="de-CH"/>
        </w:rPr>
        <w:t>Klicke auf „Konto erstellen &amp; anmelden“ – du bist sofort eingeloggt.</w:t>
      </w:r>
    </w:p>
    <w:p w14:paraId="3FE967EC" w14:textId="77777777" w:rsidR="007976A1" w:rsidRPr="00AF5BE1" w:rsidRDefault="00000000">
      <w:pPr>
        <w:pStyle w:val="berschrift1"/>
        <w:rPr>
          <w:lang w:val="de-CH"/>
        </w:rPr>
      </w:pPr>
      <w:bookmarkStart w:id="4" w:name="_Toc233134104"/>
      <w:r w:rsidRPr="00AF5BE1">
        <w:rPr>
          <w:lang w:val="de-CH"/>
        </w:rPr>
        <w:t>3  Passwort ändern</w:t>
      </w:r>
      <w:bookmarkEnd w:id="4"/>
    </w:p>
    <w:p w14:paraId="7844A498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Dein Passwort kannst du jederzeit selbst ändern:</w:t>
      </w:r>
    </w:p>
    <w:p w14:paraId="7C6B4F94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Klicke oben rechts auf „Mein Konto“.</w:t>
      </w:r>
    </w:p>
    <w:p w14:paraId="3BD8E46A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Gib dein aktuelles Passwort ein.</w:t>
      </w:r>
    </w:p>
    <w:p w14:paraId="0ABF95E5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3.  </w:t>
      </w:r>
      <w:r w:rsidRPr="00AF5BE1">
        <w:rPr>
          <w:lang w:val="de-CH"/>
        </w:rPr>
        <w:t>Gib dein neues Passwort ein (mindestens 8 Zeichen).</w:t>
      </w:r>
    </w:p>
    <w:p w14:paraId="72E62E6E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lastRenderedPageBreak/>
        <w:t xml:space="preserve">4.  </w:t>
      </w:r>
      <w:r w:rsidRPr="00AF5BE1">
        <w:rPr>
          <w:lang w:val="de-CH"/>
        </w:rPr>
        <w:t>Klicke auf „Passwort ändern“. Eine grüne Meldung bestätigt die Änderung.</w:t>
      </w:r>
    </w:p>
    <w:p w14:paraId="039033AA" w14:textId="77777777" w:rsidR="007976A1" w:rsidRPr="00AF5BE1" w:rsidRDefault="00000000">
      <w:pPr>
        <w:ind w:left="216"/>
        <w:rPr>
          <w:lang w:val="de-CH"/>
        </w:rPr>
      </w:pPr>
      <w:r>
        <w:rPr>
          <w:b/>
        </w:rPr>
        <w:t>💡</w:t>
      </w:r>
      <w:r w:rsidRPr="00AF5BE1">
        <w:rPr>
          <w:b/>
          <w:lang w:val="de-CH"/>
        </w:rPr>
        <w:t xml:space="preserve"> Tipp: </w:t>
      </w:r>
      <w:r w:rsidRPr="00AF5BE1">
        <w:rPr>
          <w:lang w:val="de-CH"/>
        </w:rPr>
        <w:t>Verwende ein langes, einzigartiges Passwort. Sonderzeichen sind erlaubt.</w:t>
      </w:r>
    </w:p>
    <w:p w14:paraId="4E1AC46B" w14:textId="77777777" w:rsidR="007976A1" w:rsidRPr="00AF5BE1" w:rsidRDefault="00000000">
      <w:pPr>
        <w:pStyle w:val="berschrift2"/>
        <w:rPr>
          <w:lang w:val="de-CH"/>
        </w:rPr>
      </w:pPr>
      <w:bookmarkStart w:id="5" w:name="_Toc233134105"/>
      <w:r w:rsidRPr="00AF5BE1">
        <w:rPr>
          <w:lang w:val="de-CH"/>
        </w:rPr>
        <w:t>3.1  Passwort vergessen</w:t>
      </w:r>
      <w:bookmarkEnd w:id="5"/>
    </w:p>
    <w:p w14:paraId="73EE1788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Einen automatischen „Passwort vergessen“-Versand per E-Mail gibt es derzeit noch nicht. Bitte wende dich an deine Administratorin / deinen Administrator – sie/er kann dir ein neues Passwort setzen (siehe Kapitel 7.4). Danach änderst du es unter „Mein Konto“.</w:t>
      </w:r>
    </w:p>
    <w:p w14:paraId="1009B45F" w14:textId="77777777" w:rsidR="007976A1" w:rsidRPr="00AF5BE1" w:rsidRDefault="00000000">
      <w:pPr>
        <w:pStyle w:val="berschrift1"/>
        <w:rPr>
          <w:lang w:val="de-CH"/>
        </w:rPr>
      </w:pPr>
      <w:bookmarkStart w:id="6" w:name="_Toc233134106"/>
      <w:r w:rsidRPr="00AF5BE1">
        <w:rPr>
          <w:lang w:val="de-CH"/>
        </w:rPr>
        <w:t>4  Die Bereiche im Überblick</w:t>
      </w:r>
      <w:bookmarkEnd w:id="6"/>
    </w:p>
    <w:p w14:paraId="5F594CA5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Über die Navigation oben erreichst du – abhängig von deiner Rolle – folgende Bereiche: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338"/>
      </w:tblGrid>
      <w:tr w:rsidR="007976A1" w14:paraId="4ED9D3BF" w14:textId="77777777" w:rsidTr="00797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DE2F41" w14:textId="77777777" w:rsidR="007976A1" w:rsidRDefault="00000000">
            <w:r>
              <w:t>Bereich</w:t>
            </w:r>
          </w:p>
        </w:tc>
        <w:tc>
          <w:tcPr>
            <w:tcW w:w="6768" w:type="dxa"/>
          </w:tcPr>
          <w:p w14:paraId="09C7BE3D" w14:textId="77777777" w:rsidR="007976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7976A1" w:rsidRPr="00AF5BE1" w14:paraId="33958D05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9D18F6" w14:textId="77777777" w:rsidR="007976A1" w:rsidRDefault="00000000">
            <w:r>
              <w:t>Dashboard</w:t>
            </w:r>
          </w:p>
        </w:tc>
        <w:tc>
          <w:tcPr>
            <w:tcW w:w="6768" w:type="dxa"/>
          </w:tcPr>
          <w:p w14:paraId="46D34F49" w14:textId="77777777" w:rsidR="007976A1" w:rsidRPr="00AF5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Kennzahlen, Auslastung und Engpässe auf einen Blick.</w:t>
            </w:r>
          </w:p>
        </w:tc>
      </w:tr>
      <w:tr w:rsidR="007976A1" w:rsidRPr="00AF5BE1" w14:paraId="762A08C6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B4FC911" w14:textId="77777777" w:rsidR="007976A1" w:rsidRDefault="00000000">
            <w:r>
              <w:t>Organisation</w:t>
            </w:r>
          </w:p>
        </w:tc>
        <w:tc>
          <w:tcPr>
            <w:tcW w:w="6768" w:type="dxa"/>
          </w:tcPr>
          <w:p w14:paraId="0EE15943" w14:textId="77777777" w:rsidR="007976A1" w:rsidRPr="00AF5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Organigramm, Stellen, Personen, Rollen und Funktionen.</w:t>
            </w:r>
          </w:p>
        </w:tc>
      </w:tr>
      <w:tr w:rsidR="007976A1" w:rsidRPr="00AF5BE1" w14:paraId="1803E684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59F7EED" w14:textId="77777777" w:rsidR="007976A1" w:rsidRDefault="00000000">
            <w:r>
              <w:t>Prozesse</w:t>
            </w:r>
          </w:p>
        </w:tc>
        <w:tc>
          <w:tcPr>
            <w:tcW w:w="6768" w:type="dxa"/>
          </w:tcPr>
          <w:p w14:paraId="12D532A0" w14:textId="77777777" w:rsidR="007976A1" w:rsidRPr="00AF5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Prozesse anlegen und bearbeiten (Knoten, Kanten, Aufwände).</w:t>
            </w:r>
          </w:p>
        </w:tc>
      </w:tr>
      <w:tr w:rsidR="007976A1" w:rsidRPr="00AF5BE1" w14:paraId="4AF119F5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8AF06E1" w14:textId="77777777" w:rsidR="007976A1" w:rsidRDefault="00000000">
            <w:r>
              <w:t>Prozesslandkarte</w:t>
            </w:r>
          </w:p>
        </w:tc>
        <w:tc>
          <w:tcPr>
            <w:tcW w:w="6768" w:type="dxa"/>
          </w:tcPr>
          <w:p w14:paraId="1DA7D708" w14:textId="77777777" w:rsidR="007976A1" w:rsidRPr="00AF5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End-to-End-Sicht über alle Prozesse.</w:t>
            </w:r>
          </w:p>
        </w:tc>
      </w:tr>
      <w:tr w:rsidR="007976A1" w:rsidRPr="00AF5BE1" w14:paraId="0B839506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E7DB3DB" w14:textId="77777777" w:rsidR="007976A1" w:rsidRDefault="00000000">
            <w:r>
              <w:t>Simulation</w:t>
            </w:r>
          </w:p>
        </w:tc>
        <w:tc>
          <w:tcPr>
            <w:tcW w:w="6768" w:type="dxa"/>
          </w:tcPr>
          <w:p w14:paraId="5769A8F5" w14:textId="77777777" w:rsidR="007976A1" w:rsidRPr="00AF5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Kapazität/Kosten durchrechnen und Engpässe erkennen.</w:t>
            </w:r>
          </w:p>
        </w:tc>
      </w:tr>
      <w:tr w:rsidR="007976A1" w14:paraId="50FBFD7A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1F8CEBC" w14:textId="77777777" w:rsidR="007976A1" w:rsidRDefault="00000000">
            <w:r>
              <w:t>BPMN</w:t>
            </w:r>
          </w:p>
        </w:tc>
        <w:tc>
          <w:tcPr>
            <w:tcW w:w="6768" w:type="dxa"/>
          </w:tcPr>
          <w:p w14:paraId="511FEE0B" w14:textId="77777777" w:rsidR="007976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BPMN-Editor (Prozessdarstellung).</w:t>
            </w:r>
          </w:p>
        </w:tc>
      </w:tr>
    </w:tbl>
    <w:p w14:paraId="6E381738" w14:textId="77777777" w:rsidR="007976A1" w:rsidRPr="00AF5BE1" w:rsidRDefault="00000000">
      <w:pPr>
        <w:ind w:left="216"/>
        <w:rPr>
          <w:lang w:val="de-CH"/>
        </w:rPr>
      </w:pPr>
      <w:r w:rsidRPr="00AF5BE1">
        <w:rPr>
          <w:b/>
          <w:color w:val="B04A00"/>
          <w:lang w:val="de-CH"/>
        </w:rPr>
        <w:t>⚠</w:t>
      </w:r>
      <w:r>
        <w:rPr>
          <w:b/>
          <w:color w:val="B04A00"/>
        </w:rPr>
        <w:t>️</w:t>
      </w:r>
      <w:r w:rsidRPr="00AF5BE1">
        <w:rPr>
          <w:b/>
          <w:color w:val="B04A00"/>
          <w:lang w:val="de-CH"/>
        </w:rPr>
        <w:t xml:space="preserve">  Hinweis: </w:t>
      </w:r>
      <w:r w:rsidRPr="00AF5BE1">
        <w:rPr>
          <w:lang w:val="de-CH"/>
        </w:rPr>
        <w:t>Siehst du einen Bereich nicht oder erhältst „Forbidden“, fehlt dir dafür die Berechtigung. Das ist normal und hängt von deiner Rolle ab (siehe Kapitel 7.6).</w:t>
      </w:r>
    </w:p>
    <w:p w14:paraId="78DFC0BE" w14:textId="77777777" w:rsidR="007976A1" w:rsidRPr="00AF5BE1" w:rsidRDefault="00000000">
      <w:pPr>
        <w:pStyle w:val="berschrift1"/>
        <w:rPr>
          <w:lang w:val="de-CH"/>
        </w:rPr>
      </w:pPr>
      <w:bookmarkStart w:id="7" w:name="_Toc233134107"/>
      <w:r w:rsidRPr="00AF5BE1">
        <w:rPr>
          <w:lang w:val="de-CH"/>
        </w:rPr>
        <w:t>5  Organisation wechseln</w:t>
      </w:r>
      <w:bookmarkEnd w:id="7"/>
    </w:p>
    <w:p w14:paraId="3AF22D8A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Gehörst du zu mehreren Organisationen, kannst du oben rechts über das Auswahlfeld zwischen ihnen wechseln. „— ganzer Account —“ zeigt den gesamten Account.</w:t>
      </w:r>
    </w:p>
    <w:p w14:paraId="77C9CBFD" w14:textId="77777777" w:rsidR="007976A1" w:rsidRPr="00AF5BE1" w:rsidRDefault="00000000">
      <w:pPr>
        <w:pStyle w:val="berschrift1"/>
        <w:rPr>
          <w:lang w:val="de-CH"/>
        </w:rPr>
      </w:pPr>
      <w:bookmarkStart w:id="8" w:name="_Toc233134108"/>
      <w:r w:rsidRPr="00AF5BE1">
        <w:rPr>
          <w:lang w:val="de-CH"/>
        </w:rPr>
        <w:t>6  Abmelden</w:t>
      </w:r>
      <w:bookmarkEnd w:id="8"/>
    </w:p>
    <w:p w14:paraId="13A3A658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Klicke oben rechts auf „Logout“. Deine Sitzung wird beendet; für den nächsten Zugriff ist eine erneute Anmeldung nötig.</w:t>
      </w:r>
    </w:p>
    <w:p w14:paraId="08313425" w14:textId="77777777" w:rsidR="007976A1" w:rsidRPr="00AF5BE1" w:rsidRDefault="00000000">
      <w:pPr>
        <w:pStyle w:val="berschrift1"/>
        <w:rPr>
          <w:lang w:val="de-CH"/>
        </w:rPr>
      </w:pPr>
      <w:bookmarkStart w:id="9" w:name="_Toc233134109"/>
      <w:r w:rsidRPr="00AF5BE1">
        <w:rPr>
          <w:lang w:val="de-CH"/>
        </w:rPr>
        <w:t>7  Für Administratorinnen und Administratoren</w:t>
      </w:r>
      <w:bookmarkEnd w:id="9"/>
    </w:p>
    <w:p w14:paraId="62AA2F6E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Wenn du die Rolle „Account-Admin“ hast, erscheint oben rechts der Punkt „Mitglieder“. Dort verwaltest du Mitglieder, Rollen, Einladungen und Organisationen.</w:t>
      </w:r>
    </w:p>
    <w:p w14:paraId="35EA6D72" w14:textId="77777777" w:rsidR="007976A1" w:rsidRPr="00AF5BE1" w:rsidRDefault="00000000">
      <w:pPr>
        <w:pStyle w:val="berschrift2"/>
        <w:rPr>
          <w:lang w:val="de-CH"/>
        </w:rPr>
      </w:pPr>
      <w:bookmarkStart w:id="10" w:name="_Toc233134110"/>
      <w:r w:rsidRPr="00AF5BE1">
        <w:rPr>
          <w:lang w:val="de-CH"/>
        </w:rPr>
        <w:t>7.1  Mitglied direkt anlegen (mit Passwort)</w:t>
      </w:r>
      <w:bookmarkEnd w:id="10"/>
    </w:p>
    <w:p w14:paraId="7D758A1F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Oben rechts auf „Mitglieder“ klicken.</w:t>
      </w:r>
    </w:p>
    <w:p w14:paraId="2140D40E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Im Abschnitt „Mitglied direkt anlegen (mit Passwort)“ Name, E-Mail und ein Start-Passwort eingeben.</w:t>
      </w:r>
    </w:p>
    <w:p w14:paraId="4F13DC40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lastRenderedPageBreak/>
        <w:t xml:space="preserve">3.  </w:t>
      </w:r>
      <w:r w:rsidRPr="00AF5BE1">
        <w:rPr>
          <w:lang w:val="de-CH"/>
        </w:rPr>
        <w:t>Rolle auswählen und optional eine Organisation (sonst „accountweit“).</w:t>
      </w:r>
    </w:p>
    <w:p w14:paraId="47F561CF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4.  </w:t>
      </w:r>
      <w:r w:rsidRPr="00AF5BE1">
        <w:rPr>
          <w:lang w:val="de-CH"/>
        </w:rPr>
        <w:t>Auf „Anlegen“ klicken. Teile dem Mitglied E-Mail und Start-Passwort mit.</w:t>
      </w:r>
    </w:p>
    <w:p w14:paraId="2BB624E2" w14:textId="77777777" w:rsidR="007976A1" w:rsidRPr="00AF5BE1" w:rsidRDefault="00000000">
      <w:pPr>
        <w:ind w:left="216"/>
        <w:rPr>
          <w:lang w:val="de-CH"/>
        </w:rPr>
      </w:pPr>
      <w:r>
        <w:rPr>
          <w:b/>
        </w:rPr>
        <w:t>💡</w:t>
      </w:r>
      <w:r w:rsidRPr="00AF5BE1">
        <w:rPr>
          <w:b/>
          <w:lang w:val="de-CH"/>
        </w:rPr>
        <w:t xml:space="preserve"> Tipp: </w:t>
      </w:r>
      <w:r w:rsidRPr="00AF5BE1">
        <w:rPr>
          <w:lang w:val="de-CH"/>
        </w:rPr>
        <w:t>Bitte das Mitglied, das Passwort nach dem ersten Login unter „Mein Konto“ zu ändern.</w:t>
      </w:r>
    </w:p>
    <w:p w14:paraId="05B1AE0C" w14:textId="77777777" w:rsidR="007976A1" w:rsidRPr="00AF5BE1" w:rsidRDefault="00000000">
      <w:pPr>
        <w:pStyle w:val="berschrift2"/>
        <w:rPr>
          <w:lang w:val="de-CH"/>
        </w:rPr>
      </w:pPr>
      <w:bookmarkStart w:id="11" w:name="_Toc233134111"/>
      <w:r w:rsidRPr="00AF5BE1">
        <w:rPr>
          <w:lang w:val="de-CH"/>
        </w:rPr>
        <w:t>7.2  Mitglied per Link einladen</w:t>
      </w:r>
      <w:bookmarkEnd w:id="11"/>
    </w:p>
    <w:p w14:paraId="0C6EC1D4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Im Abschnitt „Mitglied per Link einladen“ E-Mail, Rolle und optional Organisation wählen.</w:t>
      </w:r>
    </w:p>
    <w:p w14:paraId="100E8FBA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Auf „Einladen“ klicken.</w:t>
      </w:r>
    </w:p>
    <w:p w14:paraId="19AC7E68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3.  </w:t>
      </w:r>
      <w:r w:rsidRPr="00AF5BE1">
        <w:rPr>
          <w:lang w:val="de-CH"/>
        </w:rPr>
        <w:t>Den angezeigten Link kopieren (auch unter „Offene Einladungen“ sichtbar) und dem Mitglied senden.</w:t>
      </w:r>
    </w:p>
    <w:p w14:paraId="097A193A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4.  </w:t>
      </w:r>
      <w:r w:rsidRPr="00AF5BE1">
        <w:rPr>
          <w:lang w:val="de-CH"/>
        </w:rPr>
        <w:t>Das Mitglied öffnet den Link und setzt selbst Name und Passwort.</w:t>
      </w:r>
    </w:p>
    <w:p w14:paraId="2C267773" w14:textId="77777777" w:rsidR="007976A1" w:rsidRPr="00AF5BE1" w:rsidRDefault="00000000">
      <w:pPr>
        <w:pStyle w:val="berschrift2"/>
        <w:rPr>
          <w:lang w:val="de-CH"/>
        </w:rPr>
      </w:pPr>
      <w:bookmarkStart w:id="12" w:name="_Toc233134112"/>
      <w:r w:rsidRPr="00AF5BE1">
        <w:rPr>
          <w:lang w:val="de-CH"/>
        </w:rPr>
        <w:t>7.3  Rollen zuweisen und entfernen</w:t>
      </w:r>
      <w:bookmarkEnd w:id="12"/>
    </w:p>
    <w:p w14:paraId="5AC14527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In der Mitgliederliste beim gewünschten Mitglied eine Rolle wählen.</w:t>
      </w:r>
    </w:p>
    <w:p w14:paraId="4386C2DB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Geltungsbereich festlegen: „accountweit“ (alle Organisationen) oder eine bestimmte Organisation.</w:t>
      </w:r>
    </w:p>
    <w:p w14:paraId="23EE35A9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3.  </w:t>
      </w:r>
      <w:r w:rsidRPr="00AF5BE1">
        <w:rPr>
          <w:lang w:val="de-CH"/>
        </w:rPr>
        <w:t>Auf „+“ klicken, um die Rolle zuzuweisen.</w:t>
      </w:r>
    </w:p>
    <w:p w14:paraId="048D4FAB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4.  </w:t>
      </w:r>
      <w:r w:rsidRPr="00AF5BE1">
        <w:rPr>
          <w:lang w:val="de-CH"/>
        </w:rPr>
        <w:t>Zum Entfernen das „✕“ neben der jeweiligen Zuweisung anklicken.</w:t>
      </w:r>
    </w:p>
    <w:p w14:paraId="3C35FA3C" w14:textId="77777777" w:rsidR="007976A1" w:rsidRPr="00AF5BE1" w:rsidRDefault="00000000">
      <w:pPr>
        <w:ind w:left="216"/>
        <w:rPr>
          <w:lang w:val="de-CH"/>
        </w:rPr>
      </w:pPr>
      <w:r w:rsidRPr="00AF5BE1">
        <w:rPr>
          <w:b/>
          <w:color w:val="B04A00"/>
          <w:lang w:val="de-CH"/>
        </w:rPr>
        <w:t>⚠</w:t>
      </w:r>
      <w:r>
        <w:rPr>
          <w:b/>
          <w:color w:val="B04A00"/>
        </w:rPr>
        <w:t>️</w:t>
      </w:r>
      <w:r w:rsidRPr="00AF5BE1">
        <w:rPr>
          <w:b/>
          <w:color w:val="B04A00"/>
          <w:lang w:val="de-CH"/>
        </w:rPr>
        <w:t xml:space="preserve">  Hinweis: </w:t>
      </w:r>
      <w:r w:rsidRPr="00AF5BE1">
        <w:rPr>
          <w:lang w:val="de-CH"/>
        </w:rPr>
        <w:t>Mindestens ein Account-Admin bleibt immer bestehen – der letzte kann nicht entfernt werden.</w:t>
      </w:r>
    </w:p>
    <w:p w14:paraId="7DCDA297" w14:textId="77777777" w:rsidR="007976A1" w:rsidRPr="00AF5BE1" w:rsidRDefault="00000000">
      <w:pPr>
        <w:pStyle w:val="berschrift2"/>
        <w:rPr>
          <w:lang w:val="de-CH"/>
        </w:rPr>
      </w:pPr>
      <w:bookmarkStart w:id="13" w:name="_Toc233134113"/>
      <w:r w:rsidRPr="00AF5BE1">
        <w:rPr>
          <w:lang w:val="de-CH"/>
        </w:rPr>
        <w:t>7.4  Passwort eines Mitglieds zurücksetzen</w:t>
      </w:r>
      <w:bookmarkEnd w:id="13"/>
    </w:p>
    <w:p w14:paraId="54E3700B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In der Mitgliederliste beim Mitglied im kleinen Feld ein neues Passwort eingeben (mind. 8 Zeichen).</w:t>
      </w:r>
    </w:p>
    <w:p w14:paraId="344E3322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Auf das „↺“ klicken.</w:t>
      </w:r>
    </w:p>
    <w:p w14:paraId="370C70B9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3.  </w:t>
      </w:r>
      <w:r w:rsidRPr="00AF5BE1">
        <w:rPr>
          <w:lang w:val="de-CH"/>
        </w:rPr>
        <w:t>Dem Mitglied das neue Passwort mitteilen; es kann es danach selbst ändern.</w:t>
      </w:r>
    </w:p>
    <w:p w14:paraId="734D4D15" w14:textId="77777777" w:rsidR="007976A1" w:rsidRPr="00AF5BE1" w:rsidRDefault="00000000">
      <w:pPr>
        <w:pStyle w:val="berschrift2"/>
        <w:rPr>
          <w:lang w:val="de-CH"/>
        </w:rPr>
      </w:pPr>
      <w:bookmarkStart w:id="14" w:name="_Toc233134114"/>
      <w:r w:rsidRPr="00AF5BE1">
        <w:rPr>
          <w:lang w:val="de-CH"/>
        </w:rPr>
        <w:t>7.5  Organisation anlegen</w:t>
      </w:r>
      <w:bookmarkEnd w:id="14"/>
    </w:p>
    <w:p w14:paraId="779323B3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1.  </w:t>
      </w:r>
      <w:r w:rsidRPr="00AF5BE1">
        <w:rPr>
          <w:lang w:val="de-CH"/>
        </w:rPr>
        <w:t>Im Abschnitt „Organisation anlegen“ den Namen eingeben.</w:t>
      </w:r>
    </w:p>
    <w:p w14:paraId="62CD7AA5" w14:textId="77777777" w:rsidR="007976A1" w:rsidRPr="00AF5BE1" w:rsidRDefault="00000000">
      <w:pPr>
        <w:ind w:left="360"/>
        <w:rPr>
          <w:lang w:val="de-CH"/>
        </w:rPr>
      </w:pPr>
      <w:r w:rsidRPr="00AF5BE1">
        <w:rPr>
          <w:b/>
          <w:lang w:val="de-CH"/>
        </w:rPr>
        <w:t xml:space="preserve">2.  </w:t>
      </w:r>
      <w:r w:rsidRPr="00AF5BE1">
        <w:rPr>
          <w:lang w:val="de-CH"/>
        </w:rPr>
        <w:t>Auf „Anlegen“ klicken. Die Organisation steht danach für Rollen-Zuweisungen zur Verfügung.</w:t>
      </w:r>
    </w:p>
    <w:p w14:paraId="7FE6E614" w14:textId="77777777" w:rsidR="007976A1" w:rsidRDefault="00000000">
      <w:pPr>
        <w:pStyle w:val="berschrift2"/>
      </w:pPr>
      <w:bookmarkStart w:id="15" w:name="_Toc233134115"/>
      <w:r>
        <w:t>7.6  Rollen – wer darf was</w:t>
      </w:r>
      <w:bookmarkEnd w:id="15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6221"/>
      </w:tblGrid>
      <w:tr w:rsidR="007976A1" w14:paraId="0A42F910" w14:textId="77777777" w:rsidTr="00797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8157ACF" w14:textId="77777777" w:rsidR="007976A1" w:rsidRDefault="00000000">
            <w:r>
              <w:t>Rolle</w:t>
            </w:r>
          </w:p>
        </w:tc>
        <w:tc>
          <w:tcPr>
            <w:tcW w:w="6624" w:type="dxa"/>
          </w:tcPr>
          <w:p w14:paraId="4B15469E" w14:textId="77777777" w:rsidR="007976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Darf</w:t>
            </w:r>
          </w:p>
        </w:tc>
      </w:tr>
      <w:tr w:rsidR="007976A1" w:rsidRPr="00AF5BE1" w14:paraId="7E8EA821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659903C" w14:textId="77777777" w:rsidR="007976A1" w:rsidRDefault="00000000">
            <w:r>
              <w:lastRenderedPageBreak/>
              <w:t>Account-Admin</w:t>
            </w:r>
          </w:p>
        </w:tc>
        <w:tc>
          <w:tcPr>
            <w:tcW w:w="6624" w:type="dxa"/>
          </w:tcPr>
          <w:p w14:paraId="74FF3B30" w14:textId="77777777" w:rsidR="007976A1" w:rsidRPr="00AF5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Alles im Account: Mitglieder, Rollen, Organisationen, alle Inhalte.</w:t>
            </w:r>
          </w:p>
        </w:tc>
      </w:tr>
      <w:tr w:rsidR="007976A1" w:rsidRPr="00AF5BE1" w14:paraId="0BBB1CD8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1D4F864" w14:textId="77777777" w:rsidR="007976A1" w:rsidRDefault="00000000">
            <w:r>
              <w:t>Organisations-Admin</w:t>
            </w:r>
          </w:p>
        </w:tc>
        <w:tc>
          <w:tcPr>
            <w:tcW w:w="6624" w:type="dxa"/>
          </w:tcPr>
          <w:p w14:paraId="2249FEA7" w14:textId="77777777" w:rsidR="007976A1" w:rsidRPr="00AF5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Alles innerhalb einer Organisation (Organigramm, Personen, Prozesse, Simulation).</w:t>
            </w:r>
          </w:p>
        </w:tc>
      </w:tr>
      <w:tr w:rsidR="007976A1" w14:paraId="729C21FB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44E4B95" w14:textId="77777777" w:rsidR="007976A1" w:rsidRDefault="00000000">
            <w:r>
              <w:t>Organigramm-Editor</w:t>
            </w:r>
          </w:p>
        </w:tc>
        <w:tc>
          <w:tcPr>
            <w:tcW w:w="6624" w:type="dxa"/>
          </w:tcPr>
          <w:p w14:paraId="6AB6670C" w14:textId="77777777" w:rsidR="007976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Organigramm verwalten + Dashboard ansehen.</w:t>
            </w:r>
          </w:p>
        </w:tc>
      </w:tr>
      <w:tr w:rsidR="007976A1" w14:paraId="747E56D4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AD0863A" w14:textId="77777777" w:rsidR="007976A1" w:rsidRDefault="00000000">
            <w:r>
              <w:t>Mitarbeitende-Editor</w:t>
            </w:r>
          </w:p>
        </w:tc>
        <w:tc>
          <w:tcPr>
            <w:tcW w:w="6624" w:type="dxa"/>
          </w:tcPr>
          <w:p w14:paraId="5CBA5C93" w14:textId="77777777" w:rsidR="007976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Mitarbeitende verwalten + Dashboard ansehen.</w:t>
            </w:r>
          </w:p>
        </w:tc>
      </w:tr>
      <w:tr w:rsidR="007976A1" w:rsidRPr="00AF5BE1" w14:paraId="01450783" w14:textId="77777777" w:rsidTr="00797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DD604A5" w14:textId="77777777" w:rsidR="007976A1" w:rsidRDefault="00000000">
            <w:r>
              <w:t>Prozess-Editor</w:t>
            </w:r>
          </w:p>
        </w:tc>
        <w:tc>
          <w:tcPr>
            <w:tcW w:w="6624" w:type="dxa"/>
          </w:tcPr>
          <w:p w14:paraId="067CEAB6" w14:textId="77777777" w:rsidR="007976A1" w:rsidRPr="00AF5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AF5BE1">
              <w:rPr>
                <w:lang w:val="de-CH"/>
              </w:rPr>
              <w:t>Prozesse zeichnen/bearbeiten, Simulation + Dashboard ansehen.</w:t>
            </w:r>
          </w:p>
        </w:tc>
      </w:tr>
      <w:tr w:rsidR="007976A1" w14:paraId="4BC2C146" w14:textId="77777777" w:rsidTr="007976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03DD354" w14:textId="77777777" w:rsidR="007976A1" w:rsidRDefault="00000000">
            <w:r>
              <w:t>Viewer</w:t>
            </w:r>
          </w:p>
        </w:tc>
        <w:tc>
          <w:tcPr>
            <w:tcW w:w="6624" w:type="dxa"/>
          </w:tcPr>
          <w:p w14:paraId="6EE113D5" w14:textId="77777777" w:rsidR="007976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Nur Dashboard ansehen.</w:t>
            </w:r>
          </w:p>
        </w:tc>
      </w:tr>
    </w:tbl>
    <w:p w14:paraId="097D6DAE" w14:textId="77777777" w:rsidR="007976A1" w:rsidRDefault="00000000">
      <w:pPr>
        <w:pStyle w:val="berschrift1"/>
      </w:pPr>
      <w:bookmarkStart w:id="16" w:name="_Toc233134116"/>
      <w:r>
        <w:t>8  Häufige Fragen</w:t>
      </w:r>
      <w:bookmarkEnd w:id="16"/>
    </w:p>
    <w:p w14:paraId="2BE5581F" w14:textId="77777777" w:rsidR="007976A1" w:rsidRDefault="00000000">
      <w:pPr>
        <w:pStyle w:val="berschrift3"/>
      </w:pPr>
      <w:r>
        <w:t>„Forbidden“ wird angezeigt</w:t>
      </w:r>
    </w:p>
    <w:p w14:paraId="187261AD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Dir fehlt die Berechtigung für diese Seite. Wende dich an deine Administration, damit dir die passende Rolle zugewiesen wird.</w:t>
      </w:r>
    </w:p>
    <w:p w14:paraId="7719D71A" w14:textId="77777777" w:rsidR="007976A1" w:rsidRPr="00AF5BE1" w:rsidRDefault="00000000">
      <w:pPr>
        <w:pStyle w:val="berschrift3"/>
        <w:rPr>
          <w:lang w:val="de-CH"/>
        </w:rPr>
      </w:pPr>
      <w:r w:rsidRPr="00AF5BE1">
        <w:rPr>
          <w:lang w:val="de-CH"/>
        </w:rPr>
        <w:t>Der Einladungs-Link funktioniert nicht</w:t>
      </w:r>
    </w:p>
    <w:p w14:paraId="355DF58F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Einladungs-Links sind 14 Tage gültig und nur einmal verwendbar. Bitte um einen neuen Link.</w:t>
      </w:r>
    </w:p>
    <w:p w14:paraId="70A24530" w14:textId="77777777" w:rsidR="007976A1" w:rsidRPr="00AF5BE1" w:rsidRDefault="00000000">
      <w:pPr>
        <w:pStyle w:val="berschrift3"/>
        <w:rPr>
          <w:lang w:val="de-CH"/>
        </w:rPr>
      </w:pPr>
      <w:r w:rsidRPr="00AF5BE1">
        <w:rPr>
          <w:lang w:val="de-CH"/>
        </w:rPr>
        <w:t>Ich sehe keine Daten / falsche Organisation</w:t>
      </w:r>
    </w:p>
    <w:p w14:paraId="1C454544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Prüfe oben rechts die Organisationsauswahl und wechsle ggf. zur richtigen Organisation.</w:t>
      </w:r>
    </w:p>
    <w:p w14:paraId="287EFAE0" w14:textId="77777777" w:rsidR="007976A1" w:rsidRPr="00AF5BE1" w:rsidRDefault="00000000">
      <w:pPr>
        <w:pStyle w:val="berschrift3"/>
        <w:rPr>
          <w:lang w:val="de-CH"/>
        </w:rPr>
      </w:pPr>
      <w:r w:rsidRPr="00AF5BE1">
        <w:rPr>
          <w:lang w:val="de-CH"/>
        </w:rPr>
        <w:t>Login klappt nicht</w:t>
      </w:r>
    </w:p>
    <w:p w14:paraId="2A6B2D8E" w14:textId="77777777" w:rsidR="007976A1" w:rsidRPr="00AF5BE1" w:rsidRDefault="00000000">
      <w:pPr>
        <w:rPr>
          <w:lang w:val="de-CH"/>
        </w:rPr>
      </w:pPr>
      <w:r w:rsidRPr="00AF5BE1">
        <w:rPr>
          <w:lang w:val="de-CH"/>
        </w:rPr>
        <w:t>Achte auf Gross-/Kleinschreibung beim Passwort. Hilft das nicht, Passwort von der Administration zurücksetzen lassen (Kapitel 7.4).</w:t>
      </w:r>
    </w:p>
    <w:sectPr w:rsidR="007976A1" w:rsidRPr="00AF5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536607">
    <w:abstractNumId w:val="8"/>
  </w:num>
  <w:num w:numId="2" w16cid:durableId="311108258">
    <w:abstractNumId w:val="6"/>
  </w:num>
  <w:num w:numId="3" w16cid:durableId="881283176">
    <w:abstractNumId w:val="5"/>
  </w:num>
  <w:num w:numId="4" w16cid:durableId="1414009417">
    <w:abstractNumId w:val="4"/>
  </w:num>
  <w:num w:numId="5" w16cid:durableId="1835220414">
    <w:abstractNumId w:val="7"/>
  </w:num>
  <w:num w:numId="6" w16cid:durableId="1254437270">
    <w:abstractNumId w:val="3"/>
  </w:num>
  <w:num w:numId="7" w16cid:durableId="767696264">
    <w:abstractNumId w:val="2"/>
  </w:num>
  <w:num w:numId="8" w16cid:durableId="662511455">
    <w:abstractNumId w:val="1"/>
  </w:num>
  <w:num w:numId="9" w16cid:durableId="134158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582"/>
    <w:rsid w:val="007976A1"/>
    <w:rsid w:val="00AA1D8D"/>
    <w:rsid w:val="00AF5B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92957A"/>
  <w14:defaultImageDpi w14:val="300"/>
  <w15:docId w15:val="{9B95E1B1-170F-44E4-95E9-F71951D1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AF5BE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F5BE1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F5B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1034</Words>
  <Characters>6511</Characters>
  <Application>Microsoft Office Word</Application>
  <DocSecurity>0</DocSecurity>
  <Lines>180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Brönnimann Kaspar</cp:lastModifiedBy>
  <cp:revision>3</cp:revision>
  <dcterms:created xsi:type="dcterms:W3CDTF">2013-12-23T23:15:00Z</dcterms:created>
  <dcterms:modified xsi:type="dcterms:W3CDTF">2026-06-23T17:10:00Z</dcterms:modified>
  <cp:category/>
</cp:coreProperties>
</file>