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5382F" w14:textId="77777777" w:rsidR="00DF4EE4" w:rsidRDefault="00DF4EE4" w:rsidP="00DF4EE4">
      <w:pPr>
        <w:pStyle w:val="Akapitzlist"/>
        <w:numPr>
          <w:ilvl w:val="0"/>
          <w:numId w:val="1"/>
        </w:numPr>
      </w:pPr>
      <w:r>
        <w:t>Metody numeryczne</w:t>
      </w:r>
    </w:p>
    <w:p w14:paraId="2E0AFC12" w14:textId="5FF92A1B" w:rsidR="00E11DBF" w:rsidRDefault="00DF4EE4" w:rsidP="00DF4EE4">
      <w:pPr>
        <w:pStyle w:val="Akapitzlist"/>
      </w:pPr>
      <w:r>
        <w:t>Zenon Fortuna, Bohdan Macukow, Janusz Wąsowski</w:t>
      </w:r>
    </w:p>
    <w:p w14:paraId="459EFBF9" w14:textId="2BB8C6D0" w:rsidR="006D7C9F" w:rsidRDefault="006D7C9F" w:rsidP="00DF4EE4">
      <w:pPr>
        <w:pStyle w:val="Akapitzlist"/>
      </w:pPr>
      <w:r>
        <w:t>PWN 2017</w:t>
      </w:r>
    </w:p>
    <w:p w14:paraId="7750D3AB" w14:textId="77777777" w:rsidR="006D7C9F" w:rsidRDefault="006D7C9F" w:rsidP="006D7C9F"/>
    <w:sectPr w:rsidR="006D7C9F" w:rsidSect="00FA74B2">
      <w:pgSz w:w="11906" w:h="16838" w:code="9"/>
      <w:pgMar w:top="1440" w:right="1440" w:bottom="1797" w:left="1440" w:header="720" w:footer="1009" w:gutter="0"/>
      <w:cols w:space="708" w:equalWidth="0">
        <w:col w:w="9406"/>
      </w:cols>
      <w:titlePg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14640"/>
    <w:multiLevelType w:val="hybridMultilevel"/>
    <w:tmpl w:val="7862CC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513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drawingGridHorizontalSpacing w:val="150"/>
  <w:drawingGridVerticalSpacing w:val="204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9F"/>
    <w:rsid w:val="00417320"/>
    <w:rsid w:val="00446147"/>
    <w:rsid w:val="006440E6"/>
    <w:rsid w:val="006B2CFD"/>
    <w:rsid w:val="006D7C9F"/>
    <w:rsid w:val="0074029F"/>
    <w:rsid w:val="007F44AB"/>
    <w:rsid w:val="00970F29"/>
    <w:rsid w:val="00D23406"/>
    <w:rsid w:val="00DF4EE4"/>
    <w:rsid w:val="00E11DBF"/>
    <w:rsid w:val="00FA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7830B"/>
  <w15:chartTrackingRefBased/>
  <w15:docId w15:val="{837B77A8-19EA-41A4-92D9-86183CA25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40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40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402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40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402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40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40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40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40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402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402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402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4029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4029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4029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4029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4029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4029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40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40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40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40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40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4029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4029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4029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402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4029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402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99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65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Krawczyk</dc:creator>
  <cp:keywords/>
  <dc:description/>
  <cp:lastModifiedBy>Kacper Krawczyk</cp:lastModifiedBy>
  <cp:revision>3</cp:revision>
  <dcterms:created xsi:type="dcterms:W3CDTF">2025-05-26T16:04:00Z</dcterms:created>
  <dcterms:modified xsi:type="dcterms:W3CDTF">2025-05-26T16:05:00Z</dcterms:modified>
</cp:coreProperties>
</file>