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i w:val="false"/>
          <w:i w:val="false"/>
          <w:iCs w:val="false"/>
          <w:color w:val="262626"/>
        </w:rPr>
      </w:pPr>
      <w:r>
        <w:rPr>
          <w:i w:val="false"/>
          <w:iCs w:val="false"/>
          <w:color w:val="262626"/>
        </w:rPr>
        <w:t>Luuk</w:t>
      </w:r>
    </w:p>
    <w:p>
      <w:pPr>
        <w:pStyle w:val="Normal"/>
        <w:numPr>
          <w:ilvl w:val="0"/>
          <w:numId w:val="2"/>
        </w:numPr>
        <w:jc w:val="both"/>
        <w:rPr>
          <w:i w:val="false"/>
          <w:i w:val="false"/>
          <w:iCs w:val="false"/>
          <w:color w:val="262626"/>
        </w:rPr>
      </w:pPr>
      <w:r>
        <w:rPr>
          <w:i w:val="false"/>
          <w:iCs w:val="false"/>
          <w:color w:val="262626"/>
        </w:rPr>
        <w:t>Kasper</w:t>
      </w:r>
    </w:p>
    <w:p>
      <w:pPr>
        <w:pStyle w:val="Normal"/>
        <w:numPr>
          <w:ilvl w:val="0"/>
          <w:numId w:val="2"/>
        </w:numPr>
        <w:jc w:val="both"/>
        <w:rPr/>
      </w:pPr>
      <w:r>
        <w:rPr>
          <w:i w:val="false"/>
          <w:iCs w:val="false"/>
          <w:color w:val="262626"/>
        </w:rPr>
        <w:t>Atisha</w:t>
      </w:r>
    </w:p>
    <w:p>
      <w:pPr>
        <w:pStyle w:val="Normal"/>
        <w:numPr>
          <w:ilvl w:val="0"/>
          <w:numId w:val="2"/>
        </w:numPr>
        <w:jc w:val="both"/>
        <w:rPr/>
      </w:pPr>
      <w:r>
        <w:rPr>
          <w:i w:val="false"/>
          <w:iCs w:val="false"/>
          <w:color w:val="262626"/>
        </w:rPr>
        <w:t>Chris</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i w:val="false"/>
          <w:i w:val="false"/>
          <w:iCs w:val="false"/>
          <w:color w:val="262626"/>
        </w:rPr>
      </w:pPr>
      <w:r>
        <w:rPr>
          <w:i w:val="false"/>
          <w:iCs w:val="false"/>
          <w:color w:val="262626"/>
        </w:rPr>
        <w:t>Afronding project</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Bestuderen van verschillende modules en technologieën en selecteren voor ons project {Atisha, Chris,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Database design (tables en relaties tussen tables utiwerken en implementeren in SQL) {Atisha en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het login-systeem implementeren ( werken met user tables etc.)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het login-systeem (gebruiker op de site laten registreren &amp; inloggen){Kasper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Inladen van CSV bestanden in het systeem</w:t>
      </w:r>
      <w:r>
        <w:rPr>
          <w:b/>
          <w:bCs/>
          <w:i w:val="false"/>
          <w:iCs w:val="false"/>
          <w:color w:val="262626"/>
          <w:sz w:val="20"/>
          <w:szCs w:val="20"/>
        </w:rPr>
        <w:t xml:space="preserve"> </w:t>
      </w:r>
      <w:r>
        <w:rPr>
          <w:b w:val="false"/>
          <w:bCs w:val="false"/>
          <w:i w:val="false"/>
          <w:iCs w:val="false"/>
          <w:color w:val="262626"/>
          <w:sz w:val="20"/>
          <w:szCs w:val="20"/>
        </w:rPr>
        <w:t>{Atisha}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Implementeren v. type-gerelateerde transformaties (type verandering, find-and-replace etc.)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Inladen van SQL bestanden in het systeem {Atisha}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Gebruikergegevems kunnen zien en wijizigen op de website {Kasper en Luuk}</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Back-end van de view-service biedt een basis view aan {Chris}</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Front-end van de  basis view-service uitbowen {Kasper en Luuk}</w:t>
      </w:r>
    </w:p>
    <w:p>
      <w:pPr>
        <w:pStyle w:val="Normal"/>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Front-end van de transform-service uitbouwen {Kasper en Luuk} </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Code herstructureren (MVC toepassen) {Kasper, Atisha,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Global database connection implementeren {Kasper, Atisha,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Table joins afronden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Back-up systeem voor oorspronkelijke, ruwe data uitbouwen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Webclient responsive maken {Luuk}</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Administrator gebruiker {Kasper en Luuk}</w:t>
      </w:r>
    </w:p>
    <w:p>
      <w:pPr>
        <w:pStyle w:val="Normal"/>
        <w:numPr>
          <w:ilvl w:val="0"/>
          <w:numId w:val="0"/>
        </w:numPr>
        <w:ind w:left="720" w:hanging="0"/>
        <w:jc w:val="both"/>
        <w:rPr>
          <w:b/>
          <w:b/>
          <w:bCs/>
        </w:rPr>
      </w:pPr>
      <w:r>
        <w:rPr>
          <w:b/>
          <w:bCs/>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File upload (CSV, SQL en ZIP files)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De website aantrekkelijker en gebruiksvriendelijker maken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Tabel kunnen downloaden naar CSV {Chris en Atisha}</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Dataset permissions integreren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Page indexing voor tables fixen {Chris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Transformatie – Ontbrekende data invullen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 xml:space="preserve">Transformaties van attributen met numerieke types implementeren {Chris} </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Overige transformaties implementeren (one-hot-encoding, datum/tijd etc.)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Files daadwerkelijk kunnen downloaden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Administrator moet gebruikers op (non-)actief kunnen zetten {Kasper en Luuk}</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[ZO GOED ALS KLAAR] Systeem automatisch opschonen {Chris en Atisha}</w:t>
      </w:r>
    </w:p>
    <w:p>
      <w:pPr>
        <w:pStyle w:val="Normal"/>
        <w:numPr>
          <w:ilvl w:val="0"/>
          <w:numId w:val="0"/>
        </w:numPr>
        <w:ind w:left="720" w:right="0" w:hanging="0"/>
        <w:jc w:val="both"/>
        <w:rPr>
          <w:rFonts w:eastAsia="Times New Roman"/>
          <w:b w:val="false"/>
          <w:b w:val="false"/>
          <w:bCs w:val="false"/>
          <w:i w:val="false"/>
          <w:i w:val="false"/>
          <w:iCs w:val="false"/>
          <w:color w:val="262626"/>
          <w:sz w:val="20"/>
          <w:szCs w:val="20"/>
        </w:rPr>
      </w:pPr>
      <w:r>
        <w:rPr>
          <w:rFonts w:eastAsia="Times New Roman"/>
          <w:b w:val="false"/>
          <w:bCs w:val="false"/>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[BEZIG] Historiek systeem voor de datasets en hun transformaties uitbouwen {Chris &amp; Atisha}</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[BEZIG] De gebruiker rijen laten verwijderen aan de hand van predicaten {Chris}</w:t>
      </w:r>
    </w:p>
    <w:p>
      <w:pPr>
        <w:pStyle w:val="Normal"/>
        <w:numPr>
          <w:ilvl w:val="0"/>
          <w:numId w:val="0"/>
        </w:numPr>
        <w:ind w:left="720" w:hanging="0"/>
        <w:jc w:val="both"/>
        <w:rPr>
          <w:b w:val="false"/>
          <w:b w:val="false"/>
          <w:bCs w:val="false"/>
          <w:i w:val="false"/>
          <w:i w:val="false"/>
          <w:iCs w:val="false"/>
          <w:color w:val="262626"/>
          <w:sz w:val="20"/>
          <w:szCs w:val="20"/>
        </w:rPr>
      </w:pPr>
      <w:r>
        <w:rPr>
          <w:b w:val="false"/>
          <w:bCs w:val="false"/>
          <w:i w:val="false"/>
          <w:iCs w:val="false"/>
          <w:color w:val="262626"/>
          <w:sz w:val="20"/>
          <w:szCs w:val="20"/>
        </w:rPr>
      </w:r>
    </w:p>
    <w:p>
      <w:pPr>
        <w:pStyle w:val="Normal"/>
        <w:numPr>
          <w:ilvl w:val="0"/>
          <w:numId w:val="2"/>
        </w:numPr>
        <w:jc w:val="both"/>
        <w:rPr/>
      </w:pPr>
      <w:r>
        <w:rPr>
          <w:b/>
          <w:bCs/>
          <w:i w:val="false"/>
          <w:iCs w:val="false"/>
          <w:color w:val="262626"/>
          <w:sz w:val="20"/>
          <w:szCs w:val="20"/>
        </w:rPr>
        <w:t>[BEZIG] Online draaien van de webclient {Luuk &amp; Kasper}</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Geavanceerde view-service functionaliteit (grafieken en statistieken per kolom) </w:t>
      </w:r>
    </w:p>
    <w:p>
      <w:pPr>
        <w:pStyle w:val="Normal"/>
        <w:numPr>
          <w:ilvl w:val="0"/>
          <w:numId w:val="0"/>
        </w:numPr>
        <w:ind w:left="720" w:right="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Geavanceerde view functionaliteiten verwerken in de front-end {Kasper en Luuk}</w:t>
      </w:r>
    </w:p>
    <w:p>
      <w:pPr>
        <w:pStyle w:val="Normal"/>
        <w:numPr>
          <w:ilvl w:val="0"/>
          <w:numId w:val="0"/>
        </w:numPr>
        <w:ind w:left="720" w:hanging="0"/>
        <w:jc w:val="both"/>
        <w:rPr>
          <w:i w:val="false"/>
          <w:i w:val="false"/>
          <w:iCs w:val="false"/>
          <w:color w:val="262626"/>
          <w:sz w:val="20"/>
          <w:szCs w:val="20"/>
        </w:rPr>
      </w:pPr>
      <w:r>
        <w:rPr>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Transformatiefunctionaliteiten implementeren op de website {Kasper en Luuk}</w:t>
      </w:r>
    </w:p>
    <w:p>
      <w:pPr>
        <w:pStyle w:val="Normal"/>
        <w:numPr>
          <w:ilvl w:val="0"/>
          <w:numId w:val="0"/>
        </w:numPr>
        <w:ind w:left="72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Join Tables op website {Luuk}</w:t>
      </w:r>
    </w:p>
    <w:p>
      <w:pPr>
        <w:pStyle w:val="Normal"/>
        <w:numPr>
          <w:ilvl w:val="0"/>
          <w:numId w:val="0"/>
        </w:numPr>
        <w:ind w:left="720" w:hanging="0"/>
        <w:jc w:val="both"/>
        <w:rPr>
          <w:b/>
          <w:b/>
          <w:bCs/>
          <w:i w:val="false"/>
          <w:i w:val="false"/>
          <w:iCs w:val="false"/>
          <w:color w:val="262626"/>
          <w:sz w:val="20"/>
          <w:szCs w:val="20"/>
        </w:rPr>
      </w:pPr>
      <w:r>
        <w:rPr>
          <w:b/>
          <w:bCs/>
          <w:i w:val="false"/>
          <w:iCs w:val="false"/>
          <w:color w:val="262626"/>
          <w:sz w:val="20"/>
          <w:szCs w:val="20"/>
        </w:rPr>
      </w:r>
    </w:p>
    <w:p>
      <w:pPr>
        <w:pStyle w:val="Normal"/>
        <w:numPr>
          <w:ilvl w:val="0"/>
          <w:numId w:val="2"/>
        </w:numPr>
        <w:jc w:val="both"/>
        <w:rPr>
          <w:b/>
          <w:b/>
          <w:bCs/>
        </w:rPr>
      </w:pPr>
      <w:r>
        <w:rPr>
          <w:b/>
          <w:bCs/>
          <w:i w:val="false"/>
          <w:iCs w:val="false"/>
          <w:color w:val="262626"/>
          <w:sz w:val="20"/>
          <w:szCs w:val="20"/>
        </w:rPr>
        <w:t xml:space="preserve">[BEZIG] Unit tests schrijven {Kasper, Atisha en Chris} </w:t>
      </w:r>
    </w:p>
    <w:p>
      <w:pPr>
        <w:pStyle w:val="Normal"/>
        <w:numPr>
          <w:ilvl w:val="0"/>
          <w:numId w:val="0"/>
        </w:numPr>
        <w:ind w:hanging="0"/>
        <w:jc w:val="both"/>
        <w:rPr/>
      </w:pPr>
      <w:r>
        <w:rPr/>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9"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outlineLvl w:val="0"/>
    </w:pPr>
    <w:rPr>
      <w:rFonts w:ascii="Times New Roman" w:hAnsi="Times New Roman" w:eastAsia="ヒラギノ角ゴ Pro W3;Yu Gothic" w:cs="Times New Roman"/>
      <w:color w:val="000000"/>
      <w:sz w:val="36"/>
      <w:szCs w:val="20"/>
      <w:lang w:val="en-GB" w:eastAsia="zh-CN" w:bidi="ar-SA"/>
    </w:rPr>
  </w:style>
  <w:style w:type="paragraph" w:styleId="Heading2">
    <w:name w:val="Heading 2"/>
    <w:basedOn w:val="Normal"/>
    <w:next w:val="Normal"/>
    <w:qFormat/>
    <w:pPr>
      <w:keepNext/>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sz w:val="28"/>
      <w:szCs w:val="28"/>
      <w:lang w:val="nl-NL"/>
    </w:rPr>
  </w:style>
  <w:style w:type="character" w:styleId="Heading3Char">
    <w:name w:val="Heading 3 Char"/>
    <w:qFormat/>
    <w:rPr>
      <w:rFonts w:ascii="Calibri" w:hAnsi="Calibri" w:eastAsia="MS Gothic;ＭＳ ゴシック" w:cs="Times New Roman"/>
      <w:b/>
      <w:bCs/>
      <w:color w:val="000000"/>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b/>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b/>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b/>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paragraph" w:styleId="Heading">
    <w:name w:val="Heading"/>
    <w:basedOn w:val="Normal"/>
    <w:next w:val="TextBody"/>
    <w:qFormat/>
    <w:pPr>
      <w:keepNext/>
      <w:widowControl/>
      <w:suppressAutoHyphens w:val="true"/>
      <w:bidi w:val="0"/>
      <w:spacing w:lineRule="atLeast" w:line="100"/>
      <w:jc w:val="left"/>
    </w:pPr>
    <w:rPr>
      <w:rFonts w:ascii="Helvetica;Arial" w:hAnsi="Helvetica;Arial" w:eastAsia="ヒラギノ角ゴ Pro W3;Yu Gothic" w:cs="Helvetica;Arial"/>
      <w:b/>
      <w:color w:val="000000"/>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sz w:val="24"/>
      <w:szCs w:val="20"/>
      <w:lang w:val="en-US" w:eastAsia="zh-CN" w:bidi="ar-SA"/>
    </w:rPr>
  </w:style>
  <w:style w:type="paragraph" w:styleId="Subheading">
    <w:name w:val="Sub-heading"/>
    <w:next w:val="Body"/>
    <w:qFormat/>
    <w:pPr>
      <w:keepNext/>
      <w:widowControl/>
      <w:suppressAutoHyphens w:val="true"/>
      <w:bidi w:val="0"/>
      <w:spacing w:lineRule="atLeast" w:line="100"/>
      <w:jc w:val="left"/>
    </w:pPr>
    <w:rPr>
      <w:rFonts w:ascii="Helvetica;Arial" w:hAnsi="Helvetica;Arial" w:eastAsia="ヒラギノ角ゴ Pro W3;Yu Gothic" w:cs="Helvetica;Arial"/>
      <w:b/>
      <w:color w:val="000000"/>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196</TotalTime>
  <Application>LibreOffice/5.1.6.2$Linux_X86_64 LibreOffice_project/10m0$Build-2</Application>
  <Pages>2</Pages>
  <Words>522</Words>
  <Characters>3113</Characters>
  <CharactersWithSpaces>3552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2018-04-18T13:16:52Z</dcterms:modified>
  <cp:revision>126</cp:revision>
  <dc:subject/>
  <dc:title>Project Databases</dc:title>
</cp:coreProperties>
</file>