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lineRule="auto" w:line="360"/>
        <w:rPr>
          <w:color w:val="262626"/>
          <w:lang w:val="nl-NL"/>
        </w:rPr>
      </w:pPr>
      <w:r>
        <w:rPr>
          <w:color w:val="262626"/>
          <w:lang w:val="nl-NL"/>
        </w:rPr>
        <w:t>Template Wekelijks Verslag</w:t>
      </w:r>
    </w:p>
    <w:p>
      <w:pPr>
        <w:pStyle w:val="Body"/>
        <w:rPr>
          <w:color w:val="262626"/>
          <w:lang w:val="nl-NL"/>
        </w:rPr>
      </w:pPr>
      <w:r>
        <w:rPr>
          <w:color w:val="262626"/>
          <w:lang w:val="nl-NL"/>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jc w:val="both"/>
        <w:rPr/>
      </w:pPr>
      <w:r>
        <w:rPr>
          <w:i/>
        </w:rPr>
        <w:t>We verwachten we dat jullie elke lesweek een vergadering houden waarbij de status en de planning van jullie project wordt besproken. Het resultaat hiervan is een wekelijks verslag met aanwezigheden, opvolging geplande taken, etc. volgens deze template. De elementen aanwezig in deze template moeten minimaal in jullie verslagen aanwezig zijn. We kunnen deze verslagen gebruiken om eventuele problemen binnen de groepen tijdig op te merken, en eventueel ook als motivatie voor het geven van individuele punten.</w:t>
      </w:r>
      <w:r>
        <w:rPr/>
        <w:t xml:space="preserve"> </w:t>
      </w:r>
    </w:p>
    <w:p>
      <w:pPr>
        <w:pStyle w:val="Heading2"/>
        <w:jc w:val="both"/>
        <w:rPr>
          <w:color w:val="262626"/>
        </w:rPr>
      </w:pPr>
      <w:r>
        <w:rPr>
          <w:color w:val="262626"/>
        </w:rPr>
        <w:t>1. Aanwezigheden</w:t>
      </w:r>
    </w:p>
    <w:p>
      <w:pPr>
        <w:pStyle w:val="Normal"/>
        <w:jc w:val="both"/>
        <w:rPr/>
      </w:pPr>
      <w:r>
        <w:rPr>
          <w:i w:val="false"/>
          <w:iCs w:val="false"/>
          <w:color w:val="262626"/>
        </w:rPr>
        <w:t>Aanwezigen:</w:t>
      </w:r>
    </w:p>
    <w:p>
      <w:pPr>
        <w:pStyle w:val="Normal"/>
        <w:numPr>
          <w:ilvl w:val="0"/>
          <w:numId w:val="2"/>
        </w:numPr>
        <w:jc w:val="both"/>
        <w:rPr/>
      </w:pPr>
      <w:r>
        <w:rPr>
          <w:i w:val="false"/>
          <w:iCs w:val="false"/>
          <w:color w:val="262626"/>
        </w:rPr>
        <w:t>Luuk</w:t>
      </w:r>
    </w:p>
    <w:p>
      <w:pPr>
        <w:pStyle w:val="Normal"/>
        <w:numPr>
          <w:ilvl w:val="0"/>
          <w:numId w:val="2"/>
        </w:numPr>
        <w:jc w:val="both"/>
        <w:rPr/>
      </w:pPr>
      <w:r>
        <w:rPr>
          <w:i w:val="false"/>
          <w:iCs w:val="false"/>
          <w:color w:val="262626"/>
        </w:rPr>
        <w:t>Atisha</w:t>
      </w:r>
    </w:p>
    <w:p>
      <w:pPr>
        <w:pStyle w:val="Normal"/>
        <w:numPr>
          <w:ilvl w:val="0"/>
          <w:numId w:val="2"/>
        </w:numPr>
        <w:jc w:val="both"/>
        <w:rPr/>
      </w:pPr>
      <w:bookmarkStart w:id="0" w:name="__DdeLink__1441_1009197661"/>
      <w:bookmarkEnd w:id="0"/>
      <w:r>
        <w:rPr>
          <w:i w:val="false"/>
          <w:iCs w:val="false"/>
          <w:color w:val="262626"/>
        </w:rPr>
        <w:t>Chris</w:t>
      </w:r>
    </w:p>
    <w:p>
      <w:pPr>
        <w:pStyle w:val="Normal"/>
        <w:numPr>
          <w:ilvl w:val="0"/>
          <w:numId w:val="2"/>
        </w:numPr>
        <w:jc w:val="both"/>
        <w:rPr/>
      </w:pPr>
      <w:r>
        <w:rPr>
          <w:i w:val="false"/>
          <w:iCs w:val="false"/>
          <w:color w:val="262626"/>
        </w:rPr>
        <w:t>Kasper</w:t>
      </w:r>
    </w:p>
    <w:p>
      <w:pPr>
        <w:pStyle w:val="Heading2"/>
        <w:jc w:val="both"/>
        <w:rPr>
          <w:color w:val="262626"/>
        </w:rPr>
      </w:pPr>
      <w:r>
        <w:rPr>
          <w:color w:val="262626"/>
        </w:rPr>
        <w:t>2. Meeting notes</w:t>
      </w:r>
    </w:p>
    <w:p>
      <w:pPr>
        <w:pStyle w:val="Normal"/>
        <w:jc w:val="both"/>
        <w:rPr>
          <w:i w:val="false"/>
          <w:i w:val="false"/>
          <w:iCs w:val="false"/>
          <w:color w:val="262626"/>
        </w:rPr>
      </w:pPr>
      <w:r>
        <w:rPr>
          <w:i w:val="false"/>
          <w:iCs w:val="false"/>
          <w:color w:val="262626"/>
        </w:rPr>
        <w:t>Besproken onderwerpen</w:t>
      </w:r>
    </w:p>
    <w:p>
      <w:pPr>
        <w:pStyle w:val="Normal"/>
        <w:numPr>
          <w:ilvl w:val="0"/>
          <w:numId w:val="3"/>
        </w:numPr>
        <w:jc w:val="both"/>
        <w:rPr/>
      </w:pPr>
      <w:r>
        <w:rPr>
          <w:i w:val="false"/>
          <w:iCs w:val="false"/>
          <w:color w:val="262626"/>
        </w:rPr>
        <w:t>Uitwerking extra functionaliteiten</w:t>
      </w:r>
    </w:p>
    <w:p>
      <w:pPr>
        <w:pStyle w:val="Normal"/>
        <w:numPr>
          <w:ilvl w:val="0"/>
          <w:numId w:val="3"/>
        </w:numPr>
        <w:jc w:val="both"/>
        <w:rPr/>
      </w:pPr>
      <w:r>
        <w:rPr>
          <w:i w:val="false"/>
          <w:iCs w:val="false"/>
          <w:color w:val="262626"/>
        </w:rPr>
        <w:t>Afronding</w:t>
      </w:r>
      <w:r>
        <w:rPr>
          <w:i w:val="false"/>
          <w:iCs w:val="false"/>
          <w:color w:val="262626"/>
        </w:rPr>
        <w:t xml:space="preserve"> van de resterende  implementaties</w:t>
      </w:r>
    </w:p>
    <w:p>
      <w:pPr>
        <w:pStyle w:val="Normal"/>
        <w:numPr>
          <w:ilvl w:val="0"/>
          <w:numId w:val="3"/>
        </w:numPr>
        <w:jc w:val="both"/>
        <w:rPr/>
      </w:pPr>
      <w:r>
        <w:rPr>
          <w:i w:val="false"/>
          <w:iCs w:val="false"/>
          <w:color w:val="262626"/>
        </w:rPr>
        <w:t>Presentatie en demo</w:t>
      </w:r>
    </w:p>
    <w:p>
      <w:pPr>
        <w:pStyle w:val="Heading2"/>
        <w:jc w:val="both"/>
        <w:rPr>
          <w:color w:val="262626"/>
        </w:rPr>
      </w:pPr>
      <w:r>
        <w:rPr>
          <w:color w:val="262626"/>
        </w:rPr>
        <w:t>3. Planning volgende week en maanden</w:t>
      </w:r>
    </w:p>
    <w:p>
      <w:pPr>
        <w:pStyle w:val="Normal"/>
        <w:jc w:val="both"/>
        <w:rPr>
          <w:color w:val="262626"/>
        </w:rPr>
      </w:pPr>
      <w:r>
        <w:rPr>
          <w:color w:val="262626"/>
        </w:rPr>
        <w:t>Dikgedrukt voor volgende week:</w:t>
      </w:r>
    </w:p>
    <w:p>
      <w:pPr>
        <w:pStyle w:val="Normal"/>
        <w:jc w:val="both"/>
        <w:rPr>
          <w:b w:val="false"/>
          <w:b w:val="false"/>
          <w:bCs w:val="false"/>
          <w:i w:val="false"/>
          <w:i w:val="false"/>
          <w:iCs w:val="false"/>
          <w:color w:val="262626"/>
        </w:rPr>
      </w:pPr>
      <w:r>
        <w:rPr>
          <w:b w:val="false"/>
          <w:bCs w:val="false"/>
          <w:i w:val="false"/>
          <w:iCs w:val="false"/>
          <w:color w:val="262626"/>
        </w:rPr>
      </w:r>
    </w:p>
    <w:p>
      <w:pPr>
        <w:pStyle w:val="Normal"/>
        <w:numPr>
          <w:ilvl w:val="0"/>
          <w:numId w:val="2"/>
        </w:numPr>
        <w:jc w:val="both"/>
        <w:rPr/>
      </w:pPr>
      <w:bookmarkStart w:id="1" w:name="__DdeLink__1327_1009197661"/>
      <w:r>
        <w:rPr>
          <w:b/>
          <w:bCs/>
          <w:i w:val="false"/>
          <w:iCs w:val="false"/>
          <w:color w:val="262626"/>
          <w:sz w:val="20"/>
          <w:szCs w:val="20"/>
        </w:rPr>
        <w:t xml:space="preserve">[KLAAR] </w:t>
      </w:r>
      <w:bookmarkEnd w:id="1"/>
      <w:r>
        <w:rPr>
          <w:b w:val="false"/>
          <w:bCs w:val="false"/>
          <w:i w:val="false"/>
          <w:iCs w:val="false"/>
          <w:color w:val="262626"/>
          <w:sz w:val="20"/>
          <w:szCs w:val="20"/>
        </w:rPr>
        <w:t xml:space="preserve">Tabellen downloaden als dumpfiles </w:t>
      </w:r>
      <w:r>
        <w:rPr>
          <w:b w:val="false"/>
          <w:bCs w:val="false"/>
          <w:i w:val="false"/>
          <w:iCs w:val="false"/>
          <w:color w:val="262626"/>
          <w:sz w:val="20"/>
          <w:szCs w:val="20"/>
        </w:rPr>
        <w:t>[Atisha]</w:t>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Heel een dataset downloaden als dumpfile</w:t>
      </w:r>
      <w:r>
        <w:rPr>
          <w:b/>
          <w:bCs/>
          <w:i w:val="false"/>
          <w:iCs w:val="false"/>
          <w:color w:val="262626"/>
          <w:sz w:val="20"/>
          <w:szCs w:val="20"/>
        </w:rPr>
        <w:t xml:space="preserve"> </w:t>
      </w:r>
      <w:r>
        <w:rPr>
          <w:b w:val="false"/>
          <w:bCs w:val="false"/>
          <w:i w:val="false"/>
          <w:iCs w:val="false"/>
          <w:color w:val="262626"/>
          <w:sz w:val="20"/>
          <w:szCs w:val="20"/>
        </w:rPr>
        <w:t>[Atisha]</w:t>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 xml:space="preserve">Heel een dataset downloaden als een zip van csv’s </w:t>
      </w:r>
      <w:r>
        <w:rPr>
          <w:b w:val="false"/>
          <w:bCs w:val="false"/>
          <w:i w:val="false"/>
          <w:iCs w:val="false"/>
          <w:color w:val="262626"/>
          <w:sz w:val="20"/>
          <w:szCs w:val="20"/>
        </w:rPr>
        <w:t>[Atisha]</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 xml:space="preserve">Extra plots aanbieden bij de view-service (overschakelen naar nieuwe plotlib) </w:t>
      </w:r>
      <w:r>
        <w:rPr>
          <w:b w:val="false"/>
          <w:bCs w:val="false"/>
          <w:i w:val="false"/>
          <w:iCs w:val="false"/>
          <w:color w:val="262626"/>
          <w:sz w:val="20"/>
          <w:szCs w:val="20"/>
        </w:rPr>
        <w:t>[Atisha en Luuk]</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 xml:space="preserve">Meer types van joins ondersteunen bij het uploaden van files </w:t>
      </w:r>
      <w:r>
        <w:rPr>
          <w:b w:val="false"/>
          <w:bCs w:val="false"/>
          <w:i w:val="false"/>
          <w:iCs w:val="false"/>
          <w:color w:val="262626"/>
          <w:sz w:val="20"/>
          <w:szCs w:val="20"/>
        </w:rPr>
        <w:t>[Atisha]</w:t>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 xml:space="preserve">Coerce een een attribute conversion (door slechte rows te verwijderen / null te zetten) </w:t>
      </w:r>
      <w:r>
        <w:rPr>
          <w:b w:val="false"/>
          <w:bCs w:val="false"/>
          <w:i w:val="false"/>
          <w:iCs w:val="false"/>
          <w:color w:val="262626"/>
          <w:sz w:val="20"/>
          <w:szCs w:val="20"/>
        </w:rPr>
        <w:t>[Chris]</w:t>
      </w:r>
    </w:p>
    <w:p>
      <w:pPr>
        <w:pStyle w:val="Normal"/>
        <w:numPr>
          <w:ilvl w:val="0"/>
          <w:numId w:val="2"/>
        </w:numPr>
        <w:jc w:val="both"/>
        <w:rPr/>
      </w:pPr>
      <w:r>
        <w:rPr>
          <w:b/>
          <w:bCs/>
          <w:i w:val="false"/>
          <w:iCs w:val="false"/>
          <w:color w:val="262626"/>
          <w:sz w:val="20"/>
          <w:szCs w:val="20"/>
        </w:rPr>
        <w:t xml:space="preserve">[BEZIG] </w:t>
      </w:r>
      <w:r>
        <w:rPr>
          <w:b w:val="false"/>
          <w:bCs w:val="false"/>
          <w:i w:val="false"/>
          <w:iCs w:val="false"/>
          <w:color w:val="262626"/>
          <w:sz w:val="20"/>
          <w:szCs w:val="20"/>
        </w:rPr>
        <w:t xml:space="preserve">Dynamisch tables reverten (undo / recreate aan de hand van dataset history) </w:t>
      </w:r>
      <w:r>
        <w:rPr>
          <w:b w:val="false"/>
          <w:bCs w:val="false"/>
          <w:i w:val="false"/>
          <w:iCs w:val="false"/>
          <w:color w:val="262626"/>
          <w:sz w:val="20"/>
          <w:szCs w:val="20"/>
        </w:rPr>
        <w:t>[Chris]</w:t>
      </w:r>
    </w:p>
    <w:p>
      <w:pPr>
        <w:pStyle w:val="Normal"/>
        <w:numPr>
          <w:ilvl w:val="0"/>
          <w:numId w:val="2"/>
        </w:numPr>
        <w:jc w:val="both"/>
        <w:rPr>
          <w:b/>
          <w:b/>
          <w:bCs/>
        </w:rPr>
      </w:pPr>
      <w:r>
        <w:rPr>
          <w:b/>
          <w:bCs/>
          <w:i w:val="false"/>
          <w:iCs w:val="false"/>
          <w:color w:val="262626"/>
          <w:sz w:val="20"/>
          <w:szCs w:val="20"/>
        </w:rPr>
        <w:t>[</w:t>
      </w:r>
      <w:r>
        <w:rPr>
          <w:b/>
          <w:bCs/>
          <w:i w:val="false"/>
          <w:iCs w:val="false"/>
          <w:color w:val="262626"/>
          <w:sz w:val="20"/>
          <w:szCs w:val="20"/>
        </w:rPr>
        <w:t xml:space="preserve">KLAAR] </w:t>
      </w:r>
      <w:r>
        <w:rPr>
          <w:b w:val="false"/>
          <w:bCs w:val="false"/>
          <w:i w:val="false"/>
          <w:iCs w:val="false"/>
          <w:color w:val="262626"/>
          <w:sz w:val="20"/>
          <w:szCs w:val="20"/>
        </w:rPr>
        <w:t>Kolomnaam kunnen wijzigen [Chris]</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 xml:space="preserve">Data-deduplication </w:t>
      </w:r>
      <w:r>
        <w:rPr>
          <w:b w:val="false"/>
          <w:bCs w:val="false"/>
          <w:i w:val="false"/>
          <w:iCs w:val="false"/>
          <w:color w:val="262626"/>
          <w:sz w:val="20"/>
          <w:szCs w:val="20"/>
        </w:rPr>
        <w:t>[Atisha]</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 xml:space="preserve">Blauwdruk voor een basis SQL Parser (nog onveilig en incompleet) </w:t>
      </w:r>
      <w:bookmarkStart w:id="2" w:name="__DdeLink__96_2189841646"/>
      <w:bookmarkEnd w:id="2"/>
      <w:r>
        <w:rPr>
          <w:b w:val="false"/>
          <w:bCs w:val="false"/>
          <w:i w:val="false"/>
          <w:iCs w:val="false"/>
          <w:color w:val="262626"/>
          <w:sz w:val="20"/>
          <w:szCs w:val="20"/>
        </w:rPr>
        <w:t>[Chris]</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 xml:space="preserve">De SQL Parser veiliger maken door gevaarlijke queries te blokkeren </w:t>
      </w:r>
      <w:r>
        <w:rPr>
          <w:b w:val="false"/>
          <w:bCs w:val="false"/>
          <w:i w:val="false"/>
          <w:iCs w:val="false"/>
          <w:color w:val="262626"/>
          <w:sz w:val="20"/>
          <w:szCs w:val="20"/>
        </w:rPr>
        <w:t>[Chris]</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 xml:space="preserve">De SQL Parser laten werken met display-names van de user en niet met schemas </w:t>
      </w:r>
      <w:r>
        <w:rPr>
          <w:b w:val="false"/>
          <w:bCs w:val="false"/>
          <w:i w:val="false"/>
          <w:iCs w:val="false"/>
          <w:color w:val="262626"/>
          <w:sz w:val="20"/>
          <w:szCs w:val="20"/>
        </w:rPr>
        <w:t>[Chris]</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 xml:space="preserve"> Custom exception handling voor de SQL parser </w:t>
      </w:r>
      <w:r>
        <w:rPr>
          <w:b w:val="false"/>
          <w:bCs w:val="false"/>
          <w:i w:val="false"/>
          <w:iCs w:val="false"/>
          <w:color w:val="262626"/>
          <w:sz w:val="20"/>
          <w:szCs w:val="20"/>
        </w:rPr>
        <w:t>[Chris]</w:t>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Compacter</w:t>
      </w:r>
      <w:r>
        <w:rPr>
          <w:b w:val="false"/>
          <w:bCs w:val="false"/>
          <w:i w:val="false"/>
          <w:iCs w:val="false"/>
          <w:color w:val="262626"/>
          <w:sz w:val="20"/>
          <w:szCs w:val="20"/>
        </w:rPr>
        <w:t>e</w:t>
      </w:r>
      <w:r>
        <w:rPr>
          <w:b w:val="false"/>
          <w:bCs w:val="false"/>
          <w:i w:val="false"/>
          <w:iCs w:val="false"/>
          <w:color w:val="262626"/>
          <w:sz w:val="20"/>
          <w:szCs w:val="20"/>
        </w:rPr>
        <w:t xml:space="preserve"> manier van transformaties aanbieden </w:t>
      </w:r>
      <w:r>
        <w:rPr>
          <w:b w:val="false"/>
          <w:bCs w:val="false"/>
          <w:i w:val="false"/>
          <w:iCs w:val="false"/>
          <w:color w:val="262626"/>
          <w:sz w:val="20"/>
          <w:szCs w:val="20"/>
        </w:rPr>
        <w:t>[Luuk]</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 xml:space="preserve">Loading screen maken voor transformaties en zwaardere processen </w:t>
      </w:r>
      <w:r>
        <w:rPr>
          <w:b w:val="false"/>
          <w:bCs w:val="false"/>
          <w:i w:val="false"/>
          <w:iCs w:val="false"/>
          <w:color w:val="262626"/>
          <w:sz w:val="20"/>
          <w:szCs w:val="20"/>
        </w:rPr>
        <w:t>[Luuk]</w:t>
      </w:r>
    </w:p>
    <w:p>
      <w:pPr>
        <w:pStyle w:val="Normal"/>
        <w:numPr>
          <w:ilvl w:val="0"/>
          <w:numId w:val="2"/>
        </w:numPr>
        <w:jc w:val="both"/>
        <w:rPr/>
      </w:pPr>
      <w:r>
        <w:rPr>
          <w:b/>
          <w:bCs/>
          <w:i w:val="false"/>
          <w:iCs w:val="false"/>
          <w:color w:val="262626"/>
          <w:sz w:val="20"/>
          <w:szCs w:val="20"/>
        </w:rPr>
        <w:t>[KLAAR]</w:t>
      </w:r>
      <w:r>
        <w:rPr>
          <w:b w:val="false"/>
          <w:bCs w:val="false"/>
          <w:i w:val="false"/>
          <w:iCs w:val="false"/>
          <w:color w:val="262626"/>
          <w:sz w:val="20"/>
          <w:szCs w:val="20"/>
        </w:rPr>
        <w:t xml:space="preserve"> Uitzoeken of clickable history table mogelijk is </w:t>
      </w:r>
      <w:r>
        <w:rPr>
          <w:b w:val="false"/>
          <w:bCs w:val="false"/>
          <w:i w:val="false"/>
          <w:iCs w:val="false"/>
          <w:color w:val="262626"/>
          <w:sz w:val="20"/>
          <w:szCs w:val="20"/>
        </w:rPr>
        <w:t>[Luuk]</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w:t>
      </w:r>
      <w:r>
        <w:rPr>
          <w:b w:val="false"/>
          <w:bCs w:val="false"/>
          <w:i w:val="false"/>
          <w:iCs w:val="false"/>
          <w:color w:val="262626"/>
          <w:sz w:val="20"/>
          <w:szCs w:val="20"/>
        </w:rPr>
        <w:t xml:space="preserve"> View statistieken meer geordend weergeven </w:t>
      </w:r>
      <w:r>
        <w:rPr>
          <w:b w:val="false"/>
          <w:bCs w:val="false"/>
          <w:i w:val="false"/>
          <w:iCs w:val="false"/>
          <w:color w:val="262626"/>
          <w:sz w:val="20"/>
          <w:szCs w:val="20"/>
        </w:rPr>
        <w:t>[Luuk]</w:t>
      </w:r>
    </w:p>
    <w:p>
      <w:pPr>
        <w:pStyle w:val="Normal"/>
        <w:numPr>
          <w:ilvl w:val="0"/>
          <w:numId w:val="2"/>
        </w:numPr>
        <w:jc w:val="both"/>
        <w:rPr>
          <w:b/>
          <w:b/>
          <w:bCs/>
        </w:rPr>
      </w:pPr>
      <w:r>
        <w:rPr>
          <w:b/>
          <w:bCs/>
          <w:i w:val="false"/>
          <w:iCs w:val="false"/>
          <w:color w:val="262626"/>
          <w:sz w:val="20"/>
          <w:szCs w:val="20"/>
        </w:rPr>
        <w:t xml:space="preserve">[KLAAR] </w:t>
      </w:r>
      <w:r>
        <w:rPr>
          <w:b w:val="false"/>
          <w:bCs w:val="false"/>
          <w:i w:val="false"/>
          <w:iCs w:val="false"/>
          <w:color w:val="262626"/>
          <w:sz w:val="20"/>
          <w:szCs w:val="20"/>
        </w:rPr>
        <w:t>Tables kopiëren mogelijk maken [Atisha]</w:t>
      </w:r>
    </w:p>
    <w:p>
      <w:pPr>
        <w:pStyle w:val="Normal"/>
        <w:numPr>
          <w:ilvl w:val="0"/>
          <w:numId w:val="2"/>
        </w:numPr>
        <w:jc w:val="both"/>
        <w:rPr>
          <w:b/>
          <w:b/>
          <w:bCs/>
        </w:rPr>
      </w:pPr>
      <w:r>
        <w:rPr>
          <w:b/>
          <w:bCs/>
          <w:i w:val="false"/>
          <w:iCs w:val="false"/>
          <w:color w:val="262626"/>
          <w:sz w:val="20"/>
          <w:szCs w:val="20"/>
        </w:rPr>
        <w:t xml:space="preserve">[ZO GOED ALS KLAAR] </w:t>
      </w:r>
      <w:r>
        <w:rPr>
          <w:b w:val="false"/>
          <w:bCs w:val="false"/>
          <w:i w:val="false"/>
          <w:iCs w:val="false"/>
          <w:color w:val="262626"/>
          <w:sz w:val="20"/>
          <w:szCs w:val="20"/>
        </w:rPr>
        <w:t>Query Manager (Seperation of Concern) [Kasper]</w:t>
      </w:r>
    </w:p>
    <w:p>
      <w:pPr>
        <w:pStyle w:val="Normal"/>
        <w:numPr>
          <w:ilvl w:val="0"/>
          <w:numId w:val="2"/>
        </w:numPr>
        <w:jc w:val="both"/>
        <w:rPr>
          <w:b/>
          <w:b/>
          <w:bCs/>
        </w:rPr>
      </w:pPr>
      <w:r>
        <w:rPr>
          <w:b/>
          <w:bCs/>
          <w:i w:val="false"/>
          <w:iCs w:val="false"/>
          <w:color w:val="262626"/>
          <w:sz w:val="20"/>
          <w:szCs w:val="20"/>
        </w:rPr>
        <w:t xml:space="preserve">[ZO GOED ALS KLAAR] </w:t>
      </w:r>
      <w:r>
        <w:rPr>
          <w:b w:val="false"/>
          <w:bCs w:val="false"/>
          <w:i w:val="false"/>
          <w:iCs w:val="false"/>
          <w:color w:val="262626"/>
          <w:sz w:val="20"/>
          <w:szCs w:val="20"/>
        </w:rPr>
        <w:t>Date Time select (Queries) [Kasper]</w:t>
      </w:r>
    </w:p>
    <w:p>
      <w:pPr>
        <w:pStyle w:val="Normal"/>
        <w:numPr>
          <w:ilvl w:val="0"/>
          <w:numId w:val="2"/>
        </w:numPr>
        <w:jc w:val="both"/>
        <w:rPr>
          <w:b/>
          <w:b/>
          <w:bCs/>
        </w:rPr>
      </w:pPr>
      <w:r>
        <w:rPr>
          <w:b/>
          <w:bCs/>
          <w:i w:val="false"/>
          <w:iCs w:val="false"/>
          <w:color w:val="262626"/>
          <w:sz w:val="20"/>
          <w:szCs w:val="20"/>
        </w:rPr>
        <w:t xml:space="preserve">[KLAAR] </w:t>
      </w:r>
      <w:r>
        <w:rPr>
          <w:b w:val="false"/>
          <w:bCs w:val="false"/>
          <w:i w:val="false"/>
          <w:iCs w:val="false"/>
          <w:color w:val="262626"/>
          <w:sz w:val="20"/>
          <w:szCs w:val="20"/>
        </w:rPr>
        <w:t>Optie aanbieden om nieuwe table te genereren na uitvoeren transformatie [Chris, Kasper, Luuk]</w:t>
      </w:r>
    </w:p>
    <w:p>
      <w:pPr>
        <w:pStyle w:val="Normal"/>
        <w:numPr>
          <w:ilvl w:val="0"/>
          <w:numId w:val="2"/>
        </w:numPr>
        <w:jc w:val="both"/>
        <w:rPr>
          <w:b/>
          <w:b/>
          <w:bCs/>
        </w:rPr>
      </w:pPr>
      <w:r>
        <w:rPr>
          <w:b/>
          <w:bCs/>
          <w:i w:val="false"/>
          <w:iCs w:val="false"/>
          <w:color w:val="262626"/>
          <w:sz w:val="20"/>
          <w:szCs w:val="20"/>
        </w:rPr>
        <w:t xml:space="preserve">[KLAAR] </w:t>
      </w:r>
      <w:r>
        <w:rPr>
          <w:b w:val="false"/>
          <w:bCs w:val="false"/>
          <w:i w:val="false"/>
          <w:iCs w:val="false"/>
          <w:color w:val="262626"/>
          <w:sz w:val="20"/>
          <w:szCs w:val="20"/>
        </w:rPr>
        <w:t>Admin Creation Pagina [Kasper en Luuk]</w:t>
      </w:r>
    </w:p>
    <w:p>
      <w:pPr>
        <w:pStyle w:val="Normal"/>
        <w:numPr>
          <w:ilvl w:val="0"/>
          <w:numId w:val="2"/>
        </w:numPr>
        <w:jc w:val="both"/>
        <w:rPr>
          <w:b/>
          <w:b/>
          <w:bCs/>
        </w:rPr>
      </w:pPr>
      <w:r>
        <w:rPr>
          <w:b/>
          <w:bCs/>
          <w:i w:val="false"/>
          <w:iCs w:val="false"/>
          <w:color w:val="262626"/>
          <w:sz w:val="20"/>
          <w:szCs w:val="20"/>
        </w:rPr>
        <w:t xml:space="preserve">[KLAAR] </w:t>
      </w:r>
      <w:r>
        <w:rPr>
          <w:b w:val="false"/>
          <w:bCs w:val="false"/>
          <w:i w:val="false"/>
          <w:iCs w:val="false"/>
          <w:color w:val="262626"/>
          <w:sz w:val="20"/>
          <w:szCs w:val="20"/>
        </w:rPr>
        <w:t>Table droppen bij delete laatste kolom [Kasper]</w:t>
      </w:r>
    </w:p>
    <w:sectPr>
      <w:headerReference w:type="even" r:id="rId2"/>
      <w:headerReference w:type="default" r:id="rId3"/>
      <w:footerReference w:type="even" r:id="rId4"/>
      <w:footerReference w:type="default" r:id="rId5"/>
      <w:type w:val="nextPage"/>
      <w:pgSz w:w="11906" w:h="16838"/>
      <w:pgMar w:left="1417" w:right="1417" w:header="567" w:top="1276" w:footer="567"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w:charset w:val="01"/>
    <w:family w:val="roman"/>
    <w:pitch w:val="variable"/>
  </w:font>
  <w:font w:name="Symbol">
    <w:charset w:val="01"/>
    <w:family w:val="roman"/>
    <w:pitch w:val="variable"/>
  </w:font>
  <w:font w:name="OpenSymbol">
    <w:altName w:val="Arial Unicode MS"/>
    <w:charset w:val="01"/>
    <w:family w:val="roman"/>
    <w:pitch w:val="variable"/>
  </w:font>
  <w:font w:name="Wingdings 2">
    <w:charset w:val="01"/>
    <w:family w:val="roman"/>
    <w:pitch w:val="variable"/>
  </w:font>
  <w:font w:name="Courier New">
    <w:charset w:val="01"/>
    <w:family w:val="roman"/>
    <w:pitch w:val="variable"/>
  </w:font>
  <w:font w:name="Wingdings">
    <w:charset w:val="01"/>
    <w:family w:val="roman"/>
    <w:pitch w:val="variable"/>
  </w:font>
  <w:font w:name="Helvetica">
    <w:altName w:val="Arial"/>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right" w:pos="9072" w:leader="none"/>
      </w:tabs>
      <w:rPr/>
    </w:pPr>
    <w:r>
      <w:rPr/>
      <w:t>Opgave Programmeerproject Databases - 2</w:t>
    </w:r>
    <w:r>
      <w:rPr>
        <w:vertAlign w:val="superscript"/>
      </w:rPr>
      <w:t>de</w:t>
    </w:r>
    <w:r>
      <w:rPr/>
      <w:t xml:space="preserve"> Bachelor - 201</w:t>
    </w:r>
    <w:r>
      <w:rPr>
        <w:lang w:val="en-US"/>
      </w:rPr>
      <w:t>2</w:t>
    </w:r>
    <w:r>
      <w:rPr/>
      <w:t>-201</w:t>
    </w:r>
    <w:r>
      <w:rPr>
        <w:lang w:val="en-US"/>
      </w:rPr>
      <w:t>3</w:t>
    </w:r>
    <w:r>
      <w:rPr/>
      <w:tab/>
    </w:r>
    <w:r>
      <w:rPr/>
      <w:fldChar w:fldCharType="begin"/>
    </w:r>
    <w:r>
      <w:instrText> PAGE </w:instrText>
    </w:r>
    <w:r>
      <w:fldChar w:fldCharType="separate"/>
    </w:r>
    <w:r>
      <w:t>0</w:t>
    </w:r>
    <w:r>
      <w:fldChar w:fldCharType="end"/>
    </w:r>
    <w:r>
      <w:rPr/>
      <w:t>/</w:t>
    </w:r>
    <w:r>
      <w:rPr/>
      <w:fldChar w:fldCharType="begin"/>
    </w:r>
    <w:r>
      <w:instrText> NUMPAGES </w:instrText>
    </w:r>
    <w:r>
      <w:fldChar w:fldCharType="separate"/>
    </w:r>
    <w:r>
      <w:t>1</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8" w:type="dxa"/>
      <w:jc w:val="left"/>
      <w:tblInd w:w="-109" w:type="dxa"/>
      <w:tblBorders/>
      <w:tblCellMar>
        <w:top w:w="0" w:type="dxa"/>
        <w:left w:w="108" w:type="dxa"/>
        <w:bottom w:w="0" w:type="dxa"/>
        <w:right w:w="108" w:type="dxa"/>
      </w:tblCellMar>
    </w:tblPr>
    <w:tblGrid>
      <w:gridCol w:w="6875"/>
      <w:gridCol w:w="2412"/>
    </w:tblGrid>
    <w:tr>
      <w:trPr/>
      <w:tc>
        <w:tcPr>
          <w:tcW w:w="6875" w:type="dxa"/>
          <w:tcBorders/>
          <w:shd w:fill="auto" w:val="clear"/>
        </w:tcPr>
        <w:p>
          <w:pPr>
            <w:pStyle w:val="FreeForm"/>
            <w:tabs>
              <w:tab w:val="right" w:pos="9072" w:leader="none"/>
            </w:tabs>
            <w:rPr/>
          </w:pPr>
          <w:r>
            <w:rPr/>
            <w:t>Programmeerproject Databases - 2</w:t>
          </w:r>
          <w:r>
            <w:rPr>
              <w:vertAlign w:val="superscript"/>
            </w:rPr>
            <w:t>de</w:t>
          </w:r>
          <w:r>
            <w:rPr/>
            <w:t xml:space="preserve"> Bachelor – 201</w:t>
          </w:r>
          <w:r>
            <w:rPr>
              <w:lang w:val="en-US"/>
            </w:rPr>
            <w:t>7</w:t>
          </w:r>
          <w:r>
            <w:rPr/>
            <w:t>-201</w:t>
          </w:r>
          <w:r>
            <w:rPr>
              <w:lang w:val="en-US"/>
            </w:rPr>
            <w:t>8</w:t>
          </w:r>
        </w:p>
        <w:p>
          <w:pPr>
            <w:pStyle w:val="FreeForm"/>
            <w:tabs>
              <w:tab w:val="right" w:pos="9072" w:leader="none"/>
            </w:tabs>
            <w:rPr>
              <w:lang w:val="en-US"/>
            </w:rPr>
          </w:pPr>
          <w:r>
            <w:rPr>
              <w:lang w:val="en-US"/>
            </w:rPr>
            <w:t>Prof. dr. Bart Goethals, Dr. Sandy Moens, en M. Sc. Len Feremans</w:t>
          </w:r>
        </w:p>
      </w:tc>
      <w:tc>
        <w:tcPr>
          <w:tcW w:w="2412" w:type="dxa"/>
          <w:tcBorders/>
          <w:shd w:fill="auto" w:val="clear"/>
        </w:tcPr>
        <w:p>
          <w:pPr>
            <w:pStyle w:val="FreeForm"/>
            <w:tabs>
              <w:tab w:val="right" w:pos="9072" w:leader="none"/>
            </w:tabs>
            <w:jc w:val="right"/>
            <w:rPr>
              <w:lang w:val="en-GB" w:eastAsia="en-US"/>
            </w:rPr>
          </w:pPr>
          <w:r>
            <w:rPr/>
            <w:drawing>
              <wp:inline distT="0" distB="0" distL="0" distR="0">
                <wp:extent cx="926465" cy="2959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9" t="-30" r="-9" b="-30"/>
                        <a:stretch>
                          <a:fillRect/>
                        </a:stretch>
                      </pic:blipFill>
                      <pic:spPr bwMode="auto">
                        <a:xfrm>
                          <a:off x="0" y="0"/>
                          <a:ext cx="926465" cy="295910"/>
                        </a:xfrm>
                        <a:prstGeom prst="rect">
                          <a:avLst/>
                        </a:prstGeom>
                      </pic:spPr>
                    </pic:pic>
                  </a:graphicData>
                </a:graphic>
              </wp:inline>
            </w:drawing>
          </w:r>
        </w:p>
      </w:tc>
    </w:tr>
  </w:tbl>
  <w:p>
    <w:pPr>
      <w:pStyle w:val="FreeForm"/>
      <w:tabs>
        <w:tab w:val="right" w:pos="9072" w:leader="none"/>
      </w:tabs>
      <w:rPr/>
    </w:pPr>
    <w:r>
      <w:rPr/>
      <w:tab/>
    </w: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1</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b/>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false"/>
      <w:bidi w:val="0"/>
      <w:spacing w:lineRule="atLeast" w:line="100"/>
      <w:jc w:val="left"/>
    </w:pPr>
    <w:rPr>
      <w:rFonts w:ascii="Times New Roman" w:hAnsi="Times New Roman" w:eastAsia="ヒラギノ角ゴ Pro W3;Yu Gothic" w:cs="Times New Roman"/>
      <w:color w:val="000000"/>
      <w:kern w:val="0"/>
      <w:sz w:val="24"/>
      <w:szCs w:val="24"/>
      <w:lang w:val="nl-NL" w:eastAsia="zh-CN" w:bidi="ar-SA"/>
    </w:rPr>
  </w:style>
  <w:style w:type="paragraph" w:styleId="Heading1">
    <w:name w:val="Heading 1"/>
    <w:basedOn w:val="Heading"/>
    <w:qFormat/>
    <w:pPr>
      <w:widowControl/>
      <w:numPr>
        <w:ilvl w:val="0"/>
        <w:numId w:val="1"/>
      </w:numPr>
      <w:suppressAutoHyphens w:val="true"/>
      <w:bidi w:val="0"/>
      <w:spacing w:lineRule="atLeast" w:line="100"/>
      <w:ind w:left="0" w:right="0" w:hanging="0"/>
      <w:jc w:val="left"/>
      <w:outlineLvl w:val="0"/>
    </w:pPr>
    <w:rPr>
      <w:rFonts w:ascii="Times New Roman" w:hAnsi="Times New Roman" w:eastAsia="ヒラギノ角ゴ Pro W3;Yu Gothic" w:cs="Times New Roman"/>
      <w:color w:val="000000"/>
      <w:sz w:val="36"/>
      <w:szCs w:val="20"/>
      <w:lang w:val="en-GB" w:eastAsia="zh-CN" w:bidi="ar-SA"/>
    </w:rPr>
  </w:style>
  <w:style w:type="paragraph" w:styleId="Heading2">
    <w:name w:val="Heading 2"/>
    <w:basedOn w:val="Normal"/>
    <w:next w:val="Normal"/>
    <w:qFormat/>
    <w:pPr>
      <w:keepNext w:val="true"/>
      <w:spacing w:before="240" w:after="60"/>
      <w:outlineLvl w:val="1"/>
    </w:pPr>
    <w:rPr>
      <w:rFonts w:ascii="Calibri" w:hAnsi="Calibri" w:eastAsia="MS Gothic;ＭＳ ゴシック" w:cs="Times New Roman"/>
      <w:b/>
      <w:bCs/>
      <w:i/>
      <w:iCs/>
      <w:sz w:val="28"/>
      <w:szCs w:val="28"/>
    </w:rPr>
  </w:style>
  <w:style w:type="paragraph" w:styleId="Heading3">
    <w:name w:val="Heading 3"/>
    <w:basedOn w:val="Normal"/>
    <w:next w:val="Normal"/>
    <w:qFormat/>
    <w:pPr>
      <w:keepNext w:val="true"/>
      <w:spacing w:before="240" w:after="60"/>
      <w:outlineLvl w:val="2"/>
    </w:pPr>
    <w:rPr>
      <w:rFonts w:ascii="Calibri" w:hAnsi="Calibri" w:eastAsia="MS Gothic;ＭＳ ゴシック" w:cs="Times New Roman"/>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color w:val="262626"/>
    </w:rPr>
  </w:style>
  <w:style w:type="character" w:styleId="WW8Num4z1">
    <w:name w:val="WW8Num4z1"/>
    <w:qFormat/>
    <w:rPr>
      <w:rFonts w:ascii="OpenSymbol;Arial Unicode MS" w:hAnsi="OpenSymbol;Arial Unicode MS" w:cs="OpenSymbol;Arial Unicode MS"/>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4z4">
    <w:name w:val="WW8Num4z4"/>
    <w:qFormat/>
    <w:rPr>
      <w:rFonts w:ascii="Wingdings 2" w:hAnsi="Wingdings 2" w:cs="OpenSymbol;Arial Unicode MS"/>
    </w:rPr>
  </w:style>
  <w:style w:type="character" w:styleId="WW8Num5z0">
    <w:name w:val="WW8Num5z0"/>
    <w:qFormat/>
    <w:rPr>
      <w:rFonts w:ascii="Symbol" w:hAnsi="Symbol" w:cs="Symbol"/>
    </w:rPr>
  </w:style>
  <w:style w:type="character" w:styleId="WW8Num5z3">
    <w:name w:val="WW8Num5z3"/>
    <w:qFormat/>
    <w:rPr>
      <w:rFonts w:ascii="Wingdings 2" w:hAnsi="Wingdings 2" w:cs="OpenSymbol;Arial Unicode MS"/>
    </w:rPr>
  </w:style>
  <w:style w:type="character" w:styleId="WW8Num5z4">
    <w:name w:val="WW8Num5z4"/>
    <w:qFormat/>
    <w:rPr>
      <w:rFonts w:ascii="OpenSymbol;Arial Unicode MS" w:hAnsi="OpenSymbol;Arial Unicode MS" w:cs="OpenSymbol;Arial Unicode MS"/>
    </w:rPr>
  </w:style>
  <w:style w:type="character" w:styleId="WW8Num6z0">
    <w:name w:val="WW8Num6z0"/>
    <w:qFormat/>
    <w:rPr>
      <w:rFonts w:ascii="Symbol" w:hAnsi="Symbol" w:cs="Symbol"/>
    </w:rPr>
  </w:style>
  <w:style w:type="character" w:styleId="WW8Num6z1">
    <w:name w:val="WW8Num6z1"/>
    <w:qFormat/>
    <w:rPr>
      <w:rFonts w:ascii="Wingdings 2" w:hAnsi="Wingdings 2" w:cs="OpenSymbol;Arial Unicode MS"/>
    </w:rPr>
  </w:style>
  <w:style w:type="character" w:styleId="WW8Num7z0">
    <w:name w:val="WW8Num7z0"/>
    <w:qFormat/>
    <w:rPr>
      <w:rFonts w:ascii="Symbol" w:hAnsi="Symbol" w:cs="Symbol"/>
    </w:rPr>
  </w:style>
  <w:style w:type="character" w:styleId="WW8Num7z1">
    <w:name w:val="WW8Num7z1"/>
    <w:qFormat/>
    <w:rPr>
      <w:rFonts w:ascii="Wingdings 2" w:hAnsi="Wingdings 2" w:cs="OpenSymbol;Arial Unicode M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DefaultParagraphFont">
    <w:name w:val="Default Paragraph Font"/>
    <w:qFormat/>
    <w:rPr/>
  </w:style>
  <w:style w:type="character" w:styleId="WWDefaultParagraphFont">
    <w:name w:val="WW-Default Paragraph Font"/>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bidi="zxx"/>
    </w:rPr>
  </w:style>
  <w:style w:type="character" w:styleId="Heading2Char">
    <w:name w:val="Heading 2 Char"/>
    <w:qFormat/>
    <w:rPr>
      <w:rFonts w:ascii="Calibri" w:hAnsi="Calibri" w:eastAsia="MS Gothic;ＭＳ ゴシック" w:cs="Times New Roman"/>
      <w:b/>
      <w:bCs/>
      <w:i/>
      <w:iCs/>
      <w:color w:val="000000"/>
      <w:sz w:val="28"/>
      <w:szCs w:val="28"/>
      <w:lang w:val="nl-NL"/>
    </w:rPr>
  </w:style>
  <w:style w:type="character" w:styleId="Heading3Char">
    <w:name w:val="Heading 3 Char"/>
    <w:qFormat/>
    <w:rPr>
      <w:rFonts w:ascii="Calibri" w:hAnsi="Calibri" w:eastAsia="MS Gothic;ＭＳ ゴシック" w:cs="Times New Roman"/>
      <w:b/>
      <w:bCs/>
      <w:color w:val="000000"/>
      <w:sz w:val="26"/>
      <w:szCs w:val="26"/>
      <w:lang w:val="nl-NL"/>
    </w:rPr>
  </w:style>
  <w:style w:type="character" w:styleId="ListLabel1">
    <w:name w:val="ListLabel 1"/>
    <w:qFormat/>
    <w:rPr>
      <w:rFonts w:cs="OpenSymbol;Arial Unicode MS"/>
      <w:b/>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b/>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cs="OpenSymbol;Arial Unicode MS"/>
      <w:b/>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OpenSymbol;Arial Unicode MS"/>
    </w:rPr>
  </w:style>
  <w:style w:type="character" w:styleId="ListLabel50">
    <w:name w:val="ListLabel 50"/>
    <w:qFormat/>
    <w:rPr>
      <w:rFonts w:cs="OpenSymbol;Arial Unicode MS"/>
    </w:rPr>
  </w:style>
  <w:style w:type="character" w:styleId="ListLabel51">
    <w:name w:val="ListLabel 51"/>
    <w:qFormat/>
    <w:rPr>
      <w:rFonts w:cs="OpenSymbol;Arial Unicode MS"/>
    </w:rPr>
  </w:style>
  <w:style w:type="character" w:styleId="ListLabel52">
    <w:name w:val="ListLabel 52"/>
    <w:qFormat/>
    <w:rPr>
      <w:rFonts w:cs="OpenSymbol;Arial Unicode MS"/>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character" w:styleId="ListLabel55">
    <w:name w:val="ListLabel 55"/>
    <w:qFormat/>
    <w:rPr>
      <w:rFonts w:cs="OpenSymbol;Arial Unicode MS"/>
      <w:b/>
    </w:rPr>
  </w:style>
  <w:style w:type="character" w:styleId="ListLabel56">
    <w:name w:val="ListLabel 56"/>
    <w:qFormat/>
    <w:rPr>
      <w:rFonts w:cs="OpenSymbol;Arial Unicode MS"/>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rPr>
  </w:style>
  <w:style w:type="character" w:styleId="ListLabel60">
    <w:name w:val="ListLabel 60"/>
    <w:qFormat/>
    <w:rPr>
      <w:rFonts w:cs="OpenSymbol;Arial Unicode MS"/>
    </w:rPr>
  </w:style>
  <w:style w:type="character" w:styleId="ListLabel61">
    <w:name w:val="ListLabel 61"/>
    <w:qFormat/>
    <w:rPr>
      <w:rFonts w:cs="OpenSymbol;Arial Unicode MS"/>
    </w:rPr>
  </w:style>
  <w:style w:type="character" w:styleId="ListLabel62">
    <w:name w:val="ListLabel 62"/>
    <w:qFormat/>
    <w:rPr>
      <w:rFonts w:cs="OpenSymbol;Arial Unicode MS"/>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OpenSymbol;Arial Unicode MS"/>
      <w:b/>
    </w:rPr>
  </w:style>
  <w:style w:type="character" w:styleId="ListLabel74">
    <w:name w:val="ListLabel 74"/>
    <w:qFormat/>
    <w:rPr>
      <w:rFonts w:cs="OpenSymbol;Arial Unicode MS"/>
    </w:rPr>
  </w:style>
  <w:style w:type="character" w:styleId="ListLabel75">
    <w:name w:val="ListLabel 75"/>
    <w:qFormat/>
    <w:rPr>
      <w:rFonts w:cs="OpenSymbol;Arial Unicode MS"/>
    </w:rPr>
  </w:style>
  <w:style w:type="character" w:styleId="ListLabel76">
    <w:name w:val="ListLabel 76"/>
    <w:qFormat/>
    <w:rPr>
      <w:rFonts w:cs="OpenSymbol;Arial Unicode MS"/>
    </w:rPr>
  </w:style>
  <w:style w:type="character" w:styleId="ListLabel77">
    <w:name w:val="ListLabel 77"/>
    <w:qFormat/>
    <w:rPr>
      <w:rFonts w:cs="OpenSymbol;Arial Unicode MS"/>
    </w:rPr>
  </w:style>
  <w:style w:type="character" w:styleId="ListLabel78">
    <w:name w:val="ListLabel 78"/>
    <w:qFormat/>
    <w:rPr>
      <w:rFonts w:cs="OpenSymbol;Arial Unicode MS"/>
    </w:rPr>
  </w:style>
  <w:style w:type="character" w:styleId="ListLabel79">
    <w:name w:val="ListLabel 79"/>
    <w:qFormat/>
    <w:rPr>
      <w:rFonts w:cs="OpenSymbol;Arial Unicode MS"/>
    </w:rPr>
  </w:style>
  <w:style w:type="character" w:styleId="ListLabel80">
    <w:name w:val="ListLabel 80"/>
    <w:qFormat/>
    <w:rPr>
      <w:rFonts w:cs="OpenSymbol;Arial Unicode MS"/>
    </w:rPr>
  </w:style>
  <w:style w:type="character" w:styleId="ListLabel81">
    <w:name w:val="ListLabel 81"/>
    <w:qFormat/>
    <w:rPr>
      <w:rFonts w:cs="OpenSymbol;Arial Unicode MS"/>
    </w:rPr>
  </w:style>
  <w:style w:type="character" w:styleId="ListLabel82">
    <w:name w:val="ListLabel 82"/>
    <w:qFormat/>
    <w:rPr>
      <w:rFonts w:cs="OpenSymbol;Arial Unicode MS"/>
    </w:rPr>
  </w:style>
  <w:style w:type="character" w:styleId="ListLabel83">
    <w:name w:val="ListLabel 83"/>
    <w:qFormat/>
    <w:rPr>
      <w:rFonts w:cs="OpenSymbol;Arial Unicode M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rPr>
  </w:style>
  <w:style w:type="character" w:styleId="ListLabel87">
    <w:name w:val="ListLabel 87"/>
    <w:qFormat/>
    <w:rPr>
      <w:rFonts w:cs="OpenSymbol;Arial Unicode MS"/>
    </w:rPr>
  </w:style>
  <w:style w:type="character" w:styleId="ListLabel88">
    <w:name w:val="ListLabel 88"/>
    <w:qFormat/>
    <w:rPr>
      <w:rFonts w:cs="OpenSymbol;Arial Unicode MS"/>
    </w:rPr>
  </w:style>
  <w:style w:type="character" w:styleId="ListLabel89">
    <w:name w:val="ListLabel 89"/>
    <w:qFormat/>
    <w:rPr>
      <w:rFonts w:cs="OpenSymbol;Arial Unicode MS"/>
    </w:rPr>
  </w:style>
  <w:style w:type="character" w:styleId="ListLabel90">
    <w:name w:val="ListLabel 90"/>
    <w:qFormat/>
    <w:rPr>
      <w:rFonts w:cs="OpenSymbol;Arial Unicode MS"/>
    </w:rPr>
  </w:style>
  <w:style w:type="character" w:styleId="ListLabel91">
    <w:name w:val="ListLabel 91"/>
    <w:qFormat/>
    <w:rPr>
      <w:rFonts w:cs="OpenSymbol;Arial Unicode MS"/>
      <w:b w:val="false"/>
      <w:sz w:val="20"/>
    </w:rPr>
  </w:style>
  <w:style w:type="character" w:styleId="ListLabel92">
    <w:name w:val="ListLabel 92"/>
    <w:qFormat/>
    <w:rPr>
      <w:rFonts w:cs="OpenSymbol;Arial Unicode MS"/>
    </w:rPr>
  </w:style>
  <w:style w:type="character" w:styleId="ListLabel93">
    <w:name w:val="ListLabel 93"/>
    <w:qFormat/>
    <w:rPr>
      <w:rFonts w:cs="OpenSymbol;Arial Unicode MS"/>
    </w:rPr>
  </w:style>
  <w:style w:type="character" w:styleId="ListLabel94">
    <w:name w:val="ListLabel 94"/>
    <w:qFormat/>
    <w:rPr>
      <w:rFonts w:cs="OpenSymbol;Arial Unicode MS"/>
    </w:rPr>
  </w:style>
  <w:style w:type="character" w:styleId="ListLabel95">
    <w:name w:val="ListLabel 95"/>
    <w:qFormat/>
    <w:rPr>
      <w:rFonts w:cs="OpenSymbol;Arial Unicode MS"/>
    </w:rPr>
  </w:style>
  <w:style w:type="character" w:styleId="ListLabel96">
    <w:name w:val="ListLabel 96"/>
    <w:qFormat/>
    <w:rPr>
      <w:rFonts w:cs="OpenSymbol;Arial Unicode MS"/>
    </w:rPr>
  </w:style>
  <w:style w:type="character" w:styleId="ListLabel97">
    <w:name w:val="ListLabel 97"/>
    <w:qFormat/>
    <w:rPr>
      <w:rFonts w:cs="OpenSymbol;Arial Unicode MS"/>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rFonts w:cs="OpenSymbol;Arial Unicode MS"/>
    </w:rPr>
  </w:style>
  <w:style w:type="character" w:styleId="ListLabel101">
    <w:name w:val="ListLabel 101"/>
    <w:qFormat/>
    <w:rPr>
      <w:rFonts w:cs="OpenSymbol;Arial Unicode MS"/>
    </w:rPr>
  </w:style>
  <w:style w:type="character" w:styleId="ListLabel102">
    <w:name w:val="ListLabel 102"/>
    <w:qFormat/>
    <w:rPr>
      <w:rFonts w:cs="OpenSymbol;Arial Unicode MS"/>
    </w:rPr>
  </w:style>
  <w:style w:type="character" w:styleId="ListLabel103">
    <w:name w:val="ListLabel 103"/>
    <w:qFormat/>
    <w:rPr>
      <w:rFonts w:cs="OpenSymbol;Arial Unicode MS"/>
    </w:rPr>
  </w:style>
  <w:style w:type="character" w:styleId="ListLabel104">
    <w:name w:val="ListLabel 104"/>
    <w:qFormat/>
    <w:rPr>
      <w:rFonts w:cs="OpenSymbol;Arial Unicode MS"/>
    </w:rPr>
  </w:style>
  <w:style w:type="character" w:styleId="ListLabel105">
    <w:name w:val="ListLabel 105"/>
    <w:qFormat/>
    <w:rPr>
      <w:rFonts w:cs="OpenSymbol;Arial Unicode MS"/>
    </w:rPr>
  </w:style>
  <w:style w:type="character" w:styleId="ListLabel106">
    <w:name w:val="ListLabel 106"/>
    <w:qFormat/>
    <w:rPr>
      <w:rFonts w:cs="OpenSymbol;Arial Unicode MS"/>
    </w:rPr>
  </w:style>
  <w:style w:type="character" w:styleId="ListLabel107">
    <w:name w:val="ListLabel 107"/>
    <w:qFormat/>
    <w:rPr>
      <w:rFonts w:cs="OpenSymbol;Arial Unicode MS"/>
    </w:rPr>
  </w:style>
  <w:style w:type="character" w:styleId="ListLabel108">
    <w:name w:val="ListLabel 108"/>
    <w:qFormat/>
    <w:rPr>
      <w:rFonts w:cs="OpenSymbol;Arial Unicode MS"/>
    </w:rPr>
  </w:style>
  <w:style w:type="character" w:styleId="ListLabel109">
    <w:name w:val="ListLabel 109"/>
    <w:qFormat/>
    <w:rPr>
      <w:rFonts w:cs="OpenSymbol;Arial Unicode MS"/>
      <w:b/>
      <w:sz w:val="20"/>
    </w:rPr>
  </w:style>
  <w:style w:type="character" w:styleId="ListLabel110">
    <w:name w:val="ListLabel 110"/>
    <w:qFormat/>
    <w:rPr>
      <w:rFonts w:cs="OpenSymbol;Arial Unicode MS"/>
    </w:rPr>
  </w:style>
  <w:style w:type="character" w:styleId="ListLabel111">
    <w:name w:val="ListLabel 111"/>
    <w:qFormat/>
    <w:rPr>
      <w:rFonts w:cs="OpenSymbol;Arial Unicode MS"/>
    </w:rPr>
  </w:style>
  <w:style w:type="character" w:styleId="ListLabel112">
    <w:name w:val="ListLabel 112"/>
    <w:qFormat/>
    <w:rPr>
      <w:rFonts w:cs="OpenSymbol;Arial Unicode MS"/>
    </w:rPr>
  </w:style>
  <w:style w:type="character" w:styleId="ListLabel113">
    <w:name w:val="ListLabel 113"/>
    <w:qFormat/>
    <w:rPr>
      <w:rFonts w:cs="OpenSymbol;Arial Unicode MS"/>
    </w:rPr>
  </w:style>
  <w:style w:type="character" w:styleId="ListLabel114">
    <w:name w:val="ListLabel 114"/>
    <w:qFormat/>
    <w:rPr>
      <w:rFonts w:cs="OpenSymbol;Arial Unicode MS"/>
    </w:rPr>
  </w:style>
  <w:style w:type="character" w:styleId="ListLabel115">
    <w:name w:val="ListLabel 115"/>
    <w:qFormat/>
    <w:rPr>
      <w:rFonts w:cs="OpenSymbol;Arial Unicode MS"/>
    </w:rPr>
  </w:style>
  <w:style w:type="character" w:styleId="ListLabel116">
    <w:name w:val="ListLabel 116"/>
    <w:qFormat/>
    <w:rPr>
      <w:rFonts w:cs="OpenSymbol;Arial Unicode MS"/>
    </w:rPr>
  </w:style>
  <w:style w:type="character" w:styleId="ListLabel117">
    <w:name w:val="ListLabel 117"/>
    <w:qFormat/>
    <w:rPr>
      <w:rFonts w:cs="OpenSymbol;Arial Unicode MS"/>
    </w:rPr>
  </w:style>
  <w:style w:type="character" w:styleId="ListLabel118">
    <w:name w:val="ListLabel 118"/>
    <w:qFormat/>
    <w:rPr>
      <w:rFonts w:cs="OpenSymbol;Arial Unicode MS"/>
    </w:rPr>
  </w:style>
  <w:style w:type="character" w:styleId="ListLabel119">
    <w:name w:val="ListLabel 119"/>
    <w:qFormat/>
    <w:rPr>
      <w:rFonts w:cs="OpenSymbol;Arial Unicode MS"/>
    </w:rPr>
  </w:style>
  <w:style w:type="character" w:styleId="ListLabel120">
    <w:name w:val="ListLabel 120"/>
    <w:qFormat/>
    <w:rPr>
      <w:rFonts w:cs="OpenSymbol;Arial Unicode MS"/>
    </w:rPr>
  </w:style>
  <w:style w:type="character" w:styleId="ListLabel121">
    <w:name w:val="ListLabel 121"/>
    <w:qFormat/>
    <w:rPr>
      <w:rFonts w:cs="OpenSymbol;Arial Unicode MS"/>
    </w:rPr>
  </w:style>
  <w:style w:type="character" w:styleId="ListLabel122">
    <w:name w:val="ListLabel 122"/>
    <w:qFormat/>
    <w:rPr>
      <w:rFonts w:cs="OpenSymbol;Arial Unicode MS"/>
    </w:rPr>
  </w:style>
  <w:style w:type="character" w:styleId="ListLabel123">
    <w:name w:val="ListLabel 123"/>
    <w:qFormat/>
    <w:rPr>
      <w:rFonts w:cs="OpenSymbol;Arial Unicode MS"/>
    </w:rPr>
  </w:style>
  <w:style w:type="character" w:styleId="ListLabel124">
    <w:name w:val="ListLabel 124"/>
    <w:qFormat/>
    <w:rPr>
      <w:rFonts w:cs="OpenSymbol;Arial Unicode MS"/>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cs="OpenSymbol;Arial Unicode MS"/>
      <w:b/>
      <w:sz w:val="20"/>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cs="OpenSymbol;Arial Unicode MS"/>
    </w:rPr>
  </w:style>
  <w:style w:type="character" w:styleId="ListLabel133">
    <w:name w:val="ListLabel 133"/>
    <w:qFormat/>
    <w:rPr>
      <w:rFonts w:cs="OpenSymbol;Arial Unicode MS"/>
    </w:rPr>
  </w:style>
  <w:style w:type="character" w:styleId="ListLabel134">
    <w:name w:val="ListLabel 134"/>
    <w:qFormat/>
    <w:rPr>
      <w:rFonts w:cs="OpenSymbol;Arial Unicode MS"/>
    </w:rPr>
  </w:style>
  <w:style w:type="character" w:styleId="ListLabel135">
    <w:name w:val="ListLabel 135"/>
    <w:qFormat/>
    <w:rPr>
      <w:rFonts w:cs="OpenSymbol;Arial Unicode MS"/>
    </w:rPr>
  </w:style>
  <w:style w:type="character" w:styleId="ListLabel136">
    <w:name w:val="ListLabel 136"/>
    <w:qFormat/>
    <w:rPr>
      <w:rFonts w:cs="OpenSymbol;Arial Unicode MS"/>
    </w:rPr>
  </w:style>
  <w:style w:type="character" w:styleId="ListLabel137">
    <w:name w:val="ListLabel 137"/>
    <w:qFormat/>
    <w:rPr>
      <w:rFonts w:cs="OpenSymbol;Arial Unicode M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rPr>
  </w:style>
  <w:style w:type="character" w:styleId="ListLabel144">
    <w:name w:val="ListLabel 144"/>
    <w:qFormat/>
    <w:rPr>
      <w:rFonts w:cs="OpenSymbol;Arial Unicode MS"/>
    </w:rPr>
  </w:style>
  <w:style w:type="character" w:styleId="ListLabel145">
    <w:name w:val="ListLabel 145"/>
    <w:qFormat/>
    <w:rPr>
      <w:rFonts w:cs="OpenSymbol;Arial Unicode MS"/>
      <w:b/>
      <w:sz w:val="20"/>
    </w:rPr>
  </w:style>
  <w:style w:type="character" w:styleId="ListLabel146">
    <w:name w:val="ListLabel 146"/>
    <w:qFormat/>
    <w:rPr>
      <w:rFonts w:cs="OpenSymbol;Arial Unicode MS"/>
    </w:rPr>
  </w:style>
  <w:style w:type="character" w:styleId="ListLabel147">
    <w:name w:val="ListLabel 147"/>
    <w:qFormat/>
    <w:rPr>
      <w:rFonts w:cs="OpenSymbol;Arial Unicode MS"/>
    </w:rPr>
  </w:style>
  <w:style w:type="character" w:styleId="ListLabel148">
    <w:name w:val="ListLabel 148"/>
    <w:qFormat/>
    <w:rPr>
      <w:rFonts w:cs="OpenSymbol;Arial Unicode MS"/>
    </w:rPr>
  </w:style>
  <w:style w:type="character" w:styleId="ListLabel149">
    <w:name w:val="ListLabel 149"/>
    <w:qFormat/>
    <w:rPr>
      <w:rFonts w:cs="OpenSymbol;Arial Unicode MS"/>
    </w:rPr>
  </w:style>
  <w:style w:type="character" w:styleId="ListLabel150">
    <w:name w:val="ListLabel 150"/>
    <w:qFormat/>
    <w:rPr>
      <w:rFonts w:cs="OpenSymbol;Arial Unicode MS"/>
    </w:rPr>
  </w:style>
  <w:style w:type="character" w:styleId="ListLabel151">
    <w:name w:val="ListLabel 151"/>
    <w:qFormat/>
    <w:rPr>
      <w:rFonts w:cs="OpenSymbol;Arial Unicode M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cs="OpenSymbol;Arial Unicode MS"/>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rPr>
  </w:style>
  <w:style w:type="character" w:styleId="ListLabel162">
    <w:name w:val="ListLabel 162"/>
    <w:qFormat/>
    <w:rPr>
      <w:rFonts w:cs="OpenSymbol;Arial Unicode MS"/>
    </w:rPr>
  </w:style>
  <w:style w:type="paragraph" w:styleId="Heading">
    <w:name w:val="Heading"/>
    <w:basedOn w:val="Normal"/>
    <w:next w:val="TextBody"/>
    <w:qFormat/>
    <w:pPr>
      <w:keepNext w:val="true"/>
      <w:widowControl/>
      <w:suppressAutoHyphens w:val="true"/>
      <w:bidi w:val="0"/>
      <w:spacing w:lineRule="atLeast" w:line="100"/>
      <w:jc w:val="left"/>
    </w:pPr>
    <w:rPr>
      <w:rFonts w:ascii="Helvetica;Arial" w:hAnsi="Helvetica;Arial" w:eastAsia="ヒラギノ角ゴ Pro W3;Yu Gothic" w:cs="Helvetica;Arial"/>
      <w:b/>
      <w:color w:val="000000"/>
      <w:sz w:val="36"/>
      <w:szCs w:val="20"/>
      <w:lang w:val="en-US" w:eastAsia="zh-CN" w:bidi="ar-SA"/>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reeForm">
    <w:name w:val="Free Form"/>
    <w:qFormat/>
    <w:pPr>
      <w:widowControl/>
      <w:suppressAutoHyphens w:val="true"/>
      <w:bidi w:val="0"/>
      <w:spacing w:lineRule="atLeast" w:line="100"/>
      <w:jc w:val="left"/>
    </w:pPr>
    <w:rPr>
      <w:rFonts w:ascii="Times New Roman" w:hAnsi="Times New Roman" w:eastAsia="ヒラギノ角ゴ Pro W3;Yu Gothic" w:cs="Times New Roman"/>
      <w:color w:val="000000"/>
      <w:kern w:val="0"/>
      <w:sz w:val="20"/>
      <w:szCs w:val="20"/>
      <w:lang w:val="zxx" w:eastAsia="zh-CN" w:bidi="ar-SA"/>
    </w:rPr>
  </w:style>
  <w:style w:type="paragraph" w:styleId="Body">
    <w:name w:val="Body"/>
    <w:qFormat/>
    <w:pPr>
      <w:widowControl/>
      <w:suppressAutoHyphens w:val="true"/>
      <w:bidi w:val="0"/>
      <w:spacing w:lineRule="atLeast" w:line="100"/>
      <w:jc w:val="left"/>
    </w:pPr>
    <w:rPr>
      <w:rFonts w:ascii="Helvetica;Arial" w:hAnsi="Helvetica;Arial" w:eastAsia="ヒラギノ角ゴ Pro W3;Yu Gothic" w:cs="Helvetica;Arial"/>
      <w:color w:val="000000"/>
      <w:kern w:val="0"/>
      <w:sz w:val="24"/>
      <w:szCs w:val="20"/>
      <w:lang w:val="en-US" w:eastAsia="zh-CN" w:bidi="ar-SA"/>
    </w:rPr>
  </w:style>
  <w:style w:type="paragraph" w:styleId="Subheading">
    <w:name w:val="Sub-heading"/>
    <w:next w:val="Body"/>
    <w:qFormat/>
    <w:pPr>
      <w:keepNext w:val="true"/>
      <w:widowControl/>
      <w:suppressAutoHyphens w:val="true"/>
      <w:bidi w:val="0"/>
      <w:spacing w:lineRule="atLeast" w:line="100"/>
      <w:jc w:val="left"/>
    </w:pPr>
    <w:rPr>
      <w:rFonts w:ascii="Helvetica;Arial" w:hAnsi="Helvetica;Arial" w:eastAsia="ヒラギノ角ゴ Pro W3;Yu Gothic" w:cs="Helvetica;Arial"/>
      <w:b/>
      <w:color w:val="000000"/>
      <w:kern w:val="0"/>
      <w:sz w:val="24"/>
      <w:szCs w:val="20"/>
      <w:lang w:val="en-US" w:eastAsia="zh-CN" w:bidi="ar-SA"/>
    </w:rPr>
  </w:style>
  <w:style w:type="paragraph" w:styleId="FrameContents">
    <w:name w:val="Frame Contents"/>
    <w:basedOn w:val="TextBody"/>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NormalWeb">
    <w:name w:val="Normal (Web)"/>
    <w:basedOn w:val="Normal"/>
    <w:qFormat/>
    <w:pPr>
      <w:spacing w:lineRule="auto" w:line="240" w:before="280" w:after="115"/>
    </w:pPr>
    <w:rPr>
      <w:rFonts w:ascii="Times;Times New Roman" w:hAnsi="Times;Times New Roman" w:eastAsia="Times New Roman" w:cs="Times;Times New Roman"/>
      <w:color w:val="000000"/>
      <w:sz w:val="20"/>
      <w:szCs w:val="20"/>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213</TotalTime>
  <Application>LibreOffice/5.4.5.1$Linux_X86_64 LibreOffice_project/40m0$Build-1</Application>
  <Pages>1</Pages>
  <Words>395</Words>
  <Characters>2238</Characters>
  <CharactersWithSpaces>2566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2015-02-10T16:29:00Z</dcterms:created>
  <dc:creator>Boris Cule</dc:creator>
  <dc:description/>
  <dc:language>en-US</dc:language>
  <cp:lastModifiedBy/>
  <cp:lastPrinted>2015-02-10T17:01:00Z</cp:lastPrinted>
  <dcterms:modified xsi:type="dcterms:W3CDTF">2018-05-23T16:06:22Z</dcterms:modified>
  <cp:revision>145</cp:revision>
  <dc:subject/>
  <dc:title>Project Databases</dc:title>
</cp:coreProperties>
</file>