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3129" w14:textId="5F9E3B06" w:rsidR="001B5CC7" w:rsidRPr="008D2201" w:rsidRDefault="162D0D1A" w:rsidP="5792C400">
      <w:pPr>
        <w:pStyle w:val="Tittel"/>
        <w:jc w:val="center"/>
        <w:rPr>
          <w:lang w:val="en-GB"/>
        </w:rPr>
      </w:pPr>
      <w:r w:rsidRPr="008D2201">
        <w:rPr>
          <w:lang w:val="en-GB"/>
        </w:rPr>
        <w:t>Exam INF226 – 2021 Autumn</w:t>
      </w:r>
      <w:r w:rsidR="00625D6B" w:rsidRPr="008D2201">
        <w:rPr>
          <w:lang w:val="en-GB"/>
        </w:rPr>
        <w:br/>
      </w:r>
      <w:r w:rsidR="68CF1D93" w:rsidRPr="008D2201">
        <w:rPr>
          <w:lang w:val="en-GB"/>
        </w:rPr>
        <w:t xml:space="preserve">Candidate </w:t>
      </w:r>
      <w:r w:rsidR="004B1428">
        <w:rPr>
          <w:lang w:val="en-GB"/>
        </w:rPr>
        <w:t>116</w:t>
      </w:r>
    </w:p>
    <w:p w14:paraId="24D2D112" w14:textId="6E053215" w:rsidR="69FA7935" w:rsidRPr="008D2201" w:rsidRDefault="69FA7935" w:rsidP="5792C400">
      <w:pPr>
        <w:pStyle w:val="Overskrift1"/>
        <w:rPr>
          <w:rFonts w:ascii="Calibri Light" w:hAnsi="Calibri Light"/>
          <w:lang w:val="en-GB"/>
        </w:rPr>
      </w:pPr>
      <w:r w:rsidRPr="008D2201">
        <w:rPr>
          <w:rFonts w:ascii="Calibri Light" w:hAnsi="Calibri Light"/>
          <w:lang w:val="en-GB"/>
        </w:rPr>
        <w:t>Exercise 1</w:t>
      </w:r>
    </w:p>
    <w:p w14:paraId="649581B4" w14:textId="6CBD1344" w:rsidR="5792C400" w:rsidRPr="008D2201" w:rsidRDefault="5792C400" w:rsidP="5792C400">
      <w:pPr>
        <w:rPr>
          <w:lang w:val="en-GB"/>
        </w:rPr>
      </w:pPr>
    </w:p>
    <w:p w14:paraId="3DF14C8B" w14:textId="44921BDD" w:rsidR="69FA7935" w:rsidRPr="008D2201" w:rsidRDefault="69FA7935" w:rsidP="5792C400">
      <w:pPr>
        <w:pStyle w:val="Overskrift2"/>
        <w:rPr>
          <w:rFonts w:ascii="Calibri Light" w:hAnsi="Calibri Light"/>
          <w:lang w:val="en-GB"/>
        </w:rPr>
      </w:pPr>
      <w:r w:rsidRPr="008D2201">
        <w:rPr>
          <w:rFonts w:ascii="Calibri Light" w:hAnsi="Calibri Light"/>
          <w:lang w:val="en-GB"/>
        </w:rPr>
        <w:t>a)</w:t>
      </w:r>
    </w:p>
    <w:p w14:paraId="7BA451AC" w14:textId="47C0F8DF" w:rsidR="69FA7935" w:rsidRPr="008D2201" w:rsidRDefault="00B72123" w:rsidP="5792C400">
      <w:pPr>
        <w:rPr>
          <w:lang w:val="en-GB"/>
        </w:rPr>
      </w:pPr>
      <w:r>
        <w:rPr>
          <w:lang w:val="en-GB"/>
        </w:rPr>
        <w:t xml:space="preserve">The </w:t>
      </w:r>
      <w:r w:rsidR="0080063E">
        <w:rPr>
          <w:lang w:val="en-GB"/>
        </w:rPr>
        <w:t xml:space="preserve">call </w:t>
      </w:r>
      <w:r>
        <w:rPr>
          <w:lang w:val="en-GB"/>
        </w:rPr>
        <w:t xml:space="preserve">stack of a C program </w:t>
      </w:r>
      <w:r w:rsidR="00704D55">
        <w:rPr>
          <w:lang w:val="en-GB"/>
        </w:rPr>
        <w:t>is located on the upper part of the memory</w:t>
      </w:r>
      <w:r w:rsidR="0080063E">
        <w:rPr>
          <w:lang w:val="en-GB"/>
        </w:rPr>
        <w:t xml:space="preserve"> layout</w:t>
      </w:r>
      <w:r w:rsidR="00704D55">
        <w:rPr>
          <w:lang w:val="en-GB"/>
        </w:rPr>
        <w:t>. The stack is built up around a last in first out logic</w:t>
      </w:r>
      <w:r w:rsidR="008B1883">
        <w:rPr>
          <w:lang w:val="en-GB"/>
        </w:rPr>
        <w:t xml:space="preserve">, which is a popular </w:t>
      </w:r>
      <w:r w:rsidR="0074219F">
        <w:rPr>
          <w:lang w:val="en-GB"/>
        </w:rPr>
        <w:t>queue algorithm.</w:t>
      </w:r>
    </w:p>
    <w:p w14:paraId="489944C7" w14:textId="26862EBB" w:rsidR="69FA7935" w:rsidRPr="008D2201" w:rsidRDefault="69FA7935" w:rsidP="5792C400">
      <w:pPr>
        <w:pStyle w:val="Overskrift2"/>
        <w:rPr>
          <w:rFonts w:ascii="Calibri Light" w:hAnsi="Calibri Light"/>
          <w:lang w:val="en-GB"/>
        </w:rPr>
      </w:pPr>
      <w:r w:rsidRPr="008D2201">
        <w:rPr>
          <w:rFonts w:ascii="Calibri Light" w:hAnsi="Calibri Light"/>
          <w:lang w:val="en-GB"/>
        </w:rPr>
        <w:t>b)</w:t>
      </w:r>
    </w:p>
    <w:p w14:paraId="3050D255" w14:textId="75AEADCF" w:rsidR="69FA7935" w:rsidRPr="008D2201" w:rsidRDefault="008D2201" w:rsidP="5792C400">
      <w:pPr>
        <w:rPr>
          <w:lang w:val="en-GB"/>
        </w:rPr>
      </w:pPr>
      <w:r>
        <w:rPr>
          <w:lang w:val="en-GB"/>
        </w:rPr>
        <w:t xml:space="preserve">ASLR </w:t>
      </w:r>
      <w:r w:rsidR="00E36C21">
        <w:rPr>
          <w:lang w:val="en-GB"/>
        </w:rPr>
        <w:t xml:space="preserve">or </w:t>
      </w:r>
      <w:proofErr w:type="spellStart"/>
      <w:r w:rsidR="00E36C21">
        <w:rPr>
          <w:lang w:val="en-GB"/>
        </w:rPr>
        <w:t>Adress</w:t>
      </w:r>
      <w:proofErr w:type="spellEnd"/>
      <w:r w:rsidR="00E36C21">
        <w:rPr>
          <w:lang w:val="en-GB"/>
        </w:rPr>
        <w:t xml:space="preserve"> Space Layout Randomization is a </w:t>
      </w:r>
      <w:r w:rsidR="00C61E8C">
        <w:rPr>
          <w:lang w:val="en-GB"/>
        </w:rPr>
        <w:t xml:space="preserve">good </w:t>
      </w:r>
      <w:r w:rsidR="00E36C21">
        <w:rPr>
          <w:lang w:val="en-GB"/>
        </w:rPr>
        <w:t xml:space="preserve">technique commonly used to prevent memory exploitations such as buffer overflow attacks. </w:t>
      </w:r>
      <w:r w:rsidR="00C61E8C">
        <w:rPr>
          <w:lang w:val="en-GB"/>
        </w:rPr>
        <w:t xml:space="preserve">This type of mitigation </w:t>
      </w:r>
      <w:r w:rsidR="005D0033">
        <w:rPr>
          <w:lang w:val="en-GB"/>
        </w:rPr>
        <w:t>randomly moves the address space locations around, making it hard for an attacker to predict values for attack.</w:t>
      </w:r>
    </w:p>
    <w:p w14:paraId="26706132" w14:textId="754D0B3F" w:rsidR="69FA7935" w:rsidRPr="008D2201" w:rsidRDefault="69FA7935" w:rsidP="5792C400">
      <w:pPr>
        <w:pStyle w:val="Overskrift2"/>
        <w:rPr>
          <w:rFonts w:ascii="Calibri Light" w:hAnsi="Calibri Light"/>
          <w:lang w:val="en-GB"/>
        </w:rPr>
      </w:pPr>
      <w:r w:rsidRPr="008D2201">
        <w:rPr>
          <w:rFonts w:ascii="Calibri Light" w:hAnsi="Calibri Light"/>
          <w:lang w:val="en-GB"/>
        </w:rPr>
        <w:t>c)</w:t>
      </w:r>
    </w:p>
    <w:p w14:paraId="1AB1E3CB" w14:textId="6ECAFC51" w:rsidR="69FA7935" w:rsidRPr="008D2201" w:rsidRDefault="0073574D" w:rsidP="5792C400">
      <w:pPr>
        <w:rPr>
          <w:lang w:val="en-GB"/>
        </w:rPr>
      </w:pPr>
      <w:r>
        <w:rPr>
          <w:lang w:val="en-GB"/>
        </w:rPr>
        <w:t>Cookies consist of multiple parameters deciding how the information in the cookie can be used</w:t>
      </w:r>
      <w:r w:rsidR="00C61E8C">
        <w:rPr>
          <w:lang w:val="en-GB"/>
        </w:rPr>
        <w:t xml:space="preserve"> and transferred.</w:t>
      </w:r>
      <w:r>
        <w:rPr>
          <w:lang w:val="en-GB"/>
        </w:rPr>
        <w:t xml:space="preserve"> </w:t>
      </w:r>
      <w:r w:rsidR="00F60CA3">
        <w:rPr>
          <w:lang w:val="en-GB"/>
        </w:rPr>
        <w:t xml:space="preserve">The Secure Flag parameter </w:t>
      </w:r>
      <w:r w:rsidR="001D4083">
        <w:rPr>
          <w:lang w:val="en-GB"/>
        </w:rPr>
        <w:t>tells us that the cookie can only be passed on used a secure connection, namely HTTPS or SSL.</w:t>
      </w:r>
    </w:p>
    <w:p w14:paraId="28D048F1" w14:textId="5C223657" w:rsidR="69FA7935" w:rsidRPr="008D2201" w:rsidRDefault="69FA7935" w:rsidP="5792C400">
      <w:pPr>
        <w:pStyle w:val="Overskrift2"/>
        <w:rPr>
          <w:rFonts w:ascii="Calibri Light" w:hAnsi="Calibri Light"/>
          <w:lang w:val="en-GB"/>
        </w:rPr>
      </w:pPr>
      <w:r w:rsidRPr="008D2201">
        <w:rPr>
          <w:rFonts w:ascii="Calibri Light" w:hAnsi="Calibri Light"/>
          <w:lang w:val="en-GB"/>
        </w:rPr>
        <w:t>d)</w:t>
      </w:r>
    </w:p>
    <w:p w14:paraId="02F1DF39" w14:textId="0D227BDF" w:rsidR="69FA7935" w:rsidRPr="008D2201" w:rsidRDefault="00FA4C56" w:rsidP="5792C400">
      <w:pPr>
        <w:rPr>
          <w:lang w:val="en-GB"/>
        </w:rPr>
      </w:pPr>
      <w:r>
        <w:rPr>
          <w:lang w:val="en-GB"/>
        </w:rPr>
        <w:t>Untrusted data should not be inserted directly into SQL queries seeing as you could end up with some unwanted SQL injections</w:t>
      </w:r>
      <w:r w:rsidR="00051824">
        <w:rPr>
          <w:lang w:val="en-GB"/>
        </w:rPr>
        <w:t xml:space="preserve"> if an attacker plays around with strings to create his own queries</w:t>
      </w:r>
      <w:r>
        <w:rPr>
          <w:lang w:val="en-GB"/>
        </w:rPr>
        <w:t xml:space="preserve">. </w:t>
      </w:r>
      <w:r w:rsidR="00E47E25">
        <w:rPr>
          <w:lang w:val="en-GB"/>
        </w:rPr>
        <w:t>Attackers</w:t>
      </w:r>
      <w:r w:rsidR="009E6F0B">
        <w:rPr>
          <w:lang w:val="en-GB"/>
        </w:rPr>
        <w:t xml:space="preserve"> can do thing</w:t>
      </w:r>
      <w:r w:rsidR="00E47E25">
        <w:rPr>
          <w:lang w:val="en-GB"/>
        </w:rPr>
        <w:t>s</w:t>
      </w:r>
      <w:r w:rsidR="009E6F0B">
        <w:rPr>
          <w:lang w:val="en-GB"/>
        </w:rPr>
        <w:t xml:space="preserve"> to the application or database that </w:t>
      </w:r>
      <w:r w:rsidR="00E47E25">
        <w:rPr>
          <w:lang w:val="en-GB"/>
        </w:rPr>
        <w:t>they</w:t>
      </w:r>
      <w:r w:rsidR="009E6F0B">
        <w:rPr>
          <w:lang w:val="en-GB"/>
        </w:rPr>
        <w:t xml:space="preserve"> originally </w:t>
      </w:r>
      <w:proofErr w:type="gramStart"/>
      <w:r w:rsidR="009E6F0B">
        <w:rPr>
          <w:lang w:val="en-GB"/>
        </w:rPr>
        <w:t>was</w:t>
      </w:r>
      <w:proofErr w:type="gramEnd"/>
      <w:r w:rsidR="009E6F0B">
        <w:rPr>
          <w:lang w:val="en-GB"/>
        </w:rPr>
        <w:t xml:space="preserve"> not intended to, and a data breach of sensitive and private </w:t>
      </w:r>
      <w:r w:rsidR="00E47E25">
        <w:rPr>
          <w:lang w:val="en-GB"/>
        </w:rPr>
        <w:t>user data</w:t>
      </w:r>
      <w:r w:rsidR="009E6F0B">
        <w:rPr>
          <w:lang w:val="en-GB"/>
        </w:rPr>
        <w:t xml:space="preserve"> can be leake</w:t>
      </w:r>
      <w:r w:rsidR="00E47E25">
        <w:rPr>
          <w:lang w:val="en-GB"/>
        </w:rPr>
        <w:t>d.</w:t>
      </w:r>
    </w:p>
    <w:p w14:paraId="77EB55B6" w14:textId="5DB5F562" w:rsidR="69FA7935" w:rsidRPr="008D2201" w:rsidRDefault="69FA7935" w:rsidP="5792C400">
      <w:pPr>
        <w:rPr>
          <w:rFonts w:ascii="Calibri Light" w:hAnsi="Calibri Light"/>
          <w:color w:val="2F5496" w:themeColor="accent1" w:themeShade="BF"/>
          <w:sz w:val="26"/>
          <w:szCs w:val="26"/>
          <w:lang w:val="en-GB"/>
        </w:rPr>
      </w:pPr>
      <w:r w:rsidRPr="008D2201">
        <w:rPr>
          <w:rFonts w:ascii="Calibri Light" w:hAnsi="Calibri Light"/>
          <w:color w:val="2F5496" w:themeColor="accent1" w:themeShade="BF"/>
          <w:sz w:val="26"/>
          <w:szCs w:val="26"/>
          <w:lang w:val="en-GB"/>
        </w:rPr>
        <w:t>e)</w:t>
      </w:r>
    </w:p>
    <w:p w14:paraId="6C75C5DE" w14:textId="1BC9608C" w:rsidR="69FA7935" w:rsidRPr="008D2201" w:rsidRDefault="0006561C" w:rsidP="5792C400">
      <w:pPr>
        <w:rPr>
          <w:lang w:val="en-GB"/>
        </w:rPr>
      </w:pPr>
      <w:r>
        <w:rPr>
          <w:lang w:val="en-GB"/>
        </w:rPr>
        <w:t>We add</w:t>
      </w:r>
      <w:r w:rsidR="00540077">
        <w:rPr>
          <w:lang w:val="en-GB"/>
        </w:rPr>
        <w:t xml:space="preserve"> salt to our </w:t>
      </w:r>
      <w:r w:rsidR="007A3189">
        <w:rPr>
          <w:lang w:val="en-GB"/>
        </w:rPr>
        <w:t xml:space="preserve">key derivation function when implementing password authentication </w:t>
      </w:r>
      <w:r>
        <w:rPr>
          <w:lang w:val="en-GB"/>
        </w:rPr>
        <w:t xml:space="preserve">to make sure the </w:t>
      </w:r>
      <w:r w:rsidR="004A09A8">
        <w:rPr>
          <w:lang w:val="en-GB"/>
        </w:rPr>
        <w:t xml:space="preserve">data </w:t>
      </w:r>
      <w:r>
        <w:rPr>
          <w:lang w:val="en-GB"/>
        </w:rPr>
        <w:t>that was sent to the</w:t>
      </w:r>
      <w:r w:rsidR="004A09A8">
        <w:rPr>
          <w:lang w:val="en-GB"/>
        </w:rPr>
        <w:t xml:space="preserve"> key derivation</w:t>
      </w:r>
      <w:r>
        <w:rPr>
          <w:lang w:val="en-GB"/>
        </w:rPr>
        <w:t xml:space="preserve"> function </w:t>
      </w:r>
      <w:r w:rsidR="009A370E">
        <w:rPr>
          <w:lang w:val="en-GB"/>
        </w:rPr>
        <w:t xml:space="preserve">comes out as a completely random and unique </w:t>
      </w:r>
      <w:r w:rsidR="004A09A8">
        <w:rPr>
          <w:lang w:val="en-GB"/>
        </w:rPr>
        <w:t>output</w:t>
      </w:r>
      <w:r w:rsidR="00AA1D54">
        <w:rPr>
          <w:lang w:val="en-GB"/>
        </w:rPr>
        <w:t xml:space="preserve">, namely a </w:t>
      </w:r>
      <w:r w:rsidR="00DC6DAC">
        <w:rPr>
          <w:lang w:val="en-GB"/>
        </w:rPr>
        <w:t>salted hash value</w:t>
      </w:r>
      <w:r w:rsidR="00AA1D54">
        <w:rPr>
          <w:lang w:val="en-GB"/>
        </w:rPr>
        <w:t>.</w:t>
      </w:r>
      <w:r w:rsidR="00DC6DAC">
        <w:rPr>
          <w:lang w:val="en-GB"/>
        </w:rPr>
        <w:t xml:space="preserve"> </w:t>
      </w:r>
      <w:r w:rsidR="00D26F88">
        <w:rPr>
          <w:lang w:val="en-GB"/>
        </w:rPr>
        <w:t>Salting our password</w:t>
      </w:r>
      <w:r w:rsidR="00394AF5">
        <w:rPr>
          <w:lang w:val="en-GB"/>
        </w:rPr>
        <w:t>s is effective against</w:t>
      </w:r>
      <w:r w:rsidR="00D26F88">
        <w:rPr>
          <w:lang w:val="en-GB"/>
        </w:rPr>
        <w:t xml:space="preserve"> </w:t>
      </w:r>
      <w:r w:rsidR="00394AF5">
        <w:rPr>
          <w:lang w:val="en-GB"/>
        </w:rPr>
        <w:t>brute-force attacks such as premade dictionaries containing hash values for passwords and rainbow table attacks.</w:t>
      </w:r>
    </w:p>
    <w:p w14:paraId="47F9733C" w14:textId="6D7B835E" w:rsidR="69FA7935" w:rsidRPr="008D2201" w:rsidRDefault="69FA7935" w:rsidP="5792C400">
      <w:pPr>
        <w:pStyle w:val="Overskrift2"/>
        <w:rPr>
          <w:rFonts w:ascii="Calibri Light" w:hAnsi="Calibri Light"/>
          <w:lang w:val="en-GB"/>
        </w:rPr>
      </w:pPr>
      <w:r w:rsidRPr="008D2201">
        <w:rPr>
          <w:rFonts w:ascii="Calibri Light" w:hAnsi="Calibri Light"/>
          <w:lang w:val="en-GB"/>
        </w:rPr>
        <w:t>f)</w:t>
      </w:r>
    </w:p>
    <w:p w14:paraId="04682191" w14:textId="3AC8A556" w:rsidR="69FA7935" w:rsidRPr="008D2201" w:rsidRDefault="005227EB" w:rsidP="5792C400">
      <w:pPr>
        <w:rPr>
          <w:lang w:val="en-GB"/>
        </w:rPr>
      </w:pPr>
      <w:r>
        <w:rPr>
          <w:lang w:val="en-GB"/>
        </w:rPr>
        <w:t xml:space="preserve">Static </w:t>
      </w:r>
      <w:r w:rsidR="007D6A31">
        <w:rPr>
          <w:lang w:val="en-GB"/>
        </w:rPr>
        <w:t xml:space="preserve">program analysis </w:t>
      </w:r>
      <w:r w:rsidR="00B45C95">
        <w:rPr>
          <w:lang w:val="en-GB"/>
        </w:rPr>
        <w:t xml:space="preserve">is </w:t>
      </w:r>
      <w:r w:rsidR="00A42979">
        <w:rPr>
          <w:lang w:val="en-GB"/>
        </w:rPr>
        <w:t>when</w:t>
      </w:r>
      <w:r w:rsidR="007D6A31">
        <w:rPr>
          <w:lang w:val="en-GB"/>
        </w:rPr>
        <w:t xml:space="preserve"> you analyse the program</w:t>
      </w:r>
      <w:r w:rsidR="00A42979">
        <w:rPr>
          <w:lang w:val="en-GB"/>
        </w:rPr>
        <w:t xml:space="preserve"> and its code</w:t>
      </w:r>
      <w:r w:rsidR="007D6A31">
        <w:rPr>
          <w:lang w:val="en-GB"/>
        </w:rPr>
        <w:t xml:space="preserve"> without running the program</w:t>
      </w:r>
      <w:r w:rsidR="001D1F2C">
        <w:rPr>
          <w:lang w:val="en-GB"/>
        </w:rPr>
        <w:t xml:space="preserve">. Dynamic program </w:t>
      </w:r>
      <w:r w:rsidR="00B45C95">
        <w:rPr>
          <w:lang w:val="en-GB"/>
        </w:rPr>
        <w:t xml:space="preserve">analysis </w:t>
      </w:r>
      <w:r w:rsidR="0023262B">
        <w:rPr>
          <w:lang w:val="en-GB"/>
        </w:rPr>
        <w:t xml:space="preserve">is when you </w:t>
      </w:r>
      <w:r w:rsidR="00215078">
        <w:rPr>
          <w:lang w:val="en-GB"/>
        </w:rPr>
        <w:t xml:space="preserve">run the application and scan it for security faults while </w:t>
      </w:r>
      <w:r w:rsidR="0023262B">
        <w:rPr>
          <w:lang w:val="en-GB"/>
        </w:rPr>
        <w:t xml:space="preserve">it is </w:t>
      </w:r>
      <w:r w:rsidR="00215078">
        <w:rPr>
          <w:lang w:val="en-GB"/>
        </w:rPr>
        <w:t>running and test many different parts of the application</w:t>
      </w:r>
      <w:r w:rsidR="003B1B12">
        <w:rPr>
          <w:lang w:val="en-GB"/>
        </w:rPr>
        <w:t xml:space="preserve">, </w:t>
      </w:r>
      <w:r w:rsidR="005872AA">
        <w:rPr>
          <w:lang w:val="en-GB"/>
        </w:rPr>
        <w:t>something that often can end up with unexpected outcomes.</w:t>
      </w:r>
    </w:p>
    <w:p w14:paraId="636E12CE" w14:textId="77535CBA" w:rsidR="5792C400" w:rsidRPr="008D2201" w:rsidRDefault="5792C400">
      <w:pPr>
        <w:rPr>
          <w:lang w:val="en-GB"/>
        </w:rPr>
      </w:pPr>
      <w:r w:rsidRPr="008D2201">
        <w:rPr>
          <w:lang w:val="en-GB"/>
        </w:rPr>
        <w:br w:type="page"/>
      </w:r>
    </w:p>
    <w:p w14:paraId="0BCA3281" w14:textId="7E37D8CA" w:rsidR="69FA7935" w:rsidRPr="008D2201" w:rsidRDefault="69FA7935" w:rsidP="5792C400">
      <w:pPr>
        <w:pStyle w:val="Overskrift1"/>
        <w:rPr>
          <w:rFonts w:ascii="Calibri Light" w:hAnsi="Calibri Light"/>
          <w:lang w:val="en-GB"/>
        </w:rPr>
      </w:pPr>
      <w:r w:rsidRPr="008D2201">
        <w:rPr>
          <w:rFonts w:ascii="Calibri Light" w:hAnsi="Calibri Light"/>
          <w:lang w:val="en-GB"/>
        </w:rPr>
        <w:lastRenderedPageBreak/>
        <w:t>Exercise 2</w:t>
      </w:r>
    </w:p>
    <w:p w14:paraId="01BBAD5A" w14:textId="6CBD1344" w:rsidR="5792C400" w:rsidRPr="008D2201" w:rsidRDefault="5792C400" w:rsidP="5792C400">
      <w:pPr>
        <w:rPr>
          <w:lang w:val="en-GB"/>
        </w:rPr>
      </w:pPr>
    </w:p>
    <w:p w14:paraId="2A0CF2EB" w14:textId="44921BDD" w:rsidR="69FA7935" w:rsidRPr="008D2201" w:rsidRDefault="69FA7935" w:rsidP="5792C400">
      <w:pPr>
        <w:pStyle w:val="Overskrift2"/>
        <w:rPr>
          <w:rFonts w:ascii="Calibri Light" w:hAnsi="Calibri Light"/>
          <w:lang w:val="en-GB"/>
        </w:rPr>
      </w:pPr>
      <w:r w:rsidRPr="008D2201">
        <w:rPr>
          <w:rFonts w:ascii="Calibri Light" w:hAnsi="Calibri Light"/>
          <w:lang w:val="en-GB"/>
        </w:rPr>
        <w:t>a)</w:t>
      </w:r>
    </w:p>
    <w:p w14:paraId="372169C1" w14:textId="4D7576C8" w:rsidR="00E51D20" w:rsidRDefault="00843981" w:rsidP="5792C400">
      <w:pPr>
        <w:rPr>
          <w:lang w:val="en-GB"/>
        </w:rPr>
      </w:pPr>
      <w:r>
        <w:rPr>
          <w:lang w:val="en-GB"/>
        </w:rPr>
        <w:t>Cross-site request forgery is a common type of attack</w:t>
      </w:r>
      <w:r w:rsidR="00722BE7">
        <w:rPr>
          <w:lang w:val="en-GB"/>
        </w:rPr>
        <w:t xml:space="preserve"> where an attacker </w:t>
      </w:r>
      <w:r w:rsidR="00812F90">
        <w:rPr>
          <w:lang w:val="en-GB"/>
        </w:rPr>
        <w:t xml:space="preserve">performs unwanted actions on </w:t>
      </w:r>
      <w:r w:rsidR="004A1C01">
        <w:rPr>
          <w:lang w:val="en-GB"/>
        </w:rPr>
        <w:t>websites</w:t>
      </w:r>
      <w:r w:rsidR="00812F90">
        <w:rPr>
          <w:lang w:val="en-GB"/>
        </w:rPr>
        <w:t xml:space="preserve"> using requests made from third party sites. </w:t>
      </w:r>
      <w:r w:rsidR="00C73F8D">
        <w:rPr>
          <w:lang w:val="en-GB"/>
        </w:rPr>
        <w:t>A CSRF attack might be possible if the browser included the session cookie in its requests.</w:t>
      </w:r>
      <w:r w:rsidR="008D11A6">
        <w:rPr>
          <w:lang w:val="en-GB"/>
        </w:rPr>
        <w:t xml:space="preserve"> In our example, </w:t>
      </w:r>
      <w:r w:rsidR="004A1C01">
        <w:rPr>
          <w:lang w:val="en-GB"/>
        </w:rPr>
        <w:t>websites</w:t>
      </w:r>
      <w:r w:rsidR="008D11A6">
        <w:rPr>
          <w:lang w:val="en-GB"/>
        </w:rPr>
        <w:t xml:space="preserve"> such as GitLab and GitHub could be subject to a CSRF attack where a </w:t>
      </w:r>
      <w:r w:rsidR="00771B5D">
        <w:rPr>
          <w:lang w:val="en-GB"/>
        </w:rPr>
        <w:t>third-party</w:t>
      </w:r>
      <w:r w:rsidR="00067E14">
        <w:rPr>
          <w:lang w:val="en-GB"/>
        </w:rPr>
        <w:t xml:space="preserve"> site could create their own form containing the attackers public </w:t>
      </w:r>
      <w:proofErr w:type="gramStart"/>
      <w:r w:rsidR="00067E14">
        <w:rPr>
          <w:lang w:val="en-GB"/>
        </w:rPr>
        <w:t>keys, and</w:t>
      </w:r>
      <w:proofErr w:type="gramEnd"/>
      <w:r w:rsidR="00067E14">
        <w:rPr>
          <w:lang w:val="en-GB"/>
        </w:rPr>
        <w:t xml:space="preserve"> attempt to inject this form into the targeted users list of trusted keys. </w:t>
      </w:r>
      <w:r w:rsidR="00E51D20">
        <w:rPr>
          <w:lang w:val="en-GB"/>
        </w:rPr>
        <w:t xml:space="preserve">The result could be </w:t>
      </w:r>
      <w:r w:rsidR="00771B5D">
        <w:rPr>
          <w:lang w:val="en-GB"/>
        </w:rPr>
        <w:t>fatal,</w:t>
      </w:r>
      <w:r w:rsidR="00E51D20">
        <w:rPr>
          <w:lang w:val="en-GB"/>
        </w:rPr>
        <w:t xml:space="preserve"> and the attacker can perform malicious actions on the targeted </w:t>
      </w:r>
      <w:proofErr w:type="gramStart"/>
      <w:r w:rsidR="00E51D20">
        <w:rPr>
          <w:lang w:val="en-GB"/>
        </w:rPr>
        <w:t>users</w:t>
      </w:r>
      <w:proofErr w:type="gramEnd"/>
      <w:r w:rsidR="00E51D20">
        <w:rPr>
          <w:lang w:val="en-GB"/>
        </w:rPr>
        <w:t xml:space="preserve"> behalf. </w:t>
      </w:r>
    </w:p>
    <w:p w14:paraId="2C20355A" w14:textId="699C2A52" w:rsidR="69FA7935" w:rsidRPr="008D2201" w:rsidRDefault="00E51D20" w:rsidP="5792C400">
      <w:pPr>
        <w:rPr>
          <w:lang w:val="en-GB"/>
        </w:rPr>
      </w:pPr>
      <w:r>
        <w:rPr>
          <w:lang w:val="en-GB"/>
        </w:rPr>
        <w:t xml:space="preserve">For this attack to </w:t>
      </w:r>
      <w:r w:rsidR="00A24708">
        <w:rPr>
          <w:lang w:val="en-GB"/>
        </w:rPr>
        <w:t>succeed the target</w:t>
      </w:r>
      <w:r w:rsidR="00E46239">
        <w:rPr>
          <w:lang w:val="en-GB"/>
        </w:rPr>
        <w:t>ed</w:t>
      </w:r>
      <w:r w:rsidR="00A24708">
        <w:rPr>
          <w:lang w:val="en-GB"/>
        </w:rPr>
        <w:t xml:space="preserve"> user must be logged into the application and </w:t>
      </w:r>
      <w:r w:rsidR="00E46239">
        <w:rPr>
          <w:lang w:val="en-GB"/>
        </w:rPr>
        <w:t xml:space="preserve">enter the attackers third party site. </w:t>
      </w:r>
    </w:p>
    <w:p w14:paraId="36078CA7" w14:textId="26862EBB" w:rsidR="69FA7935" w:rsidRPr="008D2201" w:rsidRDefault="69FA7935" w:rsidP="5792C400">
      <w:pPr>
        <w:pStyle w:val="Overskrift2"/>
        <w:rPr>
          <w:rFonts w:ascii="Calibri Light" w:hAnsi="Calibri Light"/>
          <w:lang w:val="en-GB"/>
        </w:rPr>
      </w:pPr>
      <w:r w:rsidRPr="008D2201">
        <w:rPr>
          <w:rFonts w:ascii="Calibri Light" w:hAnsi="Calibri Light"/>
          <w:lang w:val="en-GB"/>
        </w:rPr>
        <w:t>b)</w:t>
      </w:r>
    </w:p>
    <w:p w14:paraId="38F3CF66" w14:textId="5694B847" w:rsidR="69FA7935" w:rsidRPr="008D2201" w:rsidRDefault="003E7420" w:rsidP="5792C400">
      <w:pPr>
        <w:rPr>
          <w:lang w:val="en-GB"/>
        </w:rPr>
      </w:pPr>
      <w:r>
        <w:rPr>
          <w:lang w:val="en-GB"/>
        </w:rPr>
        <w:t xml:space="preserve">Seeing as the HTML code presented in this task only uses POST and not GET, a </w:t>
      </w:r>
      <w:r w:rsidR="00CD1952">
        <w:rPr>
          <w:lang w:val="en-GB"/>
        </w:rPr>
        <w:t xml:space="preserve">CSRF attack would be prevented if the </w:t>
      </w:r>
      <w:proofErr w:type="spellStart"/>
      <w:r w:rsidR="00CD1952">
        <w:rPr>
          <w:lang w:val="en-GB"/>
        </w:rPr>
        <w:t>SameSite</w:t>
      </w:r>
      <w:proofErr w:type="spellEnd"/>
      <w:r w:rsidR="00CD1952">
        <w:rPr>
          <w:lang w:val="en-GB"/>
        </w:rPr>
        <w:t xml:space="preserve"> flag in the cookie was set to “Lax”. </w:t>
      </w:r>
      <w:r>
        <w:rPr>
          <w:lang w:val="en-GB"/>
        </w:rPr>
        <w:t xml:space="preserve">Setting a </w:t>
      </w:r>
      <w:proofErr w:type="spellStart"/>
      <w:r>
        <w:rPr>
          <w:lang w:val="en-GB"/>
        </w:rPr>
        <w:t>SameSite</w:t>
      </w:r>
      <w:proofErr w:type="spellEnd"/>
      <w:r>
        <w:rPr>
          <w:lang w:val="en-GB"/>
        </w:rPr>
        <w:t xml:space="preserve"> flag guarantees that the browser does not pass the session cookie on when </w:t>
      </w:r>
      <w:r w:rsidR="00B441FF">
        <w:rPr>
          <w:lang w:val="en-GB"/>
        </w:rPr>
        <w:t xml:space="preserve">and attacker tries to send request from a third-party site. </w:t>
      </w:r>
      <w:r w:rsidR="00F433FB">
        <w:rPr>
          <w:lang w:val="en-GB"/>
        </w:rPr>
        <w:t xml:space="preserve">The “Lax” attribute does not prevent CSRF </w:t>
      </w:r>
      <w:r w:rsidR="008475B6">
        <w:rPr>
          <w:lang w:val="en-GB"/>
        </w:rPr>
        <w:t>if the application uses GET in their form, but “Strict” prevents it in all cases.</w:t>
      </w:r>
    </w:p>
    <w:p w14:paraId="4DAB029F" w14:textId="754D0B3F" w:rsidR="69FA7935" w:rsidRPr="008D2201" w:rsidRDefault="69FA7935" w:rsidP="5792C400">
      <w:pPr>
        <w:pStyle w:val="Overskrift2"/>
        <w:rPr>
          <w:rFonts w:ascii="Calibri Light" w:hAnsi="Calibri Light"/>
          <w:lang w:val="en-GB"/>
        </w:rPr>
      </w:pPr>
      <w:r w:rsidRPr="008D2201">
        <w:rPr>
          <w:rFonts w:ascii="Calibri Light" w:hAnsi="Calibri Light"/>
          <w:lang w:val="en-GB"/>
        </w:rPr>
        <w:t>c)</w:t>
      </w:r>
    </w:p>
    <w:p w14:paraId="2428D594" w14:textId="5889E037" w:rsidR="69FA7935" w:rsidRPr="008D2201" w:rsidRDefault="00D8017C" w:rsidP="5792C400">
      <w:pPr>
        <w:rPr>
          <w:lang w:val="en-GB"/>
        </w:rPr>
      </w:pPr>
      <w:r>
        <w:rPr>
          <w:lang w:val="en-GB"/>
        </w:rPr>
        <w:t xml:space="preserve">As mentioned above, “Lax” will prevent CSRF </w:t>
      </w:r>
      <w:proofErr w:type="gramStart"/>
      <w:r w:rsidR="00AF159D">
        <w:rPr>
          <w:lang w:val="en-GB"/>
        </w:rPr>
        <w:t>as long as</w:t>
      </w:r>
      <w:proofErr w:type="gramEnd"/>
      <w:r w:rsidR="00AF159D">
        <w:rPr>
          <w:lang w:val="en-GB"/>
        </w:rPr>
        <w:t xml:space="preserve"> the form does not use GET</w:t>
      </w:r>
      <w:r w:rsidR="008C1F02">
        <w:rPr>
          <w:lang w:val="en-GB"/>
        </w:rPr>
        <w:t xml:space="preserve">. Thus, the </w:t>
      </w:r>
      <w:r w:rsidR="00541681">
        <w:rPr>
          <w:lang w:val="en-GB"/>
        </w:rPr>
        <w:t>security of the form would be lowered if we used GET instead of POST.</w:t>
      </w:r>
      <w:r w:rsidR="00FB61F8">
        <w:rPr>
          <w:lang w:val="en-GB"/>
        </w:rPr>
        <w:t xml:space="preserve"> </w:t>
      </w:r>
      <w:r w:rsidR="0076618A">
        <w:rPr>
          <w:lang w:val="en-GB"/>
        </w:rPr>
        <w:t xml:space="preserve">“Strict” </w:t>
      </w:r>
      <w:r w:rsidR="00FB61F8">
        <w:rPr>
          <w:lang w:val="en-GB"/>
        </w:rPr>
        <w:t>prevents CSRF in both cases</w:t>
      </w:r>
      <w:r w:rsidR="00F24448">
        <w:rPr>
          <w:lang w:val="en-GB"/>
        </w:rPr>
        <w:t>.</w:t>
      </w:r>
      <w:r w:rsidR="007F4621">
        <w:rPr>
          <w:lang w:val="en-GB"/>
        </w:rPr>
        <w:t xml:space="preserve"> </w:t>
      </w:r>
    </w:p>
    <w:p w14:paraId="08121641" w14:textId="1177BF48" w:rsidR="5792C400" w:rsidRPr="008D2201" w:rsidRDefault="5792C400">
      <w:pPr>
        <w:rPr>
          <w:lang w:val="en-GB"/>
        </w:rPr>
      </w:pPr>
      <w:r w:rsidRPr="008D2201">
        <w:rPr>
          <w:lang w:val="en-GB"/>
        </w:rPr>
        <w:br w:type="page"/>
      </w:r>
    </w:p>
    <w:p w14:paraId="3C07BADB" w14:textId="5987F094" w:rsidR="51F87BFC" w:rsidRPr="008D2201" w:rsidRDefault="51F87BFC" w:rsidP="5792C400">
      <w:pPr>
        <w:pStyle w:val="Overskrift1"/>
        <w:rPr>
          <w:rFonts w:ascii="Calibri Light" w:hAnsi="Calibri Light"/>
          <w:lang w:val="en-GB"/>
        </w:rPr>
      </w:pPr>
      <w:r w:rsidRPr="008D2201">
        <w:rPr>
          <w:rFonts w:ascii="Calibri Light" w:hAnsi="Calibri Light"/>
          <w:lang w:val="en-GB"/>
        </w:rPr>
        <w:lastRenderedPageBreak/>
        <w:t>Exercise 3</w:t>
      </w:r>
    </w:p>
    <w:p w14:paraId="2B6CF810" w14:textId="6CBD1344" w:rsidR="5792C400" w:rsidRPr="008D2201" w:rsidRDefault="5792C400" w:rsidP="5792C400">
      <w:pPr>
        <w:rPr>
          <w:lang w:val="en-GB"/>
        </w:rPr>
      </w:pPr>
    </w:p>
    <w:p w14:paraId="4FD52211" w14:textId="44921BDD" w:rsidR="51F87BFC" w:rsidRPr="008D2201" w:rsidRDefault="51F87BFC" w:rsidP="5792C400">
      <w:pPr>
        <w:pStyle w:val="Overskrift2"/>
        <w:rPr>
          <w:rFonts w:ascii="Calibri Light" w:hAnsi="Calibri Light"/>
          <w:lang w:val="en-GB"/>
        </w:rPr>
      </w:pPr>
      <w:r w:rsidRPr="008D2201">
        <w:rPr>
          <w:rFonts w:ascii="Calibri Light" w:hAnsi="Calibri Light"/>
          <w:lang w:val="en-GB"/>
        </w:rPr>
        <w:t>a)</w:t>
      </w:r>
    </w:p>
    <w:p w14:paraId="1DDABC8F" w14:textId="37E013AF" w:rsidR="51F87BFC" w:rsidRPr="008D2201" w:rsidRDefault="00F77E96" w:rsidP="5792C400">
      <w:pPr>
        <w:rPr>
          <w:lang w:val="en-GB"/>
        </w:rPr>
      </w:pPr>
      <w:r>
        <w:rPr>
          <w:lang w:val="en-GB"/>
        </w:rPr>
        <w:t>When we evaluate the code in th</w:t>
      </w:r>
      <w:r w:rsidR="00A467C3">
        <w:rPr>
          <w:lang w:val="en-GB"/>
        </w:rPr>
        <w:t>is</w:t>
      </w:r>
      <w:r>
        <w:rPr>
          <w:lang w:val="en-GB"/>
        </w:rPr>
        <w:t xml:space="preserve"> </w:t>
      </w:r>
      <w:r w:rsidR="00A467C3">
        <w:rPr>
          <w:lang w:val="en-GB"/>
        </w:rPr>
        <w:t xml:space="preserve">example, </w:t>
      </w:r>
      <w:r>
        <w:rPr>
          <w:lang w:val="en-GB"/>
        </w:rPr>
        <w:t xml:space="preserve">we can see multiple locations where user data is inserted into the HTML forms. </w:t>
      </w:r>
      <w:r w:rsidR="007C799B">
        <w:rPr>
          <w:lang w:val="en-GB"/>
        </w:rPr>
        <w:t xml:space="preserve">There </w:t>
      </w:r>
      <w:r w:rsidR="00FB78A0">
        <w:rPr>
          <w:lang w:val="en-GB"/>
        </w:rPr>
        <w:t>is</w:t>
      </w:r>
      <w:r w:rsidR="007C799B">
        <w:rPr>
          <w:lang w:val="en-GB"/>
        </w:rPr>
        <w:t xml:space="preserve"> no sign of escaping HTML</w:t>
      </w:r>
      <w:r w:rsidR="00FB78A0">
        <w:rPr>
          <w:lang w:val="en-GB"/>
        </w:rPr>
        <w:t>, and</w:t>
      </w:r>
      <w:r w:rsidR="007C799B">
        <w:rPr>
          <w:lang w:val="en-GB"/>
        </w:rPr>
        <w:t xml:space="preserve"> </w:t>
      </w:r>
      <w:r w:rsidR="00FB78A0">
        <w:rPr>
          <w:lang w:val="en-GB"/>
        </w:rPr>
        <w:t>is not being</w:t>
      </w:r>
      <w:r w:rsidR="007C799B">
        <w:rPr>
          <w:lang w:val="en-GB"/>
        </w:rPr>
        <w:t xml:space="preserve"> encoded</w:t>
      </w:r>
      <w:r w:rsidR="00FB78A0">
        <w:rPr>
          <w:lang w:val="en-GB"/>
        </w:rPr>
        <w:t>,</w:t>
      </w:r>
      <w:r w:rsidR="007C799B">
        <w:rPr>
          <w:lang w:val="en-GB"/>
        </w:rPr>
        <w:t xml:space="preserve"> which means this code will have </w:t>
      </w:r>
      <w:r w:rsidR="00FB78A0">
        <w:rPr>
          <w:lang w:val="en-GB"/>
        </w:rPr>
        <w:t>a XSS</w:t>
      </w:r>
      <w:r w:rsidR="007C799B">
        <w:rPr>
          <w:lang w:val="en-GB"/>
        </w:rPr>
        <w:t xml:space="preserve"> or cross-site scripting vulnerability. </w:t>
      </w:r>
      <w:r w:rsidR="00CF3511">
        <w:rPr>
          <w:lang w:val="en-GB"/>
        </w:rPr>
        <w:t xml:space="preserve">A successful attack could lead to the </w:t>
      </w:r>
      <w:r w:rsidR="00FB78A0">
        <w:rPr>
          <w:lang w:val="en-GB"/>
        </w:rPr>
        <w:t>attacker’s</w:t>
      </w:r>
      <w:r w:rsidR="00CF3511">
        <w:rPr>
          <w:lang w:val="en-GB"/>
        </w:rPr>
        <w:t xml:space="preserve"> own </w:t>
      </w:r>
      <w:r w:rsidR="000A7BE9">
        <w:rPr>
          <w:lang w:val="en-GB"/>
        </w:rPr>
        <w:t xml:space="preserve">code, for example a script containing JavaScript, to </w:t>
      </w:r>
      <w:r w:rsidR="00FB78A0">
        <w:rPr>
          <w:lang w:val="en-GB"/>
        </w:rPr>
        <w:t xml:space="preserve">be </w:t>
      </w:r>
      <w:r w:rsidR="00FB2E9D">
        <w:rPr>
          <w:lang w:val="en-GB"/>
        </w:rPr>
        <w:t>added to the already existing HTML and the code would be executed.</w:t>
      </w:r>
    </w:p>
    <w:p w14:paraId="36E53669" w14:textId="26862EBB" w:rsidR="51F87BFC" w:rsidRPr="008D2201" w:rsidRDefault="51F87BFC" w:rsidP="5792C400">
      <w:pPr>
        <w:pStyle w:val="Overskrift2"/>
        <w:rPr>
          <w:rFonts w:ascii="Calibri Light" w:hAnsi="Calibri Light"/>
          <w:lang w:val="en-GB"/>
        </w:rPr>
      </w:pPr>
      <w:r w:rsidRPr="008D2201">
        <w:rPr>
          <w:rFonts w:ascii="Calibri Light" w:hAnsi="Calibri Light"/>
          <w:lang w:val="en-GB"/>
        </w:rPr>
        <w:t>b)</w:t>
      </w:r>
    </w:p>
    <w:p w14:paraId="0E8201AD" w14:textId="65323B23" w:rsidR="51F87BFC" w:rsidRPr="008D2201" w:rsidRDefault="00FB2E9D" w:rsidP="5792C400">
      <w:pPr>
        <w:rPr>
          <w:lang w:val="en-GB"/>
        </w:rPr>
      </w:pPr>
      <w:r>
        <w:rPr>
          <w:lang w:val="en-GB"/>
        </w:rPr>
        <w:t>To fix this vulnerability I would create a</w:t>
      </w:r>
      <w:r w:rsidR="00C622C0">
        <w:rPr>
          <w:lang w:val="en-GB"/>
        </w:rPr>
        <w:t>n</w:t>
      </w:r>
      <w:r>
        <w:rPr>
          <w:lang w:val="en-GB"/>
        </w:rPr>
        <w:t xml:space="preserve"> escape HTML/encode method</w:t>
      </w:r>
      <w:r w:rsidR="007E3502">
        <w:rPr>
          <w:lang w:val="en-GB"/>
        </w:rPr>
        <w:t xml:space="preserve"> that would take every user data as input, escape all code to make sure it is interpreted as String and not code</w:t>
      </w:r>
      <w:r w:rsidR="001C6AAF">
        <w:rPr>
          <w:lang w:val="en-GB"/>
        </w:rPr>
        <w:t xml:space="preserve">, and return the result. </w:t>
      </w:r>
      <w:r w:rsidR="00C622C0">
        <w:rPr>
          <w:lang w:val="en-GB"/>
        </w:rPr>
        <w:t xml:space="preserve">This would mean that if a user inserted </w:t>
      </w:r>
      <w:r w:rsidR="006A1518">
        <w:rPr>
          <w:lang w:val="en-GB"/>
        </w:rPr>
        <w:t>&lt;script&gt;alert(“Hey</w:t>
      </w:r>
      <w:proofErr w:type="gramStart"/>
      <w:r w:rsidR="006A1518">
        <w:rPr>
          <w:lang w:val="en-GB"/>
        </w:rPr>
        <w:t>”)&lt;</w:t>
      </w:r>
      <w:proofErr w:type="gramEnd"/>
      <w:r w:rsidR="006A1518">
        <w:rPr>
          <w:lang w:val="en-GB"/>
        </w:rPr>
        <w:t xml:space="preserve">/script&gt;, </w:t>
      </w:r>
      <w:r w:rsidR="004D2BB1">
        <w:rPr>
          <w:lang w:val="en-GB"/>
        </w:rPr>
        <w:t>it would be interpreted as String and presented as it is instead of executing it as code.</w:t>
      </w:r>
      <w:r w:rsidR="00185B9D">
        <w:rPr>
          <w:lang w:val="en-GB"/>
        </w:rPr>
        <w:t xml:space="preserve"> HTML sanitizing could also be mentioned here</w:t>
      </w:r>
      <w:r w:rsidR="00416C3B">
        <w:rPr>
          <w:lang w:val="en-GB"/>
        </w:rPr>
        <w:t xml:space="preserve">, which is used to transform untrusted data to trusted data using sanitizing, before inserting them into the </w:t>
      </w:r>
      <w:r w:rsidR="00416C3B">
        <w:rPr>
          <w:lang w:val="en-GB"/>
        </w:rPr>
        <w:tab/>
      </w:r>
      <w:r w:rsidR="00A62121">
        <w:rPr>
          <w:lang w:val="en-GB"/>
        </w:rPr>
        <w:t>document.</w:t>
      </w:r>
    </w:p>
    <w:p w14:paraId="63530188" w14:textId="754D0B3F" w:rsidR="51F87BFC" w:rsidRPr="008D2201" w:rsidRDefault="51F87BFC" w:rsidP="5792C400">
      <w:pPr>
        <w:pStyle w:val="Overskrift2"/>
        <w:rPr>
          <w:rFonts w:ascii="Calibri Light" w:hAnsi="Calibri Light"/>
          <w:lang w:val="en-GB"/>
        </w:rPr>
      </w:pPr>
      <w:r w:rsidRPr="008D2201">
        <w:rPr>
          <w:rFonts w:ascii="Calibri Light" w:hAnsi="Calibri Light"/>
          <w:lang w:val="en-GB"/>
        </w:rPr>
        <w:t>c)</w:t>
      </w:r>
    </w:p>
    <w:p w14:paraId="44ABBC01" w14:textId="120940C4" w:rsidR="5792C400" w:rsidRDefault="00DB54AB">
      <w:pPr>
        <w:rPr>
          <w:lang w:val="en-GB"/>
        </w:rPr>
      </w:pPr>
      <w:r>
        <w:rPr>
          <w:lang w:val="en-GB"/>
        </w:rPr>
        <w:t xml:space="preserve">To exploit this code the attacker would want to use a script that </w:t>
      </w:r>
      <w:r w:rsidR="00E36340">
        <w:rPr>
          <w:lang w:val="en-GB"/>
        </w:rPr>
        <w:t xml:space="preserve">extracts the element that handles the input, as well as the button for submitting the data. </w:t>
      </w:r>
      <w:r w:rsidR="00611BDE">
        <w:rPr>
          <w:lang w:val="en-GB"/>
        </w:rPr>
        <w:t>This script would have to check if a user is currently looking at our posted message</w:t>
      </w:r>
      <w:r w:rsidR="006D4BBB">
        <w:rPr>
          <w:lang w:val="en-GB"/>
        </w:rPr>
        <w:t xml:space="preserve">, and then post our </w:t>
      </w:r>
      <w:r w:rsidR="002B5AF2">
        <w:rPr>
          <w:lang w:val="en-GB"/>
        </w:rPr>
        <w:t xml:space="preserve">malicious </w:t>
      </w:r>
      <w:r w:rsidR="006D4BBB">
        <w:rPr>
          <w:lang w:val="en-GB"/>
        </w:rPr>
        <w:t xml:space="preserve">message on behalf of the logged in user. </w:t>
      </w:r>
    </w:p>
    <w:p w14:paraId="08065E12" w14:textId="22A2CF90" w:rsidR="00CA746C" w:rsidRDefault="00CA746C">
      <w:pPr>
        <w:rPr>
          <w:lang w:val="en-GB"/>
        </w:rPr>
      </w:pPr>
      <w:r>
        <w:rPr>
          <w:lang w:val="en-GB"/>
        </w:rPr>
        <w:t xml:space="preserve">The code below is not 100% correct, I saved this task till last and ran out of time. But the explanation above a long with the code </w:t>
      </w:r>
      <w:r w:rsidR="00DF58A7">
        <w:rPr>
          <w:lang w:val="en-GB"/>
        </w:rPr>
        <w:t>gives an ok explanation on how one would do it. I would on loading the page or message run a function that sends a message on behalf of the user.</w:t>
      </w:r>
    </w:p>
    <w:p w14:paraId="7B39B206" w14:textId="77777777" w:rsidR="00B85951" w:rsidRPr="00610E89" w:rsidRDefault="00B85951" w:rsidP="00B85951">
      <w:pPr>
        <w:rPr>
          <w:rFonts w:ascii="Courier New" w:hAnsi="Courier New" w:cs="Courier New"/>
          <w:lang w:val="en-GB"/>
        </w:rPr>
      </w:pPr>
      <w:r w:rsidRPr="00610E89">
        <w:rPr>
          <w:rFonts w:ascii="Courier New" w:hAnsi="Courier New" w:cs="Courier New"/>
          <w:lang w:val="en-GB"/>
        </w:rPr>
        <w:t>&lt;script&gt;</w:t>
      </w:r>
    </w:p>
    <w:p w14:paraId="6F6F8883" w14:textId="5BF63785" w:rsidR="00B85951" w:rsidRPr="00610E89" w:rsidRDefault="00B85951" w:rsidP="00B85951">
      <w:pPr>
        <w:rPr>
          <w:rFonts w:ascii="Courier New" w:hAnsi="Courier New" w:cs="Courier New"/>
          <w:lang w:val="en-GB"/>
        </w:rPr>
      </w:pPr>
      <w:proofErr w:type="spellStart"/>
      <w:proofErr w:type="gramStart"/>
      <w:r w:rsidRPr="00610E89">
        <w:rPr>
          <w:rFonts w:ascii="Courier New" w:hAnsi="Courier New" w:cs="Courier New"/>
          <w:lang w:val="en-GB"/>
        </w:rPr>
        <w:t>document.getElementById</w:t>
      </w:r>
      <w:proofErr w:type="spellEnd"/>
      <w:proofErr w:type="gramEnd"/>
      <w:r w:rsidRPr="00610E89">
        <w:rPr>
          <w:rFonts w:ascii="Courier New" w:hAnsi="Courier New" w:cs="Courier New"/>
          <w:lang w:val="en-GB"/>
        </w:rPr>
        <w:t>("</w:t>
      </w:r>
      <w:proofErr w:type="spellStart"/>
      <w:r w:rsidRPr="00610E89">
        <w:rPr>
          <w:rFonts w:ascii="Courier New" w:hAnsi="Courier New" w:cs="Courier New"/>
          <w:lang w:val="en-GB"/>
        </w:rPr>
        <w:t>m</w:t>
      </w:r>
      <w:r w:rsidR="0002667B" w:rsidRPr="00610E89">
        <w:rPr>
          <w:rFonts w:ascii="Courier New" w:hAnsi="Courier New" w:cs="Courier New"/>
          <w:lang w:val="en-GB"/>
        </w:rPr>
        <w:t>essageInput</w:t>
      </w:r>
      <w:proofErr w:type="spellEnd"/>
      <w:r w:rsidRPr="00610E89">
        <w:rPr>
          <w:rFonts w:ascii="Courier New" w:hAnsi="Courier New" w:cs="Courier New"/>
          <w:lang w:val="en-GB"/>
        </w:rPr>
        <w:t>").onload = function() {</w:t>
      </w:r>
      <w:proofErr w:type="spellStart"/>
      <w:r w:rsidR="0002667B" w:rsidRPr="00610E89">
        <w:rPr>
          <w:rFonts w:ascii="Courier New" w:hAnsi="Courier New" w:cs="Courier New"/>
          <w:lang w:val="en-GB"/>
        </w:rPr>
        <w:t>scaryFunc</w:t>
      </w:r>
      <w:proofErr w:type="spellEnd"/>
      <w:r w:rsidRPr="00610E89">
        <w:rPr>
          <w:rFonts w:ascii="Courier New" w:hAnsi="Courier New" w:cs="Courier New"/>
          <w:lang w:val="en-GB"/>
        </w:rPr>
        <w:t>()};</w:t>
      </w:r>
    </w:p>
    <w:p w14:paraId="0FBCDDD5" w14:textId="1847ECC9" w:rsidR="000043AD" w:rsidRPr="00610E89" w:rsidRDefault="000043AD" w:rsidP="00B85951">
      <w:pPr>
        <w:rPr>
          <w:rFonts w:ascii="Courier New" w:hAnsi="Courier New" w:cs="Courier New"/>
          <w:lang w:val="en-GB"/>
        </w:rPr>
      </w:pPr>
      <w:r w:rsidRPr="00610E89">
        <w:rPr>
          <w:rFonts w:ascii="Courier New" w:hAnsi="Courier New" w:cs="Courier New"/>
          <w:lang w:val="en-GB"/>
        </w:rPr>
        <w:t xml:space="preserve">let button = </w:t>
      </w:r>
      <w:proofErr w:type="spellStart"/>
      <w:proofErr w:type="gramStart"/>
      <w:r w:rsidRPr="00610E89">
        <w:rPr>
          <w:rFonts w:ascii="Courier New" w:hAnsi="Courier New" w:cs="Courier New"/>
          <w:lang w:val="en-GB"/>
        </w:rPr>
        <w:t>document.querySelector</w:t>
      </w:r>
      <w:proofErr w:type="spellEnd"/>
      <w:proofErr w:type="gramEnd"/>
      <w:r w:rsidRPr="00610E89">
        <w:rPr>
          <w:rFonts w:ascii="Courier New" w:hAnsi="Courier New" w:cs="Courier New"/>
          <w:lang w:val="en-GB"/>
        </w:rPr>
        <w:t>("</w:t>
      </w:r>
      <w:r w:rsidR="00610E89" w:rsidRPr="00610E89">
        <w:rPr>
          <w:rFonts w:ascii="Courier New" w:hAnsi="Courier New" w:cs="Courier New"/>
          <w:lang w:val="en-GB"/>
        </w:rPr>
        <w:t>input</w:t>
      </w:r>
      <w:r w:rsidRPr="00610E89">
        <w:rPr>
          <w:rFonts w:ascii="Courier New" w:hAnsi="Courier New" w:cs="Courier New"/>
          <w:lang w:val="en-GB"/>
        </w:rPr>
        <w:t>");</w:t>
      </w:r>
    </w:p>
    <w:p w14:paraId="24D4FF01" w14:textId="77777777" w:rsidR="00B85951" w:rsidRPr="00610E89" w:rsidRDefault="00B85951" w:rsidP="00B85951">
      <w:pPr>
        <w:rPr>
          <w:rFonts w:ascii="Courier New" w:hAnsi="Courier New" w:cs="Courier New"/>
          <w:lang w:val="en-GB"/>
        </w:rPr>
      </w:pPr>
    </w:p>
    <w:p w14:paraId="1A47951E" w14:textId="0077ECC2" w:rsidR="00B85951" w:rsidRPr="00610E89" w:rsidRDefault="00B85951" w:rsidP="00B85951">
      <w:pPr>
        <w:rPr>
          <w:rFonts w:ascii="Courier New" w:hAnsi="Courier New" w:cs="Courier New"/>
          <w:lang w:val="en-GB"/>
        </w:rPr>
      </w:pPr>
      <w:r w:rsidRPr="00610E89">
        <w:rPr>
          <w:rFonts w:ascii="Courier New" w:hAnsi="Courier New" w:cs="Courier New"/>
          <w:lang w:val="en-GB"/>
        </w:rPr>
        <w:t xml:space="preserve">function </w:t>
      </w:r>
      <w:proofErr w:type="spellStart"/>
      <w:proofErr w:type="gramStart"/>
      <w:r w:rsidR="00710F3F" w:rsidRPr="00610E89">
        <w:rPr>
          <w:rFonts w:ascii="Courier New" w:hAnsi="Courier New" w:cs="Courier New"/>
          <w:lang w:val="en-GB"/>
        </w:rPr>
        <w:t>scaryFunc</w:t>
      </w:r>
      <w:proofErr w:type="spellEnd"/>
      <w:r w:rsidRPr="00610E89">
        <w:rPr>
          <w:rFonts w:ascii="Courier New" w:hAnsi="Courier New" w:cs="Courier New"/>
          <w:lang w:val="en-GB"/>
        </w:rPr>
        <w:t>(</w:t>
      </w:r>
      <w:proofErr w:type="gramEnd"/>
      <w:r w:rsidRPr="00610E89">
        <w:rPr>
          <w:rFonts w:ascii="Courier New" w:hAnsi="Courier New" w:cs="Courier New"/>
          <w:lang w:val="en-GB"/>
        </w:rPr>
        <w:t>) {</w:t>
      </w:r>
    </w:p>
    <w:p w14:paraId="47306BE0" w14:textId="1A53A055" w:rsidR="00B85951" w:rsidRPr="00610E89" w:rsidRDefault="00B85951" w:rsidP="00B85951">
      <w:pPr>
        <w:rPr>
          <w:rFonts w:ascii="Courier New" w:hAnsi="Courier New" w:cs="Courier New"/>
          <w:lang w:val="en-GB"/>
        </w:rPr>
      </w:pPr>
      <w:r w:rsidRPr="00610E89">
        <w:rPr>
          <w:rFonts w:ascii="Courier New" w:hAnsi="Courier New" w:cs="Courier New"/>
          <w:lang w:val="en-GB"/>
        </w:rPr>
        <w:t xml:space="preserve">  </w:t>
      </w:r>
      <w:proofErr w:type="spellStart"/>
      <w:proofErr w:type="gramStart"/>
      <w:r w:rsidRPr="00610E89">
        <w:rPr>
          <w:rFonts w:ascii="Courier New" w:hAnsi="Courier New" w:cs="Courier New"/>
          <w:lang w:val="en-GB"/>
        </w:rPr>
        <w:t>document.getElementById</w:t>
      </w:r>
      <w:proofErr w:type="spellEnd"/>
      <w:proofErr w:type="gramEnd"/>
      <w:r w:rsidRPr="00610E89">
        <w:rPr>
          <w:rFonts w:ascii="Courier New" w:hAnsi="Courier New" w:cs="Courier New"/>
          <w:lang w:val="en-GB"/>
        </w:rPr>
        <w:t>("</w:t>
      </w:r>
      <w:proofErr w:type="spellStart"/>
      <w:r w:rsidR="009D6745" w:rsidRPr="00610E89">
        <w:rPr>
          <w:rFonts w:ascii="Courier New" w:hAnsi="Courier New" w:cs="Courier New"/>
          <w:lang w:val="en-GB"/>
        </w:rPr>
        <w:t>messageInput</w:t>
      </w:r>
      <w:proofErr w:type="spellEnd"/>
      <w:r w:rsidRPr="00610E89">
        <w:rPr>
          <w:rFonts w:ascii="Courier New" w:hAnsi="Courier New" w:cs="Courier New"/>
          <w:lang w:val="en-GB"/>
        </w:rPr>
        <w:t>").</w:t>
      </w:r>
      <w:proofErr w:type="spellStart"/>
      <w:r w:rsidRPr="00610E89">
        <w:rPr>
          <w:rFonts w:ascii="Courier New" w:hAnsi="Courier New" w:cs="Courier New"/>
          <w:lang w:val="en-GB"/>
        </w:rPr>
        <w:t>innerHTML</w:t>
      </w:r>
      <w:proofErr w:type="spellEnd"/>
      <w:r w:rsidRPr="00610E89">
        <w:rPr>
          <w:rFonts w:ascii="Courier New" w:hAnsi="Courier New" w:cs="Courier New"/>
          <w:lang w:val="en-GB"/>
        </w:rPr>
        <w:t xml:space="preserve"> = </w:t>
      </w:r>
      <w:r w:rsidR="00C87114" w:rsidRPr="00610E89">
        <w:rPr>
          <w:rFonts w:ascii="Courier New" w:hAnsi="Courier New" w:cs="Courier New"/>
        </w:rPr>
        <w:t xml:space="preserve"> «</w:t>
      </w:r>
      <w:r w:rsidR="00C87114" w:rsidRPr="00610E89">
        <w:rPr>
          <w:rFonts w:ascii="Courier New" w:hAnsi="Courier New" w:cs="Courier New"/>
        </w:rPr>
        <w:t>XYZZY</w:t>
      </w:r>
      <w:r w:rsidR="000043AD" w:rsidRPr="00610E89">
        <w:rPr>
          <w:rFonts w:ascii="Courier New" w:hAnsi="Courier New" w:cs="Courier New"/>
        </w:rPr>
        <w:t>»</w:t>
      </w:r>
      <w:r w:rsidRPr="00610E89">
        <w:rPr>
          <w:rFonts w:ascii="Courier New" w:hAnsi="Courier New" w:cs="Courier New"/>
          <w:lang w:val="en-GB"/>
        </w:rPr>
        <w:t>;</w:t>
      </w:r>
    </w:p>
    <w:p w14:paraId="153A9108" w14:textId="7D231D21" w:rsidR="00610E89" w:rsidRPr="00610E89" w:rsidRDefault="00610E89" w:rsidP="00610E89">
      <w:pPr>
        <w:rPr>
          <w:rFonts w:ascii="Courier New" w:hAnsi="Courier New" w:cs="Courier New"/>
          <w:lang w:val="en-GB"/>
        </w:rPr>
      </w:pPr>
      <w:r w:rsidRPr="00610E89">
        <w:rPr>
          <w:rFonts w:ascii="Courier New" w:hAnsi="Courier New" w:cs="Courier New"/>
          <w:lang w:val="en-GB"/>
        </w:rPr>
        <w:t xml:space="preserve">  </w:t>
      </w:r>
      <w:proofErr w:type="spellStart"/>
      <w:proofErr w:type="gramStart"/>
      <w:r w:rsidRPr="00610E89">
        <w:rPr>
          <w:rFonts w:ascii="Courier New" w:hAnsi="Courier New" w:cs="Courier New"/>
          <w:lang w:val="en-GB"/>
        </w:rPr>
        <w:t>button.click</w:t>
      </w:r>
      <w:proofErr w:type="spellEnd"/>
      <w:proofErr w:type="gramEnd"/>
      <w:r w:rsidRPr="00610E89">
        <w:rPr>
          <w:rFonts w:ascii="Courier New" w:hAnsi="Courier New" w:cs="Courier New"/>
          <w:lang w:val="en-GB"/>
        </w:rPr>
        <w:t>()</w:t>
      </w:r>
    </w:p>
    <w:p w14:paraId="27A75142" w14:textId="77777777" w:rsidR="00B85951" w:rsidRPr="00610E89" w:rsidRDefault="00B85951" w:rsidP="00B85951">
      <w:pPr>
        <w:rPr>
          <w:rFonts w:ascii="Courier New" w:hAnsi="Courier New" w:cs="Courier New"/>
          <w:lang w:val="en-GB"/>
        </w:rPr>
      </w:pPr>
      <w:r w:rsidRPr="00610E89">
        <w:rPr>
          <w:rFonts w:ascii="Courier New" w:hAnsi="Courier New" w:cs="Courier New"/>
          <w:lang w:val="en-GB"/>
        </w:rPr>
        <w:t>}</w:t>
      </w:r>
    </w:p>
    <w:p w14:paraId="7C438EBF" w14:textId="58E5257F" w:rsidR="00363764" w:rsidRPr="00610E89" w:rsidRDefault="00B85951" w:rsidP="00B85951">
      <w:pPr>
        <w:rPr>
          <w:rFonts w:ascii="Courier New" w:hAnsi="Courier New" w:cs="Courier New"/>
          <w:lang w:val="en-GB"/>
        </w:rPr>
      </w:pPr>
      <w:r w:rsidRPr="00610E89">
        <w:rPr>
          <w:rFonts w:ascii="Courier New" w:hAnsi="Courier New" w:cs="Courier New"/>
          <w:lang w:val="en-GB"/>
        </w:rPr>
        <w:t>&lt;/script&gt;</w:t>
      </w:r>
    </w:p>
    <w:p w14:paraId="0655BAB8" w14:textId="77777777" w:rsidR="00363764" w:rsidRPr="008D2201" w:rsidRDefault="00363764">
      <w:pPr>
        <w:rPr>
          <w:lang w:val="en-GB"/>
        </w:rPr>
      </w:pPr>
    </w:p>
    <w:p w14:paraId="15DE3315" w14:textId="563B449F" w:rsidR="3995EAFF" w:rsidRPr="008D2201" w:rsidRDefault="3995EAFF" w:rsidP="5792C400">
      <w:pPr>
        <w:pStyle w:val="Overskrift1"/>
        <w:rPr>
          <w:rFonts w:ascii="Calibri Light" w:hAnsi="Calibri Light"/>
          <w:lang w:val="en-GB"/>
        </w:rPr>
      </w:pPr>
      <w:r w:rsidRPr="008D2201">
        <w:rPr>
          <w:rFonts w:ascii="Calibri Light" w:hAnsi="Calibri Light"/>
          <w:lang w:val="en-GB"/>
        </w:rPr>
        <w:t>Exercise 4</w:t>
      </w:r>
    </w:p>
    <w:p w14:paraId="5CD1C043" w14:textId="6CBD1344" w:rsidR="5792C400" w:rsidRPr="008D2201" w:rsidRDefault="5792C400" w:rsidP="5792C400">
      <w:pPr>
        <w:rPr>
          <w:lang w:val="en-GB"/>
        </w:rPr>
      </w:pPr>
    </w:p>
    <w:p w14:paraId="175DCBC3" w14:textId="44921BDD" w:rsidR="3995EAFF" w:rsidRPr="008D2201" w:rsidRDefault="3995EAFF" w:rsidP="5792C400">
      <w:pPr>
        <w:pStyle w:val="Overskrift2"/>
        <w:rPr>
          <w:rFonts w:ascii="Calibri Light" w:hAnsi="Calibri Light"/>
          <w:lang w:val="en-GB"/>
        </w:rPr>
      </w:pPr>
      <w:r w:rsidRPr="008D2201">
        <w:rPr>
          <w:rFonts w:ascii="Calibri Light" w:hAnsi="Calibri Light"/>
          <w:lang w:val="en-GB"/>
        </w:rPr>
        <w:lastRenderedPageBreak/>
        <w:t>a)</w:t>
      </w:r>
    </w:p>
    <w:p w14:paraId="201E2ECB" w14:textId="3AAF905E" w:rsidR="3995EAFF" w:rsidRPr="008D2201" w:rsidRDefault="00587EA8" w:rsidP="5792C400">
      <w:pPr>
        <w:rPr>
          <w:lang w:val="en-GB"/>
        </w:rPr>
      </w:pPr>
      <w:r>
        <w:rPr>
          <w:lang w:val="en-GB"/>
        </w:rPr>
        <w:t xml:space="preserve">To make sure users </w:t>
      </w:r>
      <w:r w:rsidR="008111BB">
        <w:rPr>
          <w:lang w:val="en-GB"/>
        </w:rPr>
        <w:t xml:space="preserve">pick good passwords I would follow the NIST requirements for strong and safe passwords. </w:t>
      </w:r>
      <w:r w:rsidR="005B134B">
        <w:rPr>
          <w:lang w:val="en-GB"/>
        </w:rPr>
        <w:t>I would force the users to make the passwords</w:t>
      </w:r>
      <w:r w:rsidR="00CD2F7E">
        <w:rPr>
          <w:lang w:val="en-GB"/>
        </w:rPr>
        <w:t xml:space="preserve"> at least 8 characters long</w:t>
      </w:r>
      <w:r w:rsidR="00D6687E">
        <w:rPr>
          <w:lang w:val="en-GB"/>
        </w:rPr>
        <w:t xml:space="preserve">, but I would not set an upper limit. We could also force the user to use numbers and </w:t>
      </w:r>
      <w:r w:rsidR="00BE3028">
        <w:rPr>
          <w:lang w:val="en-GB"/>
        </w:rPr>
        <w:t>special characters in their passwords to make them more complex, but length of the password is the most important factor in having a secure password. The user needs to fill in two password forms before registering, making sure that he inserts the correct password.</w:t>
      </w:r>
      <w:r w:rsidR="0071422F">
        <w:rPr>
          <w:lang w:val="en-GB"/>
        </w:rPr>
        <w:t xml:space="preserve"> A check for common passwords would also be in place.</w:t>
      </w:r>
      <w:r w:rsidR="00BE3028">
        <w:rPr>
          <w:lang w:val="en-GB"/>
        </w:rPr>
        <w:t xml:space="preserve"> </w:t>
      </w:r>
    </w:p>
    <w:p w14:paraId="3D4EA397" w14:textId="26862EBB" w:rsidR="3995EAFF" w:rsidRPr="008D2201" w:rsidRDefault="3995EAFF" w:rsidP="5792C400">
      <w:pPr>
        <w:pStyle w:val="Overskrift2"/>
        <w:rPr>
          <w:rFonts w:ascii="Calibri Light" w:hAnsi="Calibri Light"/>
          <w:lang w:val="en-GB"/>
        </w:rPr>
      </w:pPr>
      <w:r w:rsidRPr="008D2201">
        <w:rPr>
          <w:rFonts w:ascii="Calibri Light" w:hAnsi="Calibri Light"/>
          <w:lang w:val="en-GB"/>
        </w:rPr>
        <w:t>b)</w:t>
      </w:r>
    </w:p>
    <w:p w14:paraId="00644C4A" w14:textId="3CC8DA56" w:rsidR="3995EAFF" w:rsidRDefault="00511572" w:rsidP="5792C400">
      <w:pPr>
        <w:rPr>
          <w:lang w:val="en-GB"/>
        </w:rPr>
      </w:pPr>
      <w:proofErr w:type="spellStart"/>
      <w:r>
        <w:rPr>
          <w:lang w:val="en-GB"/>
        </w:rPr>
        <w:t>XAuth</w:t>
      </w:r>
      <w:proofErr w:type="spellEnd"/>
      <w:r>
        <w:rPr>
          <w:lang w:val="en-GB"/>
        </w:rPr>
        <w:t xml:space="preserve"> SHA1 hash: </w:t>
      </w:r>
      <w:r w:rsidR="00850820">
        <w:rPr>
          <w:lang w:val="en-GB"/>
        </w:rPr>
        <w:t xml:space="preserve">SHA1 </w:t>
      </w:r>
      <w:r w:rsidR="009D6A55">
        <w:rPr>
          <w:lang w:val="en-GB"/>
        </w:rPr>
        <w:t>just like MD5, is a very old password authentication method and might not be secure anymore. SHA1 and other old methods should be avoided, and newer ones should take its place to stay on top.</w:t>
      </w:r>
      <w:r w:rsidR="009A72D6">
        <w:rPr>
          <w:lang w:val="en-GB"/>
        </w:rPr>
        <w:t xml:space="preserve"> It is unlikely that SHA1 would </w:t>
      </w:r>
      <w:r w:rsidR="00387180">
        <w:rPr>
          <w:lang w:val="en-GB"/>
        </w:rPr>
        <w:t>prevent brute-forcing and rainbow table attacks seeing as it is very old and outdated.</w:t>
      </w:r>
    </w:p>
    <w:p w14:paraId="0C160CA4" w14:textId="0F1D1AA5" w:rsidR="00511572" w:rsidRDefault="00511572" w:rsidP="5792C400">
      <w:pPr>
        <w:rPr>
          <w:lang w:val="en-GB"/>
        </w:rPr>
      </w:pPr>
      <w:proofErr w:type="spellStart"/>
      <w:r>
        <w:rPr>
          <w:lang w:val="en-GB"/>
        </w:rPr>
        <w:t>XAuth</w:t>
      </w:r>
      <w:proofErr w:type="spellEnd"/>
      <w:r>
        <w:rPr>
          <w:lang w:val="en-GB"/>
        </w:rPr>
        <w:t xml:space="preserve"> Plaintext: </w:t>
      </w:r>
      <w:r w:rsidR="00551194">
        <w:rPr>
          <w:lang w:val="en-GB"/>
        </w:rPr>
        <w:t>Not very secure</w:t>
      </w:r>
      <w:r w:rsidR="001644B3">
        <w:rPr>
          <w:lang w:val="en-GB"/>
        </w:rPr>
        <w:t xml:space="preserve">, the password is stored in plaintext and as </w:t>
      </w:r>
      <w:proofErr w:type="gramStart"/>
      <w:r w:rsidR="001644B3">
        <w:rPr>
          <w:lang w:val="en-GB"/>
        </w:rPr>
        <w:t>4-6 digit</w:t>
      </w:r>
      <w:proofErr w:type="gramEnd"/>
      <w:r w:rsidR="001644B3">
        <w:rPr>
          <w:lang w:val="en-GB"/>
        </w:rPr>
        <w:t xml:space="preserve"> numeric code. This type</w:t>
      </w:r>
      <w:r w:rsidR="00AF0ED6">
        <w:rPr>
          <w:lang w:val="en-GB"/>
        </w:rPr>
        <w:t xml:space="preserve"> of method can be easy to brute-force</w:t>
      </w:r>
      <w:r w:rsidR="007C098F">
        <w:rPr>
          <w:lang w:val="en-GB"/>
        </w:rPr>
        <w:t xml:space="preserve">. </w:t>
      </w:r>
      <w:r w:rsidR="001173D6">
        <w:rPr>
          <w:lang w:val="en-GB"/>
        </w:rPr>
        <w:t xml:space="preserve">Since it is </w:t>
      </w:r>
      <w:r w:rsidR="007C098F">
        <w:rPr>
          <w:lang w:val="en-GB"/>
        </w:rPr>
        <w:t xml:space="preserve">stored in plaintext which would lead in </w:t>
      </w:r>
      <w:r w:rsidR="001173D6">
        <w:rPr>
          <w:lang w:val="en-GB"/>
        </w:rPr>
        <w:t xml:space="preserve">easy extraction of the data if the database </w:t>
      </w:r>
      <w:r w:rsidR="009D6A55">
        <w:rPr>
          <w:lang w:val="en-GB"/>
        </w:rPr>
        <w:t>were</w:t>
      </w:r>
      <w:r w:rsidR="001173D6">
        <w:rPr>
          <w:lang w:val="en-GB"/>
        </w:rPr>
        <w:t xml:space="preserve"> breached.</w:t>
      </w:r>
    </w:p>
    <w:p w14:paraId="75174155" w14:textId="65BE3EEB" w:rsidR="00511572" w:rsidRDefault="00511572" w:rsidP="5792C400">
      <w:pPr>
        <w:rPr>
          <w:lang w:val="en-GB"/>
        </w:rPr>
      </w:pPr>
      <w:proofErr w:type="spellStart"/>
      <w:r>
        <w:rPr>
          <w:lang w:val="en-GB"/>
        </w:rPr>
        <w:t>ZAuth</w:t>
      </w:r>
      <w:proofErr w:type="spellEnd"/>
      <w:r>
        <w:rPr>
          <w:lang w:val="en-GB"/>
        </w:rPr>
        <w:t xml:space="preserve"> Argon2:</w:t>
      </w:r>
      <w:r w:rsidR="0051715F">
        <w:rPr>
          <w:lang w:val="en-GB"/>
        </w:rPr>
        <w:t xml:space="preserve"> Argon2 is very similar to </w:t>
      </w:r>
      <w:proofErr w:type="spellStart"/>
      <w:r w:rsidR="0051715F">
        <w:rPr>
          <w:lang w:val="en-GB"/>
        </w:rPr>
        <w:t>SCrypt</w:t>
      </w:r>
      <w:proofErr w:type="spellEnd"/>
      <w:r w:rsidR="0090594D">
        <w:rPr>
          <w:lang w:val="en-GB"/>
        </w:rPr>
        <w:t xml:space="preserve"> and blocks a lot of attacks. Brute-forcing would take time and be very hard for the attacker. </w:t>
      </w:r>
      <w:r w:rsidR="00D8726C">
        <w:rPr>
          <w:lang w:val="en-GB"/>
        </w:rPr>
        <w:t>Salting is in place which means rainbow tables would not be effective.</w:t>
      </w:r>
    </w:p>
    <w:p w14:paraId="52604FD7" w14:textId="29ED5B31" w:rsidR="00511572" w:rsidRPr="008D2201" w:rsidRDefault="00511572" w:rsidP="5792C400">
      <w:pPr>
        <w:rPr>
          <w:lang w:val="en-GB"/>
        </w:rPr>
      </w:pPr>
      <w:proofErr w:type="spellStart"/>
      <w:r>
        <w:rPr>
          <w:lang w:val="en-GB"/>
        </w:rPr>
        <w:t>WAuth</w:t>
      </w:r>
      <w:proofErr w:type="spellEnd"/>
      <w:r>
        <w:rPr>
          <w:lang w:val="en-GB"/>
        </w:rPr>
        <w:t xml:space="preserve"> SHA256 + salt:</w:t>
      </w:r>
      <w:r w:rsidR="00727EF3">
        <w:rPr>
          <w:lang w:val="en-GB"/>
        </w:rPr>
        <w:t xml:space="preserve"> Can be very easily brute-force</w:t>
      </w:r>
      <w:r w:rsidR="00A043DA">
        <w:rPr>
          <w:lang w:val="en-GB"/>
        </w:rPr>
        <w:t>d</w:t>
      </w:r>
      <w:r w:rsidR="00727EF3">
        <w:rPr>
          <w:lang w:val="en-GB"/>
        </w:rPr>
        <w:t xml:space="preserve">. Hashing is in place and rainbow tables will not be </w:t>
      </w:r>
      <w:r w:rsidR="0078733D">
        <w:rPr>
          <w:lang w:val="en-GB"/>
        </w:rPr>
        <w:t>effective.</w:t>
      </w:r>
    </w:p>
    <w:p w14:paraId="36C5B929" w14:textId="754D0B3F" w:rsidR="3995EAFF" w:rsidRPr="008D2201" w:rsidRDefault="3995EAFF" w:rsidP="5792C400">
      <w:pPr>
        <w:pStyle w:val="Overskrift2"/>
        <w:rPr>
          <w:rFonts w:ascii="Calibri Light" w:hAnsi="Calibri Light"/>
          <w:lang w:val="en-GB"/>
        </w:rPr>
      </w:pPr>
      <w:r w:rsidRPr="008D2201">
        <w:rPr>
          <w:rFonts w:ascii="Calibri Light" w:hAnsi="Calibri Light"/>
          <w:lang w:val="en-GB"/>
        </w:rPr>
        <w:t>c)</w:t>
      </w:r>
    </w:p>
    <w:p w14:paraId="0993A040" w14:textId="47972664" w:rsidR="3995EAFF" w:rsidRDefault="00EC1AE0" w:rsidP="5792C400">
      <w:pPr>
        <w:rPr>
          <w:lang w:val="en-GB"/>
        </w:rPr>
      </w:pPr>
      <w:r>
        <w:rPr>
          <w:lang w:val="en-GB"/>
        </w:rPr>
        <w:t xml:space="preserve">SMS two factor </w:t>
      </w:r>
      <w:r w:rsidR="00F24CD1">
        <w:rPr>
          <w:lang w:val="en-GB"/>
        </w:rPr>
        <w:t xml:space="preserve">authentication is in most cases secure, but not always. The codes sent to the user is stored in plaintext. This means that if attack get a hold of the users’ messages, he can easily just grab the codes and use them for malicious intent. </w:t>
      </w:r>
      <w:r w:rsidR="007E38E4">
        <w:rPr>
          <w:lang w:val="en-GB"/>
        </w:rPr>
        <w:t xml:space="preserve">An </w:t>
      </w:r>
      <w:r w:rsidR="00322350">
        <w:rPr>
          <w:lang w:val="en-GB"/>
        </w:rPr>
        <w:t>attacker</w:t>
      </w:r>
      <w:r w:rsidR="007E38E4">
        <w:rPr>
          <w:lang w:val="en-GB"/>
        </w:rPr>
        <w:t xml:space="preserve"> can </w:t>
      </w:r>
      <w:r w:rsidR="00C57237">
        <w:rPr>
          <w:lang w:val="en-GB"/>
        </w:rPr>
        <w:t xml:space="preserve">also </w:t>
      </w:r>
      <w:r w:rsidR="007E38E4">
        <w:rPr>
          <w:lang w:val="en-GB"/>
        </w:rPr>
        <w:t>forge a fake website and trick the user into trusting it, making him insert private and sensitive data into the application.</w:t>
      </w:r>
      <w:r w:rsidR="00706B7E">
        <w:rPr>
          <w:lang w:val="en-GB"/>
        </w:rPr>
        <w:t xml:space="preserve"> The more information the attacker has about the user and the application, the easier it is for him to trick the user into making mistakes.</w:t>
      </w:r>
      <w:r w:rsidR="007E38E4">
        <w:rPr>
          <w:lang w:val="en-GB"/>
        </w:rPr>
        <w:t xml:space="preserve"> If the attacker has extracted enough personal information and data, he can use this</w:t>
      </w:r>
      <w:r w:rsidR="000939B9">
        <w:rPr>
          <w:lang w:val="en-GB"/>
        </w:rPr>
        <w:t xml:space="preserve"> to take over the targeted users accounts. </w:t>
      </w:r>
      <w:r w:rsidR="00706B7E">
        <w:rPr>
          <w:lang w:val="en-GB"/>
        </w:rPr>
        <w:t xml:space="preserve">Typical phishing attack. </w:t>
      </w:r>
    </w:p>
    <w:p w14:paraId="54EF4B2A" w14:textId="20921553" w:rsidR="000939B9" w:rsidRDefault="000939B9" w:rsidP="5792C400">
      <w:pPr>
        <w:rPr>
          <w:lang w:val="en-GB"/>
        </w:rPr>
      </w:pPr>
      <w:r>
        <w:rPr>
          <w:lang w:val="en-GB"/>
        </w:rPr>
        <w:t>As we see in the CVE database</w:t>
      </w:r>
      <w:r w:rsidR="00B34266">
        <w:rPr>
          <w:lang w:val="en-GB"/>
        </w:rPr>
        <w:t xml:space="preserve"> </w:t>
      </w:r>
      <w:r w:rsidR="0073196B">
        <w:rPr>
          <w:lang w:val="en-GB"/>
        </w:rPr>
        <w:t>there are ways to get a hold of SMS content</w:t>
      </w:r>
      <w:r w:rsidR="00B34266">
        <w:rPr>
          <w:lang w:val="en-GB"/>
        </w:rPr>
        <w:t>:</w:t>
      </w:r>
    </w:p>
    <w:p w14:paraId="2EE7264D" w14:textId="1C591AAF" w:rsidR="00B34266" w:rsidRPr="00B34266" w:rsidRDefault="00B34266" w:rsidP="5792C400">
      <w:pPr>
        <w:rPr>
          <w:lang w:val="en-GB"/>
        </w:rPr>
      </w:pPr>
      <w:r w:rsidRPr="00B34266">
        <w:rPr>
          <w:lang w:val="en-GB"/>
        </w:rPr>
        <w:t xml:space="preserve">CVE-2018-14066: SQL injection in </w:t>
      </w:r>
      <w:proofErr w:type="spellStart"/>
      <w:proofErr w:type="gramStart"/>
      <w:r w:rsidRPr="00B34266">
        <w:rPr>
          <w:lang w:val="en-GB"/>
        </w:rPr>
        <w:t>com.android</w:t>
      </w:r>
      <w:proofErr w:type="gramEnd"/>
      <w:r w:rsidRPr="00B34266">
        <w:rPr>
          <w:lang w:val="en-GB"/>
        </w:rPr>
        <w:t>.provider.telephony</w:t>
      </w:r>
      <w:proofErr w:type="spellEnd"/>
      <w:r w:rsidRPr="00B34266">
        <w:rPr>
          <w:lang w:val="en-GB"/>
        </w:rPr>
        <w:t xml:space="preserve"> allows access to SMS messages by unauthorised apps (Limited to some specific phones)</w:t>
      </w:r>
    </w:p>
    <w:p w14:paraId="117D29F7" w14:textId="5C223657" w:rsidR="3995EAFF" w:rsidRPr="008D2201" w:rsidRDefault="3995EAFF" w:rsidP="5792C400">
      <w:pPr>
        <w:pStyle w:val="Overskrift2"/>
        <w:rPr>
          <w:rFonts w:ascii="Calibri Light" w:hAnsi="Calibri Light"/>
          <w:lang w:val="en-GB"/>
        </w:rPr>
      </w:pPr>
      <w:r w:rsidRPr="008D2201">
        <w:rPr>
          <w:rFonts w:ascii="Calibri Light" w:hAnsi="Calibri Light"/>
          <w:lang w:val="en-GB"/>
        </w:rPr>
        <w:t>d)</w:t>
      </w:r>
    </w:p>
    <w:p w14:paraId="648FA5E2" w14:textId="2C362C72" w:rsidR="3995EAFF" w:rsidRPr="008D2201" w:rsidRDefault="002518AD" w:rsidP="5792C400">
      <w:pPr>
        <w:rPr>
          <w:lang w:val="en-GB"/>
        </w:rPr>
      </w:pPr>
      <w:r>
        <w:rPr>
          <w:lang w:val="en-GB"/>
        </w:rPr>
        <w:t xml:space="preserve">Public key based two-factor authentication is a modern way of </w:t>
      </w:r>
      <w:r w:rsidR="007705AE">
        <w:rPr>
          <w:lang w:val="en-GB"/>
        </w:rPr>
        <w:t>authenticating users. The way this works is that the application trust that you are not getting attacked the first time you enter the application</w:t>
      </w:r>
      <w:r w:rsidR="0027306D">
        <w:rPr>
          <w:lang w:val="en-GB"/>
        </w:rPr>
        <w:t>, which practically means when you register.</w:t>
      </w:r>
      <w:r w:rsidR="00777813">
        <w:rPr>
          <w:lang w:val="en-GB"/>
        </w:rPr>
        <w:t xml:space="preserve"> Trust upon first use.</w:t>
      </w:r>
      <w:r w:rsidR="0027306D">
        <w:rPr>
          <w:lang w:val="en-GB"/>
        </w:rPr>
        <w:t xml:space="preserve"> When registering</w:t>
      </w:r>
      <w:r w:rsidR="00777813">
        <w:rPr>
          <w:lang w:val="en-GB"/>
        </w:rPr>
        <w:t xml:space="preserve">, </w:t>
      </w:r>
      <w:r w:rsidR="0027306D">
        <w:rPr>
          <w:lang w:val="en-GB"/>
        </w:rPr>
        <w:t xml:space="preserve">a public and private key is assigned to you. </w:t>
      </w:r>
      <w:r w:rsidR="00E310B2">
        <w:rPr>
          <w:lang w:val="en-GB"/>
        </w:rPr>
        <w:t xml:space="preserve">The public key is sent out to the system that controls the login functionality. The private key never leaves the authenticator (you). When entering the system </w:t>
      </w:r>
      <w:r w:rsidR="00494C35">
        <w:rPr>
          <w:lang w:val="en-GB"/>
        </w:rPr>
        <w:t xml:space="preserve">you will notify the system, that has your public key, </w:t>
      </w:r>
      <w:r w:rsidR="00127422">
        <w:rPr>
          <w:lang w:val="en-GB"/>
        </w:rPr>
        <w:t>that you indeed possess the private key, and you will be granted access. There are many typical crypto wallet scams where users give away their private key/seed phrase, and their funds are stolen.</w:t>
      </w:r>
      <w:r w:rsidR="008933D8">
        <w:rPr>
          <w:lang w:val="en-GB"/>
        </w:rPr>
        <w:t xml:space="preserve"> Private keys always </w:t>
      </w:r>
      <w:proofErr w:type="gramStart"/>
      <w:r w:rsidR="008933D8">
        <w:rPr>
          <w:lang w:val="en-GB"/>
        </w:rPr>
        <w:t>stays</w:t>
      </w:r>
      <w:proofErr w:type="gramEnd"/>
      <w:r w:rsidR="008933D8">
        <w:rPr>
          <w:lang w:val="en-GB"/>
        </w:rPr>
        <w:t xml:space="preserve"> with the authenticator.</w:t>
      </w:r>
    </w:p>
    <w:p w14:paraId="4D9012BA" w14:textId="5713216D" w:rsidR="5792C400" w:rsidRPr="008D2201" w:rsidRDefault="5792C400">
      <w:pPr>
        <w:rPr>
          <w:lang w:val="en-GB"/>
        </w:rPr>
      </w:pPr>
      <w:r w:rsidRPr="008D2201">
        <w:rPr>
          <w:lang w:val="en-GB"/>
        </w:rPr>
        <w:br w:type="page"/>
      </w:r>
    </w:p>
    <w:p w14:paraId="0A1EADC7" w14:textId="5F318EA4" w:rsidR="453D69D6" w:rsidRPr="008D2201" w:rsidRDefault="453D69D6" w:rsidP="5792C400">
      <w:pPr>
        <w:pStyle w:val="Overskrift1"/>
        <w:rPr>
          <w:rFonts w:ascii="Calibri Light" w:hAnsi="Calibri Light"/>
          <w:lang w:val="en-GB"/>
        </w:rPr>
      </w:pPr>
      <w:r w:rsidRPr="008D2201">
        <w:rPr>
          <w:rFonts w:ascii="Calibri Light" w:hAnsi="Calibri Light"/>
          <w:lang w:val="en-GB"/>
        </w:rPr>
        <w:lastRenderedPageBreak/>
        <w:t>Exercise 5</w:t>
      </w:r>
    </w:p>
    <w:p w14:paraId="6CA93CEB" w14:textId="6CBD1344" w:rsidR="5792C400" w:rsidRPr="008D2201" w:rsidRDefault="5792C400" w:rsidP="5792C400">
      <w:pPr>
        <w:rPr>
          <w:lang w:val="en-GB"/>
        </w:rPr>
      </w:pPr>
    </w:p>
    <w:p w14:paraId="34CE0954" w14:textId="44921BDD" w:rsidR="453D69D6" w:rsidRPr="008D2201" w:rsidRDefault="453D69D6" w:rsidP="5792C400">
      <w:pPr>
        <w:pStyle w:val="Overskrift2"/>
        <w:rPr>
          <w:rFonts w:ascii="Calibri Light" w:hAnsi="Calibri Light"/>
          <w:lang w:val="en-GB"/>
        </w:rPr>
      </w:pPr>
      <w:r w:rsidRPr="008D2201">
        <w:rPr>
          <w:rFonts w:ascii="Calibri Light" w:hAnsi="Calibri Light"/>
          <w:lang w:val="en-GB"/>
        </w:rPr>
        <w:t>a)</w:t>
      </w:r>
    </w:p>
    <w:p w14:paraId="2FCC9F61" w14:textId="68C920DB" w:rsidR="453D69D6" w:rsidRPr="008D2201" w:rsidRDefault="002045CB" w:rsidP="5792C400">
      <w:pPr>
        <w:rPr>
          <w:lang w:val="en-GB"/>
        </w:rPr>
      </w:pPr>
      <w:r>
        <w:rPr>
          <w:lang w:val="en-GB"/>
        </w:rPr>
        <w:t>This access control method is called ACL or Access Control List.</w:t>
      </w:r>
    </w:p>
    <w:p w14:paraId="263D9F8B" w14:textId="26862EBB" w:rsidR="453D69D6" w:rsidRPr="008D2201" w:rsidRDefault="453D69D6" w:rsidP="5792C400">
      <w:pPr>
        <w:pStyle w:val="Overskrift2"/>
        <w:rPr>
          <w:rFonts w:ascii="Calibri Light" w:hAnsi="Calibri Light"/>
          <w:lang w:val="en-GB"/>
        </w:rPr>
      </w:pPr>
      <w:r w:rsidRPr="008D2201">
        <w:rPr>
          <w:rFonts w:ascii="Calibri Light" w:hAnsi="Calibri Light"/>
          <w:lang w:val="en-GB"/>
        </w:rPr>
        <w:t>b)</w:t>
      </w:r>
    </w:p>
    <w:p w14:paraId="3085770D" w14:textId="418B6938" w:rsidR="453D69D6" w:rsidRPr="008D2201" w:rsidRDefault="0062616E" w:rsidP="5792C400">
      <w:pPr>
        <w:rPr>
          <w:lang w:val="en-GB"/>
        </w:rPr>
      </w:pPr>
      <w:r>
        <w:rPr>
          <w:lang w:val="en-GB"/>
        </w:rPr>
        <w:t>This problem is a privilege escalation issue</w:t>
      </w:r>
      <w:r w:rsidR="001802A5">
        <w:rPr>
          <w:lang w:val="en-GB"/>
        </w:rPr>
        <w:t xml:space="preserve"> (confused deputy could also be mentioned here)</w:t>
      </w:r>
      <w:r w:rsidR="00FA1EC5">
        <w:rPr>
          <w:lang w:val="en-GB"/>
        </w:rPr>
        <w:t xml:space="preserve">. </w:t>
      </w:r>
      <w:r>
        <w:rPr>
          <w:lang w:val="en-GB"/>
        </w:rPr>
        <w:t xml:space="preserve">Since this is a user </w:t>
      </w:r>
      <w:r w:rsidR="00BF44DF">
        <w:rPr>
          <w:lang w:val="en-GB"/>
        </w:rPr>
        <w:t xml:space="preserve">who has had his </w:t>
      </w:r>
      <w:r w:rsidR="00FA1EC5">
        <w:rPr>
          <w:lang w:val="en-GB"/>
        </w:rPr>
        <w:t xml:space="preserve">privileges </w:t>
      </w:r>
      <w:r w:rsidR="00BF44DF">
        <w:rPr>
          <w:lang w:val="en-GB"/>
        </w:rPr>
        <w:t xml:space="preserve">stripped, he should not be able to perform </w:t>
      </w:r>
      <w:r w:rsidR="00FA1EC5">
        <w:rPr>
          <w:lang w:val="en-GB"/>
        </w:rPr>
        <w:t xml:space="preserve">actions such as “write”. But there is an error in the program, more specific with the bot, that lets muted or banned users send messages </w:t>
      </w:r>
      <w:r w:rsidR="00753438">
        <w:rPr>
          <w:lang w:val="en-GB"/>
        </w:rPr>
        <w:t xml:space="preserve">they should not be able to. The program is being exploited by the “attacker” </w:t>
      </w:r>
      <w:proofErr w:type="gramStart"/>
      <w:r w:rsidR="00753438">
        <w:rPr>
          <w:lang w:val="en-GB"/>
        </w:rPr>
        <w:t>in order to</w:t>
      </w:r>
      <w:proofErr w:type="gramEnd"/>
      <w:r w:rsidR="00753438">
        <w:rPr>
          <w:lang w:val="en-GB"/>
        </w:rPr>
        <w:t xml:space="preserve"> get privileges he is not supposed to have.</w:t>
      </w:r>
    </w:p>
    <w:p w14:paraId="60644001" w14:textId="07FEE9A1" w:rsidR="453D69D6" w:rsidRDefault="453D69D6" w:rsidP="5792C400">
      <w:pPr>
        <w:pStyle w:val="Overskrift2"/>
        <w:rPr>
          <w:rFonts w:ascii="Calibri Light" w:hAnsi="Calibri Light"/>
          <w:lang w:val="en-GB"/>
        </w:rPr>
      </w:pPr>
      <w:r w:rsidRPr="008D2201">
        <w:rPr>
          <w:rFonts w:ascii="Calibri Light" w:hAnsi="Calibri Light"/>
          <w:lang w:val="en-GB"/>
        </w:rPr>
        <w:t>c)</w:t>
      </w:r>
    </w:p>
    <w:p w14:paraId="59558A92" w14:textId="78744B5B" w:rsidR="00A25457" w:rsidRDefault="00A25457" w:rsidP="00A25457">
      <w:pPr>
        <w:rPr>
          <w:lang w:val="en-GB"/>
        </w:rPr>
      </w:pPr>
      <w:r>
        <w:rPr>
          <w:lang w:val="en-GB"/>
        </w:rPr>
        <w:t xml:space="preserve">In a </w:t>
      </w:r>
      <w:proofErr w:type="gramStart"/>
      <w:r>
        <w:rPr>
          <w:lang w:val="en-GB"/>
        </w:rPr>
        <w:t>capability based</w:t>
      </w:r>
      <w:proofErr w:type="gramEnd"/>
      <w:r>
        <w:rPr>
          <w:lang w:val="en-GB"/>
        </w:rPr>
        <w:t xml:space="preserve"> system we have a set of capabilities connected to the user, which then points at the object/channel. </w:t>
      </w:r>
      <w:r w:rsidR="007B2C64">
        <w:rPr>
          <w:lang w:val="en-GB"/>
        </w:rPr>
        <w:t xml:space="preserve">In </w:t>
      </w:r>
      <w:proofErr w:type="gramStart"/>
      <w:r w:rsidR="007B2C64">
        <w:rPr>
          <w:lang w:val="en-GB"/>
        </w:rPr>
        <w:t>a</w:t>
      </w:r>
      <w:proofErr w:type="gramEnd"/>
      <w:r w:rsidR="007B2C64">
        <w:rPr>
          <w:lang w:val="en-GB"/>
        </w:rPr>
        <w:t xml:space="preserve"> access control list system it is the channel that holds the permissions and points back at the user.</w:t>
      </w:r>
    </w:p>
    <w:p w14:paraId="207BE8DB" w14:textId="6AF99A69" w:rsidR="00A11EF7" w:rsidRDefault="00A11EF7" w:rsidP="00A25457">
      <w:pPr>
        <w:rPr>
          <w:lang w:val="en-GB"/>
        </w:rPr>
      </w:pPr>
      <w:r>
        <w:rPr>
          <w:lang w:val="en-GB"/>
        </w:rPr>
        <w:t xml:space="preserve">Alice (join, read, write, moderate)  </w:t>
      </w:r>
      <w:r w:rsidRPr="00A11EF7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SuperChannel</w:t>
      </w:r>
      <w:proofErr w:type="spellEnd"/>
      <w:r>
        <w:rPr>
          <w:lang w:val="en-GB"/>
        </w:rPr>
        <w:t xml:space="preserve"> etc.</w:t>
      </w:r>
    </w:p>
    <w:p w14:paraId="38781BCC" w14:textId="252ADD30" w:rsidR="00A11EF7" w:rsidRPr="00A25457" w:rsidRDefault="00B0214B" w:rsidP="00A25457">
      <w:pPr>
        <w:rPr>
          <w:lang w:val="en-GB"/>
        </w:rPr>
      </w:pPr>
      <w:r>
        <w:rPr>
          <w:lang w:val="en-GB"/>
        </w:rPr>
        <w:t xml:space="preserve">The types of capabilities we can have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join, read, write and moderate. </w:t>
      </w:r>
      <w:r w:rsidR="00F335F9">
        <w:rPr>
          <w:lang w:val="en-GB"/>
        </w:rPr>
        <w:t xml:space="preserve">In this table I have chosen that </w:t>
      </w:r>
      <w:proofErr w:type="spellStart"/>
      <w:r w:rsidR="00F335F9">
        <w:rPr>
          <w:lang w:val="en-GB"/>
        </w:rPr>
        <w:t>Maleroy</w:t>
      </w:r>
      <w:proofErr w:type="spellEnd"/>
      <w:r w:rsidR="00F335F9">
        <w:rPr>
          <w:lang w:val="en-GB"/>
        </w:rPr>
        <w:t xml:space="preserve"> is currently muted in </w:t>
      </w:r>
      <w:proofErr w:type="spellStart"/>
      <w:r w:rsidR="00F335F9">
        <w:rPr>
          <w:lang w:val="en-GB"/>
        </w:rPr>
        <w:t>SuperChannel</w:t>
      </w:r>
      <w:proofErr w:type="spellEnd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5457" w14:paraId="36CCE6D4" w14:textId="77777777" w:rsidTr="00A25457">
        <w:tc>
          <w:tcPr>
            <w:tcW w:w="3005" w:type="dxa"/>
          </w:tcPr>
          <w:p w14:paraId="2B8385E2" w14:textId="198FE560" w:rsidR="00A25457" w:rsidRPr="00193C64" w:rsidRDefault="00A25457" w:rsidP="5792C400">
            <w:pPr>
              <w:rPr>
                <w:b/>
                <w:bCs/>
                <w:lang w:val="en-GB"/>
              </w:rPr>
            </w:pPr>
            <w:r w:rsidRPr="00193C64">
              <w:rPr>
                <w:b/>
                <w:bCs/>
                <w:lang w:val="en-GB"/>
              </w:rPr>
              <w:t>User</w:t>
            </w:r>
          </w:p>
        </w:tc>
        <w:tc>
          <w:tcPr>
            <w:tcW w:w="3005" w:type="dxa"/>
          </w:tcPr>
          <w:p w14:paraId="6FB3EC64" w14:textId="20394B7B" w:rsidR="00A25457" w:rsidRPr="00193C64" w:rsidRDefault="00193C64" w:rsidP="5792C400">
            <w:pPr>
              <w:rPr>
                <w:b/>
                <w:bCs/>
                <w:lang w:val="en-GB"/>
              </w:rPr>
            </w:pPr>
            <w:r w:rsidRPr="00193C64">
              <w:rPr>
                <w:b/>
                <w:bCs/>
                <w:lang w:val="en-GB"/>
              </w:rPr>
              <w:t>Capabilities</w:t>
            </w:r>
          </w:p>
        </w:tc>
        <w:tc>
          <w:tcPr>
            <w:tcW w:w="3006" w:type="dxa"/>
          </w:tcPr>
          <w:p w14:paraId="6480A87E" w14:textId="2222A264" w:rsidR="00A25457" w:rsidRPr="00193C64" w:rsidRDefault="00193C64" w:rsidP="5792C400">
            <w:pPr>
              <w:rPr>
                <w:b/>
                <w:bCs/>
                <w:lang w:val="en-GB"/>
              </w:rPr>
            </w:pPr>
            <w:r w:rsidRPr="00193C64">
              <w:rPr>
                <w:b/>
                <w:bCs/>
                <w:lang w:val="en-GB"/>
              </w:rPr>
              <w:t>Channel</w:t>
            </w:r>
          </w:p>
        </w:tc>
      </w:tr>
      <w:tr w:rsidR="00A25457" w14:paraId="65A2742C" w14:textId="77777777" w:rsidTr="00A25457">
        <w:tc>
          <w:tcPr>
            <w:tcW w:w="3005" w:type="dxa"/>
          </w:tcPr>
          <w:p w14:paraId="6DC032EC" w14:textId="3869565E" w:rsidR="00A25457" w:rsidRDefault="00261F63" w:rsidP="5792C400">
            <w:pPr>
              <w:rPr>
                <w:lang w:val="en-GB"/>
              </w:rPr>
            </w:pPr>
            <w:r>
              <w:rPr>
                <w:lang w:val="en-GB"/>
              </w:rPr>
              <w:t>Alice</w:t>
            </w:r>
          </w:p>
        </w:tc>
        <w:tc>
          <w:tcPr>
            <w:tcW w:w="3005" w:type="dxa"/>
          </w:tcPr>
          <w:p w14:paraId="016E74C2" w14:textId="4A4A2A18" w:rsidR="00A25457" w:rsidRDefault="00F335F9" w:rsidP="5792C400">
            <w:pPr>
              <w:rPr>
                <w:lang w:val="en-GB"/>
              </w:rPr>
            </w:pPr>
            <w:r>
              <w:rPr>
                <w:lang w:val="en-GB"/>
              </w:rPr>
              <w:t>join, read, write, moderate</w:t>
            </w:r>
          </w:p>
        </w:tc>
        <w:tc>
          <w:tcPr>
            <w:tcW w:w="3006" w:type="dxa"/>
          </w:tcPr>
          <w:p w14:paraId="0581F50C" w14:textId="2A6D2554" w:rsidR="00A25457" w:rsidRDefault="00193C64" w:rsidP="5792C40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SuperChannel</w:t>
            </w:r>
            <w:proofErr w:type="spellEnd"/>
          </w:p>
        </w:tc>
      </w:tr>
      <w:tr w:rsidR="00A25457" w14:paraId="25EABD41" w14:textId="77777777" w:rsidTr="00A25457">
        <w:tc>
          <w:tcPr>
            <w:tcW w:w="3005" w:type="dxa"/>
          </w:tcPr>
          <w:p w14:paraId="244FA4C5" w14:textId="29AA2BB5" w:rsidR="00A25457" w:rsidRDefault="00261F63" w:rsidP="5792C400">
            <w:pPr>
              <w:rPr>
                <w:lang w:val="en-GB"/>
              </w:rPr>
            </w:pPr>
            <w:r>
              <w:rPr>
                <w:lang w:val="en-GB"/>
              </w:rPr>
              <w:t>Bob</w:t>
            </w:r>
          </w:p>
        </w:tc>
        <w:tc>
          <w:tcPr>
            <w:tcW w:w="3005" w:type="dxa"/>
          </w:tcPr>
          <w:p w14:paraId="1E70D98F" w14:textId="35F6C03C" w:rsidR="00A25457" w:rsidRDefault="00F335F9" w:rsidP="5792C400">
            <w:pPr>
              <w:rPr>
                <w:lang w:val="en-GB"/>
              </w:rPr>
            </w:pPr>
            <w:r>
              <w:rPr>
                <w:lang w:val="en-GB"/>
              </w:rPr>
              <w:t>join, read, write</w:t>
            </w:r>
          </w:p>
        </w:tc>
        <w:tc>
          <w:tcPr>
            <w:tcW w:w="3006" w:type="dxa"/>
          </w:tcPr>
          <w:p w14:paraId="6A56FB11" w14:textId="54B055DB" w:rsidR="00A25457" w:rsidRDefault="00193C64" w:rsidP="5792C40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SuperChannel</w:t>
            </w:r>
            <w:proofErr w:type="spellEnd"/>
          </w:p>
        </w:tc>
      </w:tr>
      <w:tr w:rsidR="00A25457" w14:paraId="60B0581D" w14:textId="77777777" w:rsidTr="00A25457">
        <w:tc>
          <w:tcPr>
            <w:tcW w:w="3005" w:type="dxa"/>
          </w:tcPr>
          <w:p w14:paraId="396B26AD" w14:textId="1C2E4E26" w:rsidR="00A25457" w:rsidRDefault="00261F63" w:rsidP="5792C40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Mal</w:t>
            </w:r>
            <w:r w:rsidR="00193C64">
              <w:rPr>
                <w:lang w:val="en-GB"/>
              </w:rPr>
              <w:t>eroy</w:t>
            </w:r>
            <w:proofErr w:type="spellEnd"/>
          </w:p>
        </w:tc>
        <w:tc>
          <w:tcPr>
            <w:tcW w:w="3005" w:type="dxa"/>
          </w:tcPr>
          <w:p w14:paraId="5EB7A04D" w14:textId="3E67A3CE" w:rsidR="00A25457" w:rsidRDefault="00F335F9" w:rsidP="5792C400">
            <w:pPr>
              <w:rPr>
                <w:lang w:val="en-GB"/>
              </w:rPr>
            </w:pPr>
            <w:r>
              <w:rPr>
                <w:lang w:val="en-GB"/>
              </w:rPr>
              <w:t>Join, read</w:t>
            </w:r>
          </w:p>
        </w:tc>
        <w:tc>
          <w:tcPr>
            <w:tcW w:w="3006" w:type="dxa"/>
          </w:tcPr>
          <w:p w14:paraId="458D8190" w14:textId="3DFF260B" w:rsidR="00A25457" w:rsidRDefault="00193C64" w:rsidP="5792C40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SuperChannel</w:t>
            </w:r>
            <w:proofErr w:type="spellEnd"/>
          </w:p>
        </w:tc>
      </w:tr>
    </w:tbl>
    <w:p w14:paraId="0A0F530D" w14:textId="7578E6FE" w:rsidR="453D69D6" w:rsidRPr="008D2201" w:rsidRDefault="453D69D6" w:rsidP="5792C400">
      <w:pPr>
        <w:rPr>
          <w:lang w:val="en-GB"/>
        </w:rPr>
      </w:pPr>
    </w:p>
    <w:p w14:paraId="1130D13B" w14:textId="5C223657" w:rsidR="453D69D6" w:rsidRPr="008D2201" w:rsidRDefault="453D69D6" w:rsidP="5792C400">
      <w:pPr>
        <w:pStyle w:val="Overskrift2"/>
        <w:rPr>
          <w:rFonts w:ascii="Calibri Light" w:hAnsi="Calibri Light"/>
          <w:lang w:val="en-GB"/>
        </w:rPr>
      </w:pPr>
      <w:r w:rsidRPr="008D2201">
        <w:rPr>
          <w:rFonts w:ascii="Calibri Light" w:hAnsi="Calibri Light"/>
          <w:lang w:val="en-GB"/>
        </w:rPr>
        <w:t>d)</w:t>
      </w:r>
    </w:p>
    <w:p w14:paraId="75A83108" w14:textId="085C6239" w:rsidR="453D69D6" w:rsidRPr="008D2201" w:rsidRDefault="00321F76" w:rsidP="5792C400">
      <w:pPr>
        <w:rPr>
          <w:lang w:val="en-GB"/>
        </w:rPr>
      </w:pPr>
      <w:r>
        <w:rPr>
          <w:lang w:val="en-GB"/>
        </w:rPr>
        <w:t xml:space="preserve">The users without moderation permissions should not be able to give themselves or other users permissions (other than join, </w:t>
      </w:r>
      <w:proofErr w:type="gramStart"/>
      <w:r w:rsidR="006203CF">
        <w:rPr>
          <w:lang w:val="en-GB"/>
        </w:rPr>
        <w:t>read</w:t>
      </w:r>
      <w:proofErr w:type="gramEnd"/>
      <w:r w:rsidR="00080FAF">
        <w:rPr>
          <w:lang w:val="en-GB"/>
        </w:rPr>
        <w:t xml:space="preserve"> </w:t>
      </w:r>
      <w:r>
        <w:rPr>
          <w:lang w:val="en-GB"/>
        </w:rPr>
        <w:t xml:space="preserve">and write that they get upon joining). An overseer or admin should be in control </w:t>
      </w:r>
      <w:r w:rsidR="006203CF">
        <w:rPr>
          <w:lang w:val="en-GB"/>
        </w:rPr>
        <w:t xml:space="preserve">of this, and give capabilities where need be. He would simply overwrite the current capability in the table and replace them with the updated </w:t>
      </w:r>
      <w:r w:rsidR="00080FAF">
        <w:rPr>
          <w:lang w:val="en-GB"/>
        </w:rPr>
        <w:t>one or</w:t>
      </w:r>
      <w:r w:rsidR="006203CF">
        <w:rPr>
          <w:lang w:val="en-GB"/>
        </w:rPr>
        <w:t xml:space="preserve"> remove them completely.</w:t>
      </w:r>
      <w:r w:rsidR="00080FAF">
        <w:rPr>
          <w:lang w:val="en-GB"/>
        </w:rPr>
        <w:t xml:space="preserve"> </w:t>
      </w:r>
    </w:p>
    <w:p w14:paraId="50974257" w14:textId="5DB5F562" w:rsidR="453D69D6" w:rsidRPr="008D2201" w:rsidRDefault="453D69D6" w:rsidP="5792C400">
      <w:pPr>
        <w:rPr>
          <w:rFonts w:ascii="Calibri Light" w:hAnsi="Calibri Light"/>
          <w:color w:val="2F5496" w:themeColor="accent1" w:themeShade="BF"/>
          <w:sz w:val="26"/>
          <w:szCs w:val="26"/>
          <w:lang w:val="en-GB"/>
        </w:rPr>
      </w:pPr>
      <w:r w:rsidRPr="008D2201">
        <w:rPr>
          <w:rFonts w:ascii="Calibri Light" w:hAnsi="Calibri Light"/>
          <w:color w:val="2F5496" w:themeColor="accent1" w:themeShade="BF"/>
          <w:sz w:val="26"/>
          <w:szCs w:val="26"/>
          <w:lang w:val="en-GB"/>
        </w:rPr>
        <w:t>e)</w:t>
      </w:r>
    </w:p>
    <w:p w14:paraId="3BDE8B12" w14:textId="651E5960" w:rsidR="453D69D6" w:rsidRDefault="00802C3A" w:rsidP="5792C400">
      <w:pPr>
        <w:rPr>
          <w:lang w:val="en-GB"/>
        </w:rPr>
      </w:pPr>
      <w:r>
        <w:rPr>
          <w:lang w:val="en-GB"/>
        </w:rPr>
        <w:t xml:space="preserve">Users or systems with moderation powers would be able to remove capabilities from users if need be. </w:t>
      </w:r>
      <w:r w:rsidR="008374A0">
        <w:rPr>
          <w:lang w:val="en-GB"/>
        </w:rPr>
        <w:t>The set of capabilities for that specific channel would then be updated in the table.</w:t>
      </w:r>
    </w:p>
    <w:p w14:paraId="585799A8" w14:textId="688C0C51" w:rsidR="0051087A" w:rsidRPr="008D2201" w:rsidRDefault="0051087A" w:rsidP="5792C400">
      <w:pPr>
        <w:rPr>
          <w:lang w:val="en-GB"/>
        </w:rPr>
      </w:pPr>
      <w:r>
        <w:rPr>
          <w:lang w:val="en-GB"/>
        </w:rPr>
        <w:t xml:space="preserve">For both d) and e) the </w:t>
      </w:r>
      <w:proofErr w:type="spellStart"/>
      <w:r>
        <w:rPr>
          <w:lang w:val="en-GB"/>
        </w:rPr>
        <w:t>tldr</w:t>
      </w:r>
      <w:proofErr w:type="spellEnd"/>
      <w:r>
        <w:rPr>
          <w:lang w:val="en-GB"/>
        </w:rPr>
        <w:t xml:space="preserve">; is that authorized users should be able to delegate and revoke capabilities from users in the system. </w:t>
      </w:r>
    </w:p>
    <w:p w14:paraId="381B1AD0" w14:textId="6D7B835E" w:rsidR="453D69D6" w:rsidRPr="00802C3A" w:rsidRDefault="453D69D6" w:rsidP="5792C400">
      <w:pPr>
        <w:pStyle w:val="Overskrift2"/>
        <w:rPr>
          <w:rFonts w:ascii="Calibri Light" w:hAnsi="Calibri Light"/>
          <w:lang w:val="en-GB"/>
        </w:rPr>
      </w:pPr>
      <w:r w:rsidRPr="00802C3A">
        <w:rPr>
          <w:rFonts w:ascii="Calibri Light" w:hAnsi="Calibri Light"/>
          <w:lang w:val="en-GB"/>
        </w:rPr>
        <w:t>f)</w:t>
      </w:r>
    </w:p>
    <w:p w14:paraId="7BB57AC9" w14:textId="27D73A63" w:rsidR="453D69D6" w:rsidRDefault="005A7A6B" w:rsidP="5792C400">
      <w:pPr>
        <w:rPr>
          <w:lang w:val="en-GB"/>
        </w:rPr>
      </w:pPr>
      <w:r>
        <w:rPr>
          <w:lang w:val="en-GB"/>
        </w:rPr>
        <w:t xml:space="preserve">To fix this problem you will now have the bot check the </w:t>
      </w:r>
      <w:r w:rsidR="00CB48B9">
        <w:rPr>
          <w:lang w:val="en-GB"/>
        </w:rPr>
        <w:t>users’</w:t>
      </w:r>
      <w:r>
        <w:rPr>
          <w:lang w:val="en-GB"/>
        </w:rPr>
        <w:t xml:space="preserve"> capabilities when a user tries to </w:t>
      </w:r>
      <w:r w:rsidR="00F94EAE">
        <w:rPr>
          <w:lang w:val="en-GB"/>
        </w:rPr>
        <w:t xml:space="preserve">post messages with the bot. </w:t>
      </w:r>
      <w:r w:rsidR="00CB48B9">
        <w:rPr>
          <w:lang w:val="en-GB"/>
        </w:rPr>
        <w:t>If</w:t>
      </w:r>
      <w:r w:rsidR="00F94EAE">
        <w:rPr>
          <w:lang w:val="en-GB"/>
        </w:rPr>
        <w:t xml:space="preserve"> all the capabilities are met when the bot message is posted, there should be no issues. If a user is banned, he </w:t>
      </w:r>
      <w:r w:rsidR="00CB48B9">
        <w:rPr>
          <w:lang w:val="en-GB"/>
        </w:rPr>
        <w:t>won’t</w:t>
      </w:r>
      <w:r w:rsidR="00F94EAE">
        <w:rPr>
          <w:lang w:val="en-GB"/>
        </w:rPr>
        <w:t xml:space="preserve"> be able to send any messages using the bot in the respective channel. </w:t>
      </w:r>
      <w:r w:rsidR="00FC2923">
        <w:rPr>
          <w:lang w:val="en-GB"/>
        </w:rPr>
        <w:t xml:space="preserve">If a user gets banned after he has scheduled a message with the bot, it should not be posted. </w:t>
      </w:r>
    </w:p>
    <w:p w14:paraId="06E7BF2F" w14:textId="4F8B7224" w:rsidR="00FC2923" w:rsidRPr="00802C3A" w:rsidRDefault="00B87F4F" w:rsidP="5792C400">
      <w:pPr>
        <w:rPr>
          <w:lang w:val="en-GB"/>
        </w:rPr>
      </w:pPr>
      <w:r>
        <w:rPr>
          <w:lang w:val="en-GB"/>
        </w:rPr>
        <w:t xml:space="preserve">A concrete example: </w:t>
      </w:r>
      <w:proofErr w:type="spellStart"/>
      <w:r>
        <w:rPr>
          <w:lang w:val="en-GB"/>
        </w:rPr>
        <w:t>Maleroy</w:t>
      </w:r>
      <w:proofErr w:type="spellEnd"/>
      <w:r>
        <w:rPr>
          <w:lang w:val="en-GB"/>
        </w:rPr>
        <w:t xml:space="preserve"> schedules a message </w:t>
      </w:r>
      <w:proofErr w:type="gramStart"/>
      <w:r>
        <w:rPr>
          <w:lang w:val="en-GB"/>
        </w:rPr>
        <w:t>saying</w:t>
      </w:r>
      <w:proofErr w:type="gramEnd"/>
      <w:r>
        <w:rPr>
          <w:lang w:val="en-GB"/>
        </w:rPr>
        <w:t xml:space="preserve"> “Alice sucks.” In 1 hour from now, but just got banned from </w:t>
      </w:r>
      <w:proofErr w:type="spellStart"/>
      <w:r>
        <w:rPr>
          <w:lang w:val="en-GB"/>
        </w:rPr>
        <w:t>SuperChannel</w:t>
      </w:r>
      <w:proofErr w:type="spellEnd"/>
      <w:r>
        <w:rPr>
          <w:lang w:val="en-GB"/>
        </w:rPr>
        <w:t xml:space="preserve">. Before the message is sent (or just instantly as </w:t>
      </w:r>
      <w:proofErr w:type="spellStart"/>
      <w:r>
        <w:rPr>
          <w:lang w:val="en-GB"/>
        </w:rPr>
        <w:t>Maleroy</w:t>
      </w:r>
      <w:proofErr w:type="spellEnd"/>
      <w:r>
        <w:rPr>
          <w:lang w:val="en-GB"/>
        </w:rPr>
        <w:t xml:space="preserve"> is banned) </w:t>
      </w:r>
      <w:r>
        <w:rPr>
          <w:lang w:val="en-GB"/>
        </w:rPr>
        <w:lastRenderedPageBreak/>
        <w:t xml:space="preserve">the bot should check if </w:t>
      </w:r>
      <w:proofErr w:type="spellStart"/>
      <w:r>
        <w:rPr>
          <w:lang w:val="en-GB"/>
        </w:rPr>
        <w:t>Maleroy’s</w:t>
      </w:r>
      <w:proofErr w:type="spellEnd"/>
      <w:r>
        <w:rPr>
          <w:lang w:val="en-GB"/>
        </w:rPr>
        <w:t xml:space="preserve"> capabilities has changed. If write permissions has been removed, the message should never post.</w:t>
      </w:r>
    </w:p>
    <w:p w14:paraId="3AFE1815" w14:textId="22DAECC1" w:rsidR="5792C400" w:rsidRPr="00802C3A" w:rsidRDefault="5792C400" w:rsidP="5792C400">
      <w:pPr>
        <w:rPr>
          <w:lang w:val="en-GB"/>
        </w:rPr>
      </w:pPr>
    </w:p>
    <w:sectPr w:rsidR="5792C400" w:rsidRPr="00802C3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1A264" w14:textId="77777777" w:rsidR="00625D6B" w:rsidRDefault="00625D6B">
      <w:pPr>
        <w:spacing w:after="0" w:line="240" w:lineRule="auto"/>
      </w:pPr>
      <w:r>
        <w:separator/>
      </w:r>
    </w:p>
  </w:endnote>
  <w:endnote w:type="continuationSeparator" w:id="0">
    <w:p w14:paraId="59DFE6B1" w14:textId="77777777" w:rsidR="00625D6B" w:rsidRDefault="00625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60"/>
      <w:gridCol w:w="2050"/>
      <w:gridCol w:w="3005"/>
    </w:tblGrid>
    <w:tr w:rsidR="5792C400" w14:paraId="30BBA868" w14:textId="77777777" w:rsidTr="25D7783B">
      <w:tc>
        <w:tcPr>
          <w:tcW w:w="3960" w:type="dxa"/>
        </w:tcPr>
        <w:p w14:paraId="69430041" w14:textId="2CDD1E90" w:rsidR="004B1428" w:rsidRDefault="25D7783B" w:rsidP="004B1428">
          <w:pPr>
            <w:pStyle w:val="Topptekst"/>
            <w:ind w:left="-115"/>
          </w:pPr>
          <w:r>
            <w:t xml:space="preserve">INF226 – 2021 – </w:t>
          </w:r>
          <w:proofErr w:type="spellStart"/>
          <w:r>
            <w:t>Exam</w:t>
          </w:r>
          <w:proofErr w:type="spellEnd"/>
          <w:r>
            <w:t xml:space="preserve"> – </w:t>
          </w:r>
          <w:proofErr w:type="spellStart"/>
          <w:r>
            <w:t>Candidate</w:t>
          </w:r>
          <w:proofErr w:type="spellEnd"/>
          <w:r>
            <w:t xml:space="preserve"> </w:t>
          </w:r>
          <w:r w:rsidR="004B1428">
            <w:t>116</w:t>
          </w:r>
        </w:p>
      </w:tc>
      <w:tc>
        <w:tcPr>
          <w:tcW w:w="2050" w:type="dxa"/>
        </w:tcPr>
        <w:p w14:paraId="685D8D60" w14:textId="2D27A2D9" w:rsidR="5792C400" w:rsidRDefault="5792C400" w:rsidP="5792C400">
          <w:pPr>
            <w:pStyle w:val="Topptekst"/>
            <w:jc w:val="center"/>
          </w:pPr>
        </w:p>
      </w:tc>
      <w:tc>
        <w:tcPr>
          <w:tcW w:w="3005" w:type="dxa"/>
        </w:tcPr>
        <w:p w14:paraId="3B49E2B4" w14:textId="7A8CF849" w:rsidR="5792C400" w:rsidRDefault="5792C400" w:rsidP="5792C400">
          <w:pPr>
            <w:pStyle w:val="Topptekst"/>
            <w:ind w:right="-115"/>
            <w:jc w:val="right"/>
          </w:pPr>
          <w:r>
            <w:fldChar w:fldCharType="begin"/>
          </w:r>
          <w:r>
            <w:instrText>PAGE</w:instrText>
          </w:r>
          <w:r w:rsidR="00625D6B">
            <w:fldChar w:fldCharType="separate"/>
          </w:r>
          <w:r w:rsidR="008D2201">
            <w:rPr>
              <w:noProof/>
            </w:rPr>
            <w:t>1</w:t>
          </w:r>
          <w:r>
            <w:fldChar w:fldCharType="end"/>
          </w:r>
          <w:r>
            <w:t xml:space="preserve"> av </w:t>
          </w:r>
          <w:r>
            <w:fldChar w:fldCharType="begin"/>
          </w:r>
          <w:r>
            <w:instrText>NUMPAGES</w:instrText>
          </w:r>
          <w:r w:rsidR="00625D6B">
            <w:fldChar w:fldCharType="separate"/>
          </w:r>
          <w:r w:rsidR="008D2201">
            <w:rPr>
              <w:noProof/>
            </w:rPr>
            <w:t>2</w:t>
          </w:r>
          <w:r>
            <w:fldChar w:fldCharType="end"/>
          </w:r>
        </w:p>
      </w:tc>
    </w:tr>
  </w:tbl>
  <w:p w14:paraId="391D2CA0" w14:textId="457619D5" w:rsidR="5792C400" w:rsidRDefault="5792C400" w:rsidP="5792C40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A5B42" w14:textId="77777777" w:rsidR="00625D6B" w:rsidRDefault="00625D6B">
      <w:pPr>
        <w:spacing w:after="0" w:line="240" w:lineRule="auto"/>
      </w:pPr>
      <w:r>
        <w:separator/>
      </w:r>
    </w:p>
  </w:footnote>
  <w:footnote w:type="continuationSeparator" w:id="0">
    <w:p w14:paraId="50DFA93D" w14:textId="77777777" w:rsidR="00625D6B" w:rsidRDefault="00625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92C400" w14:paraId="38E4F757" w14:textId="77777777" w:rsidTr="5792C400">
      <w:tc>
        <w:tcPr>
          <w:tcW w:w="3005" w:type="dxa"/>
        </w:tcPr>
        <w:p w14:paraId="7EBA7CC5" w14:textId="115018C7" w:rsidR="5792C400" w:rsidRDefault="5792C400" w:rsidP="5792C400">
          <w:pPr>
            <w:pStyle w:val="Topptekst"/>
            <w:ind w:left="-115"/>
          </w:pPr>
        </w:p>
      </w:tc>
      <w:tc>
        <w:tcPr>
          <w:tcW w:w="3005" w:type="dxa"/>
        </w:tcPr>
        <w:p w14:paraId="7BB03F62" w14:textId="211011D3" w:rsidR="5792C400" w:rsidRDefault="5792C400" w:rsidP="5792C400">
          <w:pPr>
            <w:pStyle w:val="Topptekst"/>
            <w:jc w:val="center"/>
          </w:pPr>
        </w:p>
      </w:tc>
      <w:tc>
        <w:tcPr>
          <w:tcW w:w="3005" w:type="dxa"/>
        </w:tcPr>
        <w:p w14:paraId="39D3E3CF" w14:textId="6EF7CCC5" w:rsidR="5792C400" w:rsidRDefault="5792C400" w:rsidP="5792C400">
          <w:pPr>
            <w:pStyle w:val="Topptekst"/>
            <w:ind w:right="-115"/>
            <w:jc w:val="right"/>
          </w:pPr>
        </w:p>
      </w:tc>
    </w:tr>
  </w:tbl>
  <w:p w14:paraId="1B6E09FF" w14:textId="11F5F388" w:rsidR="5792C400" w:rsidRDefault="5792C400" w:rsidP="5792C400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223550"/>
    <w:rsid w:val="000043AD"/>
    <w:rsid w:val="0002667B"/>
    <w:rsid w:val="00051824"/>
    <w:rsid w:val="0006561C"/>
    <w:rsid w:val="00067E14"/>
    <w:rsid w:val="00080FAF"/>
    <w:rsid w:val="000939B9"/>
    <w:rsid w:val="000A7BE9"/>
    <w:rsid w:val="001173D6"/>
    <w:rsid w:val="00127422"/>
    <w:rsid w:val="001644B3"/>
    <w:rsid w:val="001802A5"/>
    <w:rsid w:val="00185B9D"/>
    <w:rsid w:val="001913E9"/>
    <w:rsid w:val="00193C64"/>
    <w:rsid w:val="001B5CC7"/>
    <w:rsid w:val="001C0A4D"/>
    <w:rsid w:val="001C6AAF"/>
    <w:rsid w:val="001D1F2C"/>
    <w:rsid w:val="001D4083"/>
    <w:rsid w:val="001D67B4"/>
    <w:rsid w:val="002045CB"/>
    <w:rsid w:val="00215078"/>
    <w:rsid w:val="00215980"/>
    <w:rsid w:val="0023262B"/>
    <w:rsid w:val="002375BC"/>
    <w:rsid w:val="002518AD"/>
    <w:rsid w:val="00261F63"/>
    <w:rsid w:val="0027306D"/>
    <w:rsid w:val="002B5AF2"/>
    <w:rsid w:val="0032185F"/>
    <w:rsid w:val="00321F76"/>
    <w:rsid w:val="00322350"/>
    <w:rsid w:val="00333E4D"/>
    <w:rsid w:val="00363764"/>
    <w:rsid w:val="00387180"/>
    <w:rsid w:val="00394AF5"/>
    <w:rsid w:val="003B1B12"/>
    <w:rsid w:val="003E7420"/>
    <w:rsid w:val="00416C3B"/>
    <w:rsid w:val="00485B10"/>
    <w:rsid w:val="00485B88"/>
    <w:rsid w:val="00494C35"/>
    <w:rsid w:val="004A09A8"/>
    <w:rsid w:val="004A1C01"/>
    <w:rsid w:val="004B1428"/>
    <w:rsid w:val="004D2BB1"/>
    <w:rsid w:val="0051087A"/>
    <w:rsid w:val="00511572"/>
    <w:rsid w:val="0051715F"/>
    <w:rsid w:val="005227EB"/>
    <w:rsid w:val="00540077"/>
    <w:rsid w:val="00541681"/>
    <w:rsid w:val="00551194"/>
    <w:rsid w:val="005872AA"/>
    <w:rsid w:val="00587EA8"/>
    <w:rsid w:val="005A7A6B"/>
    <w:rsid w:val="005B134B"/>
    <w:rsid w:val="005D0033"/>
    <w:rsid w:val="00610E89"/>
    <w:rsid w:val="00611BDE"/>
    <w:rsid w:val="006203CF"/>
    <w:rsid w:val="00625250"/>
    <w:rsid w:val="00625D6B"/>
    <w:rsid w:val="0062616E"/>
    <w:rsid w:val="006272DF"/>
    <w:rsid w:val="00632829"/>
    <w:rsid w:val="006A1518"/>
    <w:rsid w:val="006D4BBB"/>
    <w:rsid w:val="00704D55"/>
    <w:rsid w:val="00706B7E"/>
    <w:rsid w:val="00710F3F"/>
    <w:rsid w:val="0071422F"/>
    <w:rsid w:val="00722BE7"/>
    <w:rsid w:val="00727EF3"/>
    <w:rsid w:val="0073196B"/>
    <w:rsid w:val="0073574D"/>
    <w:rsid w:val="0074219F"/>
    <w:rsid w:val="00753438"/>
    <w:rsid w:val="0076618A"/>
    <w:rsid w:val="007705AE"/>
    <w:rsid w:val="00771B5D"/>
    <w:rsid w:val="00777813"/>
    <w:rsid w:val="0078733D"/>
    <w:rsid w:val="007A3189"/>
    <w:rsid w:val="007B2C64"/>
    <w:rsid w:val="007C098F"/>
    <w:rsid w:val="007C799B"/>
    <w:rsid w:val="007D6A31"/>
    <w:rsid w:val="007E3502"/>
    <w:rsid w:val="007E38E4"/>
    <w:rsid w:val="007F4621"/>
    <w:rsid w:val="0080063E"/>
    <w:rsid w:val="00802C3A"/>
    <w:rsid w:val="008111BB"/>
    <w:rsid w:val="00812F90"/>
    <w:rsid w:val="008374A0"/>
    <w:rsid w:val="00843981"/>
    <w:rsid w:val="008475B6"/>
    <w:rsid w:val="00850820"/>
    <w:rsid w:val="008933D8"/>
    <w:rsid w:val="008B1883"/>
    <w:rsid w:val="008C1F02"/>
    <w:rsid w:val="008D11A6"/>
    <w:rsid w:val="008D2201"/>
    <w:rsid w:val="0090594D"/>
    <w:rsid w:val="009A370E"/>
    <w:rsid w:val="009A72D6"/>
    <w:rsid w:val="009D6745"/>
    <w:rsid w:val="009D6A55"/>
    <w:rsid w:val="009E6F0B"/>
    <w:rsid w:val="00A043DA"/>
    <w:rsid w:val="00A11EF7"/>
    <w:rsid w:val="00A24708"/>
    <w:rsid w:val="00A25457"/>
    <w:rsid w:val="00A42979"/>
    <w:rsid w:val="00A467C3"/>
    <w:rsid w:val="00A62121"/>
    <w:rsid w:val="00AA1D54"/>
    <w:rsid w:val="00AB1856"/>
    <w:rsid w:val="00AB7C97"/>
    <w:rsid w:val="00AF0ED6"/>
    <w:rsid w:val="00AF159D"/>
    <w:rsid w:val="00B0214B"/>
    <w:rsid w:val="00B11A09"/>
    <w:rsid w:val="00B34266"/>
    <w:rsid w:val="00B441FF"/>
    <w:rsid w:val="00B45C95"/>
    <w:rsid w:val="00B72123"/>
    <w:rsid w:val="00B85951"/>
    <w:rsid w:val="00B87F4F"/>
    <w:rsid w:val="00BE3028"/>
    <w:rsid w:val="00BF44DF"/>
    <w:rsid w:val="00C57237"/>
    <w:rsid w:val="00C61E8C"/>
    <w:rsid w:val="00C622C0"/>
    <w:rsid w:val="00C73F8D"/>
    <w:rsid w:val="00C87114"/>
    <w:rsid w:val="00CA746C"/>
    <w:rsid w:val="00CB48B9"/>
    <w:rsid w:val="00CD05B4"/>
    <w:rsid w:val="00CD1952"/>
    <w:rsid w:val="00CD2F7E"/>
    <w:rsid w:val="00CF3511"/>
    <w:rsid w:val="00D26F88"/>
    <w:rsid w:val="00D6687E"/>
    <w:rsid w:val="00D8017C"/>
    <w:rsid w:val="00D8726C"/>
    <w:rsid w:val="00DB54AB"/>
    <w:rsid w:val="00DC6DAC"/>
    <w:rsid w:val="00DF58A7"/>
    <w:rsid w:val="00DF7BBC"/>
    <w:rsid w:val="00E310B2"/>
    <w:rsid w:val="00E35DB7"/>
    <w:rsid w:val="00E36340"/>
    <w:rsid w:val="00E36C21"/>
    <w:rsid w:val="00E46239"/>
    <w:rsid w:val="00E47E25"/>
    <w:rsid w:val="00E51D20"/>
    <w:rsid w:val="00E6426C"/>
    <w:rsid w:val="00E81800"/>
    <w:rsid w:val="00E90BD7"/>
    <w:rsid w:val="00E95A5F"/>
    <w:rsid w:val="00EC1AE0"/>
    <w:rsid w:val="00F14F52"/>
    <w:rsid w:val="00F24448"/>
    <w:rsid w:val="00F24CD1"/>
    <w:rsid w:val="00F335F9"/>
    <w:rsid w:val="00F433FB"/>
    <w:rsid w:val="00F50165"/>
    <w:rsid w:val="00F60CA3"/>
    <w:rsid w:val="00F77E96"/>
    <w:rsid w:val="00F90941"/>
    <w:rsid w:val="00F94EAE"/>
    <w:rsid w:val="00FA1EC5"/>
    <w:rsid w:val="00FA4C56"/>
    <w:rsid w:val="00FB2E9D"/>
    <w:rsid w:val="00FB61F8"/>
    <w:rsid w:val="00FB78A0"/>
    <w:rsid w:val="00FC2923"/>
    <w:rsid w:val="02EF543C"/>
    <w:rsid w:val="05144966"/>
    <w:rsid w:val="06CF03A0"/>
    <w:rsid w:val="162D0D1A"/>
    <w:rsid w:val="169DD29B"/>
    <w:rsid w:val="18962EB1"/>
    <w:rsid w:val="24428A55"/>
    <w:rsid w:val="25D7783B"/>
    <w:rsid w:val="2828F062"/>
    <w:rsid w:val="2B4FBAF4"/>
    <w:rsid w:val="2F223550"/>
    <w:rsid w:val="34EE4B0D"/>
    <w:rsid w:val="3995EAFF"/>
    <w:rsid w:val="3E80955F"/>
    <w:rsid w:val="453D69D6"/>
    <w:rsid w:val="4AF08113"/>
    <w:rsid w:val="5125F465"/>
    <w:rsid w:val="51F87BFC"/>
    <w:rsid w:val="5792C400"/>
    <w:rsid w:val="57A13D4B"/>
    <w:rsid w:val="5AD8DE0D"/>
    <w:rsid w:val="60B4B096"/>
    <w:rsid w:val="6422F533"/>
    <w:rsid w:val="659DA523"/>
    <w:rsid w:val="68CF1D93"/>
    <w:rsid w:val="69FA7935"/>
    <w:rsid w:val="740A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23550"/>
  <w15:chartTrackingRefBased/>
  <w15:docId w15:val="{58755630-A38B-4B26-8863-2E8E39BE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ittelTegn">
    <w:name w:val="Tittel Tegn"/>
    <w:basedOn w:val="Standardskriftforavsnitt"/>
    <w:link w:val="Tit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tel">
    <w:name w:val="Title"/>
    <w:basedOn w:val="Normal"/>
    <w:next w:val="Normal"/>
    <w:link w:val="TittelTeg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enett">
    <w:name w:val="Table Grid"/>
    <w:basedOn w:val="Vanligtabel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Topptekst">
    <w:name w:val="header"/>
    <w:basedOn w:val="Normal"/>
    <w:link w:val="Topptekst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</w:style>
  <w:style w:type="paragraph" w:styleId="Bunntekst">
    <w:name w:val="footer"/>
    <w:basedOn w:val="Normal"/>
    <w:link w:val="Bunntekst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6</Pages>
  <Words>1720</Words>
  <Characters>9122</Characters>
  <Application>Microsoft Office Word</Application>
  <DocSecurity>0</DocSecurity>
  <Lines>76</Lines>
  <Paragraphs>21</Paragraphs>
  <ScaleCrop>false</ScaleCrop>
  <Company/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Robbestad Gylterud</dc:creator>
  <cp:keywords/>
  <dc:description/>
  <cp:lastModifiedBy>Kasper Melheim</cp:lastModifiedBy>
  <cp:revision>187</cp:revision>
  <cp:lastPrinted>2021-12-02T11:11:00Z</cp:lastPrinted>
  <dcterms:created xsi:type="dcterms:W3CDTF">2021-11-30T08:08:00Z</dcterms:created>
  <dcterms:modified xsi:type="dcterms:W3CDTF">2021-12-02T11:11:00Z</dcterms:modified>
</cp:coreProperties>
</file>