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8EECD9" w14:textId="77777777" w:rsidR="00A61CEB" w:rsidRPr="002B1CF1" w:rsidRDefault="00A61CEB" w:rsidP="00A61CEB"/>
    <w:p w14:paraId="2F2109D0" w14:textId="77777777" w:rsidR="00A61CEB" w:rsidRPr="002B1CF1" w:rsidRDefault="00146489" w:rsidP="00A61CEB">
      <w:pPr>
        <w:spacing w:line="280" w:lineRule="exact"/>
        <w:rPr>
          <w:rFonts w:cs="Arial"/>
        </w:rPr>
      </w:pPr>
      <w:r w:rsidRPr="002B1CF1">
        <w:rPr>
          <w:noProof/>
          <w:lang w:eastAsia="nl-NL"/>
        </w:rPr>
        <w:drawing>
          <wp:anchor distT="0" distB="0" distL="114300" distR="114300" simplePos="0" relativeHeight="251651584" behindDoc="0" locked="0" layoutInCell="1" allowOverlap="1" wp14:anchorId="68855BC1" wp14:editId="5F1DD70C">
            <wp:simplePos x="0" y="0"/>
            <wp:positionH relativeFrom="column">
              <wp:posOffset>1069975</wp:posOffset>
            </wp:positionH>
            <wp:positionV relativeFrom="paragraph">
              <wp:posOffset>740410</wp:posOffset>
            </wp:positionV>
            <wp:extent cx="4105275" cy="1681480"/>
            <wp:effectExtent l="0" t="0" r="9525" b="0"/>
            <wp:wrapTopAndBottom/>
            <wp:docPr id="10" name="Afbeelding 10"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TopiaLogo"/>
                    <pic:cNvPicPr>
                      <a:picLocks noChangeAspect="1" noChangeArrowheads="1"/>
                    </pic:cNvPicPr>
                  </pic:nvPicPr>
                  <pic:blipFill>
                    <a:blip r:embed="rId8" cstate="print">
                      <a:lum bright="70000" contrast="-70000"/>
                      <a:extLst>
                        <a:ext uri="{28A0092B-C50C-407E-A947-70E740481C1C}">
                          <a14:useLocalDpi xmlns:a14="http://schemas.microsoft.com/office/drawing/2010/main" val="0"/>
                        </a:ext>
                      </a:extLst>
                    </a:blip>
                    <a:srcRect/>
                    <a:stretch>
                      <a:fillRect/>
                    </a:stretch>
                  </pic:blipFill>
                  <pic:spPr bwMode="auto">
                    <a:xfrm>
                      <a:off x="0" y="0"/>
                      <a:ext cx="4105275" cy="1681480"/>
                    </a:xfrm>
                    <a:prstGeom prst="rect">
                      <a:avLst/>
                    </a:prstGeom>
                    <a:noFill/>
                    <a:ln>
                      <a:noFill/>
                    </a:ln>
                  </pic:spPr>
                </pic:pic>
              </a:graphicData>
            </a:graphic>
          </wp:anchor>
        </w:drawing>
      </w:r>
    </w:p>
    <w:p w14:paraId="21824742" w14:textId="77777777" w:rsidR="00A61CEB" w:rsidRPr="002B1CF1" w:rsidRDefault="00A61CEB" w:rsidP="00A61CEB">
      <w:pPr>
        <w:spacing w:line="280" w:lineRule="exact"/>
        <w:rPr>
          <w:rFonts w:cs="Arial"/>
        </w:rPr>
      </w:pPr>
    </w:p>
    <w:p w14:paraId="1DF46886" w14:textId="77777777" w:rsidR="00A61CEB" w:rsidRPr="002B1CF1" w:rsidRDefault="00A61CEB" w:rsidP="00A61CEB">
      <w:pPr>
        <w:spacing w:line="280" w:lineRule="exact"/>
        <w:rPr>
          <w:rFonts w:cs="Arial"/>
        </w:rPr>
      </w:pPr>
    </w:p>
    <w:p w14:paraId="445AA356" w14:textId="77777777" w:rsidR="00A61CEB" w:rsidRPr="002B1CF1" w:rsidRDefault="00A61CEB" w:rsidP="00A61CEB">
      <w:pPr>
        <w:spacing w:line="280" w:lineRule="exact"/>
        <w:rPr>
          <w:rFonts w:cs="Arial"/>
        </w:rPr>
      </w:pPr>
    </w:p>
    <w:p w14:paraId="6438FF18" w14:textId="77777777" w:rsidR="00A61CEB" w:rsidRPr="002B1CF1" w:rsidRDefault="00A61CEB" w:rsidP="00A61CEB">
      <w:pPr>
        <w:spacing w:line="280" w:lineRule="exact"/>
        <w:rPr>
          <w:rFonts w:cs="Arial"/>
        </w:rPr>
      </w:pPr>
    </w:p>
    <w:p w14:paraId="799F2849" w14:textId="77777777" w:rsidR="00A61CEB" w:rsidRPr="002B1CF1" w:rsidRDefault="00A61CEB" w:rsidP="00A61CEB">
      <w:pPr>
        <w:spacing w:line="280" w:lineRule="exact"/>
        <w:rPr>
          <w:rFonts w:cs="Arial"/>
        </w:rPr>
      </w:pPr>
    </w:p>
    <w:p w14:paraId="69D9804A" w14:textId="77777777" w:rsidR="00A61CEB" w:rsidRPr="002B1CF1" w:rsidRDefault="00A61CEB" w:rsidP="00A61CEB">
      <w:pPr>
        <w:spacing w:line="280" w:lineRule="exact"/>
        <w:rPr>
          <w:rFonts w:cs="Arial"/>
        </w:rPr>
      </w:pPr>
    </w:p>
    <w:p w14:paraId="581B75D1" w14:textId="77777777" w:rsidR="008251C7" w:rsidRPr="002B1CF1" w:rsidRDefault="008251C7" w:rsidP="00A61CEB">
      <w:pPr>
        <w:spacing w:line="280" w:lineRule="exact"/>
        <w:rPr>
          <w:rFonts w:cs="Arial"/>
        </w:rPr>
      </w:pPr>
    </w:p>
    <w:p w14:paraId="3083B216" w14:textId="77777777" w:rsidR="008251C7" w:rsidRPr="002B1CF1" w:rsidRDefault="008251C7" w:rsidP="00A61CEB">
      <w:pPr>
        <w:spacing w:line="280" w:lineRule="exact"/>
        <w:rPr>
          <w:rFonts w:cs="Arial"/>
        </w:rPr>
      </w:pPr>
    </w:p>
    <w:p w14:paraId="4753C3B1" w14:textId="77777777" w:rsidR="008251C7" w:rsidRPr="002B1CF1" w:rsidRDefault="008251C7" w:rsidP="00A61CEB">
      <w:pPr>
        <w:spacing w:line="280" w:lineRule="exact"/>
        <w:rPr>
          <w:rFonts w:cs="Arial"/>
        </w:rPr>
      </w:pPr>
    </w:p>
    <w:p w14:paraId="73874500" w14:textId="6C939D18" w:rsidR="00B764B2" w:rsidRPr="002B1CF1" w:rsidRDefault="009D0DC9" w:rsidP="00B764B2">
      <w:pPr>
        <w:jc w:val="right"/>
        <w:rPr>
          <w:rFonts w:cs="Arial"/>
          <w:b/>
          <w:bCs/>
          <w:caps/>
          <w:sz w:val="42"/>
          <w:szCs w:val="42"/>
        </w:rPr>
      </w:pPr>
      <w:r w:rsidRPr="002B1CF1">
        <w:rPr>
          <w:rFonts w:cs="Arial"/>
          <w:b/>
          <w:bCs/>
          <w:caps/>
          <w:sz w:val="42"/>
          <w:szCs w:val="42"/>
        </w:rPr>
        <w:t>Project</w:t>
      </w:r>
      <w:r w:rsidR="004D3B39" w:rsidRPr="002B1CF1">
        <w:rPr>
          <w:rFonts w:cs="Arial"/>
          <w:b/>
          <w:bCs/>
          <w:caps/>
          <w:sz w:val="42"/>
          <w:szCs w:val="42"/>
        </w:rPr>
        <w:t xml:space="preserve"> </w:t>
      </w:r>
      <w:r w:rsidR="00831E6A" w:rsidRPr="002B1CF1">
        <w:rPr>
          <w:rFonts w:cs="Arial"/>
          <w:b/>
          <w:bCs/>
          <w:caps/>
          <w:sz w:val="42"/>
          <w:szCs w:val="42"/>
        </w:rPr>
        <w:t>initiation</w:t>
      </w:r>
      <w:r w:rsidRPr="002B1CF1">
        <w:rPr>
          <w:rFonts w:cs="Arial"/>
          <w:b/>
          <w:bCs/>
          <w:caps/>
          <w:sz w:val="42"/>
          <w:szCs w:val="42"/>
        </w:rPr>
        <w:t xml:space="preserve"> document</w:t>
      </w:r>
    </w:p>
    <w:p w14:paraId="276EF9D4" w14:textId="77777777" w:rsidR="00A61CEB" w:rsidRPr="002B1CF1" w:rsidRDefault="00A61CEB" w:rsidP="00A61CEB">
      <w:pPr>
        <w:spacing w:line="280" w:lineRule="exact"/>
        <w:rPr>
          <w:rFonts w:cs="Arial"/>
          <w:b/>
          <w:bCs/>
          <w:caps/>
          <w:sz w:val="42"/>
          <w:szCs w:val="42"/>
        </w:rPr>
      </w:pPr>
    </w:p>
    <w:p w14:paraId="6772F1FC" w14:textId="2139F62D" w:rsidR="00A61CEB" w:rsidRPr="002B1CF1" w:rsidRDefault="008251C7" w:rsidP="00A61CEB">
      <w:pPr>
        <w:jc w:val="right"/>
        <w:rPr>
          <w:rFonts w:cs="Arial"/>
          <w:i/>
          <w:iCs/>
          <w:sz w:val="36"/>
          <w:szCs w:val="36"/>
        </w:rPr>
      </w:pPr>
      <w:r w:rsidRPr="002B1CF1">
        <w:rPr>
          <w:rFonts w:cs="Arial"/>
          <w:i/>
          <w:iCs/>
          <w:sz w:val="36"/>
          <w:szCs w:val="36"/>
        </w:rPr>
        <w:t>Project</w:t>
      </w:r>
      <w:r w:rsidR="004568DD" w:rsidRPr="002B1CF1">
        <w:rPr>
          <w:rFonts w:cs="Arial"/>
          <w:i/>
          <w:iCs/>
          <w:sz w:val="36"/>
          <w:szCs w:val="36"/>
        </w:rPr>
        <w:t xml:space="preserve"> </w:t>
      </w:r>
      <w:r w:rsidR="00831E6A" w:rsidRPr="002B1CF1">
        <w:rPr>
          <w:rFonts w:cs="Arial"/>
          <w:i/>
          <w:iCs/>
          <w:sz w:val="36"/>
          <w:szCs w:val="36"/>
        </w:rPr>
        <w:t>Virtualisation</w:t>
      </w:r>
      <w:r w:rsidR="000B170E" w:rsidRPr="002B1CF1">
        <w:rPr>
          <w:rFonts w:cs="Arial"/>
          <w:i/>
          <w:iCs/>
          <w:sz w:val="36"/>
          <w:szCs w:val="36"/>
        </w:rPr>
        <w:br/>
        <w:t>Team 2</w:t>
      </w:r>
    </w:p>
    <w:p w14:paraId="3FBA44B0" w14:textId="77777777" w:rsidR="00A61CEB" w:rsidRPr="002B1CF1" w:rsidRDefault="00A61CEB" w:rsidP="00A61CEB">
      <w:pPr>
        <w:rPr>
          <w:rFonts w:cs="Arial"/>
        </w:rPr>
      </w:pPr>
    </w:p>
    <w:p w14:paraId="67E9DC3E" w14:textId="77777777" w:rsidR="00A61CEB" w:rsidRPr="002B1CF1" w:rsidRDefault="00A61CEB" w:rsidP="00A61CEB">
      <w:pPr>
        <w:rPr>
          <w:rFonts w:cs="Arial"/>
        </w:rPr>
      </w:pPr>
    </w:p>
    <w:tbl>
      <w:tblPr>
        <w:tblpPr w:leftFromText="181" w:rightFromText="181" w:vertAnchor="page" w:horzAnchor="margin" w:tblpY="13306"/>
        <w:tblW w:w="8896" w:type="dxa"/>
        <w:shd w:val="clear" w:color="auto" w:fill="E0E0E0"/>
        <w:tblLayout w:type="fixed"/>
        <w:tblLook w:val="0000" w:firstRow="0" w:lastRow="0" w:firstColumn="0" w:lastColumn="0" w:noHBand="0" w:noVBand="0"/>
      </w:tblPr>
      <w:tblGrid>
        <w:gridCol w:w="3085"/>
        <w:gridCol w:w="1701"/>
        <w:gridCol w:w="1620"/>
        <w:gridCol w:w="2490"/>
      </w:tblGrid>
      <w:tr w:rsidR="00F552B6" w:rsidRPr="002B1CF1" w14:paraId="03609EC4" w14:textId="77777777" w:rsidTr="00F552B6">
        <w:tc>
          <w:tcPr>
            <w:tcW w:w="3085" w:type="dxa"/>
            <w:shd w:val="clear" w:color="auto" w:fill="E0E0E0"/>
          </w:tcPr>
          <w:p w14:paraId="7A4A566E" w14:textId="41916F58" w:rsidR="00F552B6" w:rsidRPr="002B1CF1" w:rsidRDefault="00831E6A" w:rsidP="00F552B6">
            <w:pPr>
              <w:spacing w:before="120" w:after="120"/>
              <w:rPr>
                <w:rFonts w:cs="Arial"/>
                <w:b/>
                <w:bCs/>
                <w:sz w:val="16"/>
                <w:szCs w:val="16"/>
              </w:rPr>
            </w:pPr>
            <w:r w:rsidRPr="002B1CF1">
              <w:rPr>
                <w:rFonts w:cs="Arial"/>
                <w:b/>
                <w:bCs/>
                <w:sz w:val="16"/>
                <w:szCs w:val="16"/>
              </w:rPr>
              <w:t>Client</w:t>
            </w:r>
            <w:r w:rsidR="00F552B6" w:rsidRPr="002B1CF1">
              <w:rPr>
                <w:rFonts w:cs="Arial"/>
                <w:b/>
                <w:bCs/>
                <w:sz w:val="16"/>
                <w:szCs w:val="16"/>
              </w:rPr>
              <w:t>: Arjen Jansen</w:t>
            </w:r>
          </w:p>
        </w:tc>
        <w:tc>
          <w:tcPr>
            <w:tcW w:w="1701" w:type="dxa"/>
            <w:shd w:val="clear" w:color="auto" w:fill="E0E0E0"/>
          </w:tcPr>
          <w:p w14:paraId="10E2B0BA" w14:textId="77777777" w:rsidR="00F552B6" w:rsidRPr="002B1CF1" w:rsidRDefault="00F552B6" w:rsidP="00F552B6">
            <w:pPr>
              <w:spacing w:before="120" w:after="120"/>
              <w:rPr>
                <w:rFonts w:cs="Arial"/>
                <w:sz w:val="16"/>
                <w:szCs w:val="16"/>
              </w:rPr>
            </w:pPr>
          </w:p>
        </w:tc>
        <w:tc>
          <w:tcPr>
            <w:tcW w:w="1620" w:type="dxa"/>
            <w:shd w:val="clear" w:color="auto" w:fill="E0E0E0"/>
          </w:tcPr>
          <w:p w14:paraId="63A27F4C" w14:textId="4F73C90A" w:rsidR="00F552B6" w:rsidRPr="002B1CF1" w:rsidRDefault="00831E6A" w:rsidP="00F552B6">
            <w:pPr>
              <w:spacing w:before="120" w:after="120"/>
              <w:rPr>
                <w:rFonts w:cs="Arial"/>
                <w:b/>
                <w:bCs/>
                <w:sz w:val="16"/>
                <w:szCs w:val="16"/>
              </w:rPr>
            </w:pPr>
            <w:r w:rsidRPr="002B1CF1">
              <w:rPr>
                <w:rFonts w:cs="Arial"/>
                <w:b/>
                <w:bCs/>
                <w:sz w:val="16"/>
                <w:szCs w:val="16"/>
              </w:rPr>
              <w:t>Filename</w:t>
            </w:r>
            <w:r w:rsidR="00F552B6" w:rsidRPr="002B1CF1">
              <w:rPr>
                <w:rFonts w:cs="Arial"/>
                <w:b/>
                <w:bCs/>
                <w:sz w:val="16"/>
                <w:szCs w:val="16"/>
              </w:rPr>
              <w:t>:</w:t>
            </w:r>
          </w:p>
        </w:tc>
        <w:tc>
          <w:tcPr>
            <w:tcW w:w="2490" w:type="dxa"/>
            <w:shd w:val="clear" w:color="auto" w:fill="E0E0E0"/>
          </w:tcPr>
          <w:p w14:paraId="6BFA7B7F" w14:textId="4036FD46" w:rsidR="00F552B6" w:rsidRPr="002B1CF1" w:rsidRDefault="00505B2C" w:rsidP="002A3E3B">
            <w:pPr>
              <w:spacing w:before="120" w:after="120"/>
              <w:rPr>
                <w:rFonts w:cs="Arial"/>
                <w:noProof/>
                <w:sz w:val="16"/>
                <w:szCs w:val="16"/>
              </w:rPr>
            </w:pPr>
            <w:r>
              <w:fldChar w:fldCharType="begin"/>
            </w:r>
            <w:r>
              <w:instrText xml:space="preserve"> FILENAME   \* MERGEFORMAT </w:instrText>
            </w:r>
            <w:r>
              <w:fldChar w:fldCharType="separate"/>
            </w:r>
            <w:r w:rsidR="00F552B6" w:rsidRPr="002B1CF1">
              <w:rPr>
                <w:rFonts w:cs="Arial"/>
                <w:noProof/>
                <w:sz w:val="16"/>
                <w:szCs w:val="16"/>
              </w:rPr>
              <w:t>PID</w:t>
            </w:r>
            <w:r w:rsidR="00191B8C">
              <w:rPr>
                <w:rFonts w:cs="Arial"/>
                <w:noProof/>
                <w:sz w:val="16"/>
                <w:szCs w:val="16"/>
              </w:rPr>
              <w:t>_v1.1</w:t>
            </w:r>
            <w:r w:rsidR="00F552B6" w:rsidRPr="002B1CF1">
              <w:rPr>
                <w:rFonts w:cs="Arial"/>
                <w:noProof/>
                <w:sz w:val="16"/>
                <w:szCs w:val="16"/>
              </w:rPr>
              <w:t>.docx</w:t>
            </w:r>
            <w:r>
              <w:rPr>
                <w:rFonts w:cs="Arial"/>
                <w:noProof/>
                <w:sz w:val="16"/>
                <w:szCs w:val="16"/>
              </w:rPr>
              <w:fldChar w:fldCharType="end"/>
            </w:r>
          </w:p>
        </w:tc>
      </w:tr>
      <w:tr w:rsidR="00F552B6" w:rsidRPr="002B1CF1" w14:paraId="7C46B29A" w14:textId="77777777" w:rsidTr="00F552B6">
        <w:tc>
          <w:tcPr>
            <w:tcW w:w="3085" w:type="dxa"/>
            <w:shd w:val="clear" w:color="auto" w:fill="E0E0E0"/>
          </w:tcPr>
          <w:p w14:paraId="2CB780C6" w14:textId="763B69C6" w:rsidR="00F552B6" w:rsidRPr="002B1CF1" w:rsidRDefault="00F552B6" w:rsidP="00831E6A">
            <w:pPr>
              <w:spacing w:before="120" w:after="120"/>
              <w:rPr>
                <w:rFonts w:cs="Arial"/>
                <w:b/>
                <w:bCs/>
                <w:sz w:val="16"/>
                <w:szCs w:val="16"/>
              </w:rPr>
            </w:pPr>
            <w:r w:rsidRPr="002B1CF1">
              <w:rPr>
                <w:rFonts w:cs="Arial"/>
                <w:b/>
                <w:bCs/>
                <w:sz w:val="16"/>
                <w:szCs w:val="16"/>
              </w:rPr>
              <w:t xml:space="preserve">Project </w:t>
            </w:r>
            <w:r w:rsidR="00831E6A" w:rsidRPr="002B1CF1">
              <w:rPr>
                <w:rFonts w:cs="Arial"/>
                <w:b/>
                <w:bCs/>
                <w:sz w:val="16"/>
                <w:szCs w:val="16"/>
              </w:rPr>
              <w:t>Virtualisation</w:t>
            </w:r>
          </w:p>
        </w:tc>
        <w:tc>
          <w:tcPr>
            <w:tcW w:w="1701" w:type="dxa"/>
            <w:shd w:val="clear" w:color="auto" w:fill="E0E0E0"/>
          </w:tcPr>
          <w:p w14:paraId="16D3EEEB" w14:textId="77777777" w:rsidR="00F552B6" w:rsidRPr="002B1CF1" w:rsidRDefault="00F552B6" w:rsidP="00F552B6">
            <w:pPr>
              <w:spacing w:before="120" w:after="120"/>
              <w:rPr>
                <w:rFonts w:cs="Arial"/>
                <w:sz w:val="16"/>
                <w:szCs w:val="16"/>
              </w:rPr>
            </w:pPr>
          </w:p>
        </w:tc>
        <w:tc>
          <w:tcPr>
            <w:tcW w:w="1620" w:type="dxa"/>
            <w:shd w:val="clear" w:color="auto" w:fill="E0E0E0"/>
          </w:tcPr>
          <w:p w14:paraId="5B816FAE" w14:textId="4252EFC2" w:rsidR="00F552B6" w:rsidRPr="002B1CF1" w:rsidRDefault="00831E6A" w:rsidP="00F552B6">
            <w:pPr>
              <w:spacing w:before="120" w:after="120"/>
              <w:rPr>
                <w:rFonts w:cs="Arial"/>
                <w:b/>
                <w:bCs/>
                <w:sz w:val="16"/>
                <w:szCs w:val="16"/>
              </w:rPr>
            </w:pPr>
            <w:r w:rsidRPr="002B1CF1">
              <w:rPr>
                <w:rFonts w:cs="Arial"/>
                <w:b/>
                <w:bCs/>
                <w:sz w:val="16"/>
                <w:szCs w:val="16"/>
              </w:rPr>
              <w:t>Version</w:t>
            </w:r>
            <w:r w:rsidR="00F552B6" w:rsidRPr="002B1CF1">
              <w:rPr>
                <w:rFonts w:cs="Arial"/>
                <w:b/>
                <w:bCs/>
                <w:sz w:val="16"/>
                <w:szCs w:val="16"/>
              </w:rPr>
              <w:t>:</w:t>
            </w:r>
          </w:p>
        </w:tc>
        <w:tc>
          <w:tcPr>
            <w:tcW w:w="2490" w:type="dxa"/>
            <w:shd w:val="clear" w:color="auto" w:fill="E0E0E0"/>
          </w:tcPr>
          <w:p w14:paraId="0FA65CE7" w14:textId="77B9C441" w:rsidR="00F552B6" w:rsidRPr="002B1CF1" w:rsidRDefault="00F552B6" w:rsidP="00F552B6">
            <w:pPr>
              <w:spacing w:before="120" w:after="120"/>
              <w:rPr>
                <w:rFonts w:cs="Arial"/>
                <w:sz w:val="16"/>
                <w:szCs w:val="16"/>
              </w:rPr>
            </w:pPr>
            <w:r w:rsidRPr="002B1CF1">
              <w:rPr>
                <w:rFonts w:cs="Arial"/>
                <w:sz w:val="16"/>
                <w:szCs w:val="16"/>
              </w:rPr>
              <w:t>1.</w:t>
            </w:r>
            <w:r w:rsidR="00191B8C">
              <w:rPr>
                <w:rFonts w:cs="Arial"/>
                <w:sz w:val="16"/>
                <w:szCs w:val="16"/>
              </w:rPr>
              <w:t>1</w:t>
            </w:r>
          </w:p>
        </w:tc>
      </w:tr>
      <w:tr w:rsidR="00F552B6" w:rsidRPr="002B1CF1" w14:paraId="0AA87564" w14:textId="77777777" w:rsidTr="00F552B6">
        <w:trPr>
          <w:trHeight w:val="989"/>
        </w:trPr>
        <w:tc>
          <w:tcPr>
            <w:tcW w:w="3085" w:type="dxa"/>
            <w:shd w:val="clear" w:color="auto" w:fill="E0E0E0"/>
          </w:tcPr>
          <w:p w14:paraId="3F3EAFFD" w14:textId="67FAEC6E" w:rsidR="00F552B6" w:rsidRPr="00C62C01" w:rsidRDefault="00831E6A" w:rsidP="00F552B6">
            <w:pPr>
              <w:spacing w:before="120" w:after="120"/>
              <w:rPr>
                <w:rFonts w:cs="Arial"/>
                <w:b/>
                <w:bCs/>
                <w:sz w:val="16"/>
                <w:szCs w:val="16"/>
              </w:rPr>
            </w:pPr>
            <w:r w:rsidRPr="00C62C01">
              <w:rPr>
                <w:rFonts w:cs="Arial"/>
                <w:b/>
                <w:bCs/>
                <w:sz w:val="16"/>
                <w:szCs w:val="16"/>
              </w:rPr>
              <w:t>Author</w:t>
            </w:r>
            <w:r w:rsidR="00F552B6" w:rsidRPr="00C62C01">
              <w:rPr>
                <w:rFonts w:cs="Arial"/>
                <w:b/>
                <w:bCs/>
                <w:sz w:val="16"/>
                <w:szCs w:val="16"/>
              </w:rPr>
              <w:t xml:space="preserve">: </w:t>
            </w:r>
            <w:r w:rsidR="00F552B6" w:rsidRPr="00C62C01">
              <w:t xml:space="preserve"> </w:t>
            </w:r>
            <w:r w:rsidR="00F552B6" w:rsidRPr="00C62C01">
              <w:rPr>
                <w:rFonts w:cs="Arial"/>
                <w:b/>
                <w:bCs/>
                <w:sz w:val="16"/>
                <w:szCs w:val="16"/>
              </w:rPr>
              <w:t>Rami Haddad, Kasper van Brakel,</w:t>
            </w:r>
            <w:r w:rsidR="00F552B6" w:rsidRPr="00C62C01">
              <w:rPr>
                <w:rFonts w:cs="Arial"/>
                <w:b/>
                <w:bCs/>
                <w:sz w:val="16"/>
                <w:szCs w:val="16"/>
              </w:rPr>
              <w:br/>
              <w:t xml:space="preserve">Reinier van Rooij, Tim Dijkhuizen, </w:t>
            </w:r>
            <w:r w:rsidR="00F552B6" w:rsidRPr="00C62C01">
              <w:rPr>
                <w:rFonts w:cs="Arial"/>
                <w:b/>
                <w:bCs/>
                <w:sz w:val="16"/>
                <w:szCs w:val="16"/>
              </w:rPr>
              <w:br/>
              <w:t>Rakis Bipat &amp; Ingwar Verbeek</w:t>
            </w:r>
          </w:p>
        </w:tc>
        <w:tc>
          <w:tcPr>
            <w:tcW w:w="1701" w:type="dxa"/>
            <w:shd w:val="clear" w:color="auto" w:fill="E0E0E0"/>
          </w:tcPr>
          <w:p w14:paraId="62F24211" w14:textId="77777777" w:rsidR="00F552B6" w:rsidRPr="00C62C01" w:rsidRDefault="00F552B6" w:rsidP="00F552B6">
            <w:pPr>
              <w:spacing w:before="120" w:after="120"/>
              <w:rPr>
                <w:rFonts w:cs="Arial"/>
                <w:sz w:val="16"/>
                <w:szCs w:val="16"/>
              </w:rPr>
            </w:pPr>
          </w:p>
        </w:tc>
        <w:tc>
          <w:tcPr>
            <w:tcW w:w="1620" w:type="dxa"/>
            <w:shd w:val="clear" w:color="auto" w:fill="E0E0E0"/>
          </w:tcPr>
          <w:p w14:paraId="02DD791F" w14:textId="4D2E57E7" w:rsidR="00F552B6" w:rsidRPr="002B1CF1" w:rsidRDefault="00831E6A" w:rsidP="00F552B6">
            <w:pPr>
              <w:spacing w:before="120" w:after="120"/>
              <w:rPr>
                <w:rFonts w:cs="Arial"/>
                <w:b/>
                <w:bCs/>
                <w:sz w:val="16"/>
                <w:szCs w:val="16"/>
              </w:rPr>
            </w:pPr>
            <w:r w:rsidRPr="002B1CF1">
              <w:rPr>
                <w:rFonts w:cs="Arial"/>
                <w:b/>
                <w:bCs/>
                <w:sz w:val="16"/>
                <w:szCs w:val="16"/>
              </w:rPr>
              <w:t>Date</w:t>
            </w:r>
            <w:r w:rsidR="00F552B6" w:rsidRPr="002B1CF1">
              <w:rPr>
                <w:rFonts w:cs="Arial"/>
                <w:b/>
                <w:bCs/>
                <w:sz w:val="16"/>
                <w:szCs w:val="16"/>
              </w:rPr>
              <w:t>:</w:t>
            </w:r>
          </w:p>
        </w:tc>
        <w:tc>
          <w:tcPr>
            <w:tcW w:w="2490" w:type="dxa"/>
            <w:shd w:val="clear" w:color="auto" w:fill="E0E0E0"/>
          </w:tcPr>
          <w:p w14:paraId="057C3FCE" w14:textId="4D72A8BF" w:rsidR="00F552B6" w:rsidRPr="002B1CF1" w:rsidRDefault="00A87A3C" w:rsidP="00024FAE">
            <w:pPr>
              <w:spacing w:before="120" w:after="120"/>
              <w:rPr>
                <w:rFonts w:cs="Arial"/>
                <w:sz w:val="16"/>
                <w:szCs w:val="16"/>
              </w:rPr>
            </w:pPr>
            <w:r>
              <w:rPr>
                <w:rFonts w:cs="Arial"/>
                <w:sz w:val="16"/>
                <w:szCs w:val="16"/>
              </w:rPr>
              <w:t>2</w:t>
            </w:r>
            <w:r w:rsidR="00024FAE">
              <w:rPr>
                <w:rFonts w:cs="Arial"/>
                <w:sz w:val="16"/>
                <w:szCs w:val="16"/>
              </w:rPr>
              <w:t>6</w:t>
            </w:r>
            <w:r>
              <w:rPr>
                <w:rFonts w:cs="Arial"/>
                <w:sz w:val="16"/>
                <w:szCs w:val="16"/>
              </w:rPr>
              <w:t>-10</w:t>
            </w:r>
            <w:r w:rsidR="00F552B6" w:rsidRPr="002B1CF1">
              <w:rPr>
                <w:rFonts w:cs="Arial"/>
                <w:sz w:val="16"/>
                <w:szCs w:val="16"/>
              </w:rPr>
              <w:t>-2014</w:t>
            </w:r>
          </w:p>
        </w:tc>
      </w:tr>
    </w:tbl>
    <w:p w14:paraId="11B31B3B" w14:textId="77777777" w:rsidR="00A61CEB" w:rsidRPr="002B1CF1" w:rsidRDefault="00A61CEB" w:rsidP="00A61CEB">
      <w:pPr>
        <w:rPr>
          <w:rFonts w:cs="Arial"/>
        </w:rPr>
      </w:pPr>
    </w:p>
    <w:p w14:paraId="1F285EB5" w14:textId="77777777" w:rsidR="00A61CEB" w:rsidRPr="002B1CF1" w:rsidRDefault="00A61CEB" w:rsidP="00A61CEB">
      <w:pPr>
        <w:rPr>
          <w:rFonts w:cs="Arial"/>
        </w:rPr>
      </w:pPr>
    </w:p>
    <w:p w14:paraId="4F969CAA" w14:textId="77777777" w:rsidR="00A61CEB" w:rsidRPr="002B1CF1" w:rsidRDefault="00A61CEB" w:rsidP="00A61CEB">
      <w:pPr>
        <w:rPr>
          <w:rFonts w:cs="Arial"/>
        </w:rPr>
      </w:pPr>
    </w:p>
    <w:p w14:paraId="60050A03" w14:textId="77777777" w:rsidR="00A61CEB" w:rsidRPr="002B1CF1" w:rsidRDefault="00A61CEB" w:rsidP="00A61CEB">
      <w:pPr>
        <w:rPr>
          <w:rFonts w:cs="Arial"/>
        </w:rPr>
      </w:pPr>
    </w:p>
    <w:p w14:paraId="3C5DF047" w14:textId="77777777" w:rsidR="00A61CEB" w:rsidRPr="002B1CF1" w:rsidRDefault="00A61CEB" w:rsidP="00A61CEB">
      <w:pPr>
        <w:rPr>
          <w:rFonts w:cs="Arial"/>
        </w:rPr>
      </w:pPr>
    </w:p>
    <w:p w14:paraId="7AD7AFCD" w14:textId="77777777" w:rsidR="00A61CEB" w:rsidRPr="002B1CF1" w:rsidRDefault="00A61CEB" w:rsidP="00A61CEB">
      <w:pPr>
        <w:rPr>
          <w:rFonts w:cs="Arial"/>
        </w:rPr>
      </w:pPr>
    </w:p>
    <w:p w14:paraId="3F804DC6" w14:textId="77777777" w:rsidR="00A61CEB" w:rsidRPr="002B1CF1" w:rsidRDefault="00A61CEB" w:rsidP="00A61CEB">
      <w:pPr>
        <w:rPr>
          <w:rFonts w:cs="Arial"/>
        </w:rPr>
      </w:pPr>
    </w:p>
    <w:p w14:paraId="383479F9" w14:textId="77777777" w:rsidR="00A61CEB" w:rsidRPr="002B1CF1" w:rsidRDefault="00A61CEB" w:rsidP="00A61CEB">
      <w:pPr>
        <w:rPr>
          <w:rFonts w:cs="Arial"/>
        </w:rPr>
      </w:pPr>
    </w:p>
    <w:p w14:paraId="15040D8D" w14:textId="77777777" w:rsidR="00A61CEB" w:rsidRPr="002B1CF1" w:rsidRDefault="00A61CEB" w:rsidP="00A61CEB">
      <w:pPr>
        <w:rPr>
          <w:rFonts w:cs="Arial"/>
        </w:rPr>
      </w:pPr>
    </w:p>
    <w:p w14:paraId="37491471" w14:textId="5B90F624" w:rsidR="00AA2A51" w:rsidRPr="002B1CF1" w:rsidRDefault="00E237C6" w:rsidP="009E34B3">
      <w:pPr>
        <w:pStyle w:val="Kop1"/>
        <w:numPr>
          <w:ilvl w:val="0"/>
          <w:numId w:val="0"/>
        </w:numPr>
      </w:pPr>
      <w:bookmarkStart w:id="0" w:name="_Toc272931076"/>
      <w:bookmarkStart w:id="1" w:name="_Toc225244446"/>
      <w:bookmarkStart w:id="2" w:name="_Toc244677415"/>
      <w:r w:rsidRPr="002B1CF1">
        <w:lastRenderedPageBreak/>
        <w:t>Document management</w:t>
      </w:r>
      <w:bookmarkEnd w:id="0"/>
    </w:p>
    <w:p w14:paraId="09A2083F" w14:textId="39207A68" w:rsidR="00AA2A51" w:rsidRPr="002B1CF1" w:rsidRDefault="00773000" w:rsidP="007A7D1B">
      <w:pPr>
        <w:pStyle w:val="Kop2"/>
        <w:numPr>
          <w:ilvl w:val="0"/>
          <w:numId w:val="0"/>
        </w:numPr>
      </w:pPr>
      <w:bookmarkStart w:id="3" w:name="_Toc272931077"/>
      <w:r w:rsidRPr="002B1CF1">
        <w:t>History</w:t>
      </w:r>
      <w:bookmarkEnd w:id="3"/>
    </w:p>
    <w:tbl>
      <w:tblPr>
        <w:tblW w:w="9443"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960"/>
        <w:gridCol w:w="1192"/>
        <w:gridCol w:w="2111"/>
        <w:gridCol w:w="2019"/>
        <w:gridCol w:w="3161"/>
      </w:tblGrid>
      <w:tr w:rsidR="00AA2A51" w:rsidRPr="002B1CF1" w14:paraId="5A8D00EF" w14:textId="77777777" w:rsidTr="002D7C50">
        <w:trPr>
          <w:tblHeader/>
        </w:trPr>
        <w:tc>
          <w:tcPr>
            <w:tcW w:w="960" w:type="dxa"/>
            <w:shd w:val="clear" w:color="auto" w:fill="003366"/>
          </w:tcPr>
          <w:p w14:paraId="28232085" w14:textId="1EB88EE5" w:rsidR="00AA2A51" w:rsidRPr="002B1CF1" w:rsidRDefault="00773000" w:rsidP="00924C6D">
            <w:pPr>
              <w:rPr>
                <w:rStyle w:val="PMBodytext"/>
                <w:rFonts w:ascii="Times New Roman" w:hAnsi="Times New Roman"/>
                <w:b/>
                <w:bCs/>
              </w:rPr>
            </w:pPr>
            <w:r w:rsidRPr="002B1CF1">
              <w:rPr>
                <w:rStyle w:val="PMBodytext"/>
                <w:rFonts w:ascii="Times New Roman" w:hAnsi="Times New Roman"/>
                <w:b/>
                <w:bCs/>
              </w:rPr>
              <w:t>Version</w:t>
            </w:r>
          </w:p>
        </w:tc>
        <w:tc>
          <w:tcPr>
            <w:tcW w:w="1192" w:type="dxa"/>
            <w:shd w:val="clear" w:color="auto" w:fill="003366"/>
          </w:tcPr>
          <w:p w14:paraId="66A35AAB" w14:textId="47BB81DA" w:rsidR="00AA2A51" w:rsidRPr="002B1CF1" w:rsidRDefault="00773000" w:rsidP="00924C6D">
            <w:pPr>
              <w:rPr>
                <w:rStyle w:val="PMBodytext"/>
                <w:rFonts w:ascii="Times New Roman" w:hAnsi="Times New Roman"/>
                <w:b/>
                <w:bCs/>
              </w:rPr>
            </w:pPr>
            <w:r w:rsidRPr="002B1CF1">
              <w:rPr>
                <w:rStyle w:val="PMBodytext"/>
                <w:rFonts w:ascii="Times New Roman" w:hAnsi="Times New Roman"/>
                <w:b/>
                <w:bCs/>
              </w:rPr>
              <w:t>Date</w:t>
            </w:r>
          </w:p>
        </w:tc>
        <w:tc>
          <w:tcPr>
            <w:tcW w:w="2111" w:type="dxa"/>
            <w:shd w:val="clear" w:color="auto" w:fill="003366"/>
          </w:tcPr>
          <w:p w14:paraId="23DA2F7C" w14:textId="1B3FFFAF" w:rsidR="00AA2A51" w:rsidRPr="002B1CF1" w:rsidRDefault="002D7C50" w:rsidP="002D7C50">
            <w:pPr>
              <w:rPr>
                <w:rStyle w:val="PMBodytext"/>
                <w:rFonts w:ascii="Times New Roman" w:hAnsi="Times New Roman"/>
                <w:b/>
                <w:bCs/>
              </w:rPr>
            </w:pPr>
            <w:r w:rsidRPr="002B1CF1">
              <w:rPr>
                <w:rStyle w:val="PMBodytext"/>
                <w:rFonts w:ascii="Times New Roman" w:hAnsi="Times New Roman"/>
                <w:b/>
                <w:bCs/>
              </w:rPr>
              <w:t>Changes (draft/</w:t>
            </w:r>
            <w:r w:rsidR="00773000" w:rsidRPr="002B1CF1">
              <w:rPr>
                <w:rStyle w:val="PMBodytext"/>
                <w:rFonts w:ascii="Times New Roman" w:hAnsi="Times New Roman"/>
                <w:b/>
                <w:bCs/>
              </w:rPr>
              <w:t>final)</w:t>
            </w:r>
          </w:p>
        </w:tc>
        <w:tc>
          <w:tcPr>
            <w:tcW w:w="2019" w:type="dxa"/>
            <w:shd w:val="clear" w:color="auto" w:fill="003366"/>
          </w:tcPr>
          <w:p w14:paraId="045C67F7" w14:textId="75882CCB" w:rsidR="00AA2A51" w:rsidRPr="002B1CF1" w:rsidRDefault="00773000" w:rsidP="00924C6D">
            <w:pPr>
              <w:rPr>
                <w:rStyle w:val="PMBodytext"/>
                <w:rFonts w:ascii="Times New Roman" w:hAnsi="Times New Roman"/>
                <w:b/>
                <w:bCs/>
              </w:rPr>
            </w:pPr>
            <w:r w:rsidRPr="002B1CF1">
              <w:rPr>
                <w:rStyle w:val="PMBodytext"/>
                <w:rFonts w:ascii="Times New Roman" w:hAnsi="Times New Roman"/>
                <w:b/>
                <w:bCs/>
              </w:rPr>
              <w:t>Client</w:t>
            </w:r>
          </w:p>
        </w:tc>
        <w:tc>
          <w:tcPr>
            <w:tcW w:w="3161" w:type="dxa"/>
            <w:shd w:val="clear" w:color="auto" w:fill="003366"/>
          </w:tcPr>
          <w:p w14:paraId="680D1FE2" w14:textId="75355002" w:rsidR="00AA2A51" w:rsidRPr="002B1CF1" w:rsidRDefault="00773000" w:rsidP="00924C6D">
            <w:pPr>
              <w:rPr>
                <w:rStyle w:val="PMBodytext"/>
                <w:rFonts w:ascii="Times New Roman" w:hAnsi="Times New Roman"/>
                <w:b/>
                <w:bCs/>
              </w:rPr>
            </w:pPr>
            <w:r w:rsidRPr="002B1CF1">
              <w:rPr>
                <w:rStyle w:val="PMBodytext"/>
                <w:rFonts w:ascii="Times New Roman" w:hAnsi="Times New Roman"/>
                <w:b/>
                <w:bCs/>
              </w:rPr>
              <w:t>Author(s)</w:t>
            </w:r>
          </w:p>
        </w:tc>
      </w:tr>
      <w:tr w:rsidR="00AA2A51" w:rsidRPr="00C62C01" w14:paraId="7478B656" w14:textId="77777777" w:rsidTr="002D7C50">
        <w:tc>
          <w:tcPr>
            <w:tcW w:w="960" w:type="dxa"/>
            <w:shd w:val="clear" w:color="auto" w:fill="auto"/>
          </w:tcPr>
          <w:p w14:paraId="6E69B6E0" w14:textId="77777777" w:rsidR="00AA2A51" w:rsidRPr="002B1CF1" w:rsidRDefault="0031525E" w:rsidP="00924C6D">
            <w:pPr>
              <w:pStyle w:val="StyleJustified1CharChar"/>
              <w:jc w:val="left"/>
              <w:rPr>
                <w:rStyle w:val="PMBodytext"/>
                <w:rFonts w:ascii="Times New Roman" w:hAnsi="Times New Roman"/>
              </w:rPr>
            </w:pPr>
            <w:r w:rsidRPr="002B1CF1">
              <w:rPr>
                <w:rStyle w:val="PMBodytext"/>
                <w:rFonts w:ascii="Times New Roman" w:hAnsi="Times New Roman"/>
              </w:rPr>
              <w:t>1.0</w:t>
            </w:r>
          </w:p>
        </w:tc>
        <w:tc>
          <w:tcPr>
            <w:tcW w:w="1192" w:type="dxa"/>
            <w:shd w:val="clear" w:color="auto" w:fill="auto"/>
          </w:tcPr>
          <w:p w14:paraId="68999859" w14:textId="1295DB82" w:rsidR="00AA2A51" w:rsidRPr="002B1CF1" w:rsidRDefault="002D7C50" w:rsidP="00924C6D">
            <w:pPr>
              <w:pStyle w:val="StyleJustified1CharChar"/>
              <w:jc w:val="left"/>
              <w:rPr>
                <w:rStyle w:val="PMBodytext"/>
                <w:rFonts w:ascii="Times New Roman" w:hAnsi="Times New Roman"/>
              </w:rPr>
            </w:pPr>
            <w:r w:rsidRPr="002B1CF1">
              <w:rPr>
                <w:rStyle w:val="PMBodytext"/>
                <w:rFonts w:ascii="Times New Roman" w:hAnsi="Times New Roman"/>
              </w:rPr>
              <w:t>19-09-2014</w:t>
            </w:r>
          </w:p>
        </w:tc>
        <w:tc>
          <w:tcPr>
            <w:tcW w:w="2111" w:type="dxa"/>
            <w:shd w:val="clear" w:color="auto" w:fill="auto"/>
          </w:tcPr>
          <w:p w14:paraId="67767A9A" w14:textId="45F3E863" w:rsidR="00AA2A51" w:rsidRPr="002B1CF1" w:rsidRDefault="00A233DF" w:rsidP="00924C6D">
            <w:pPr>
              <w:pStyle w:val="StyleJustified1CharChar"/>
              <w:jc w:val="left"/>
              <w:rPr>
                <w:rStyle w:val="PMBodytext"/>
                <w:rFonts w:ascii="Times New Roman" w:hAnsi="Times New Roman"/>
              </w:rPr>
            </w:pPr>
            <w:r w:rsidRPr="002B1CF1">
              <w:rPr>
                <w:rStyle w:val="PMBodytext"/>
                <w:rFonts w:ascii="Times New Roman" w:hAnsi="Times New Roman"/>
              </w:rPr>
              <w:t>Draft</w:t>
            </w:r>
          </w:p>
        </w:tc>
        <w:tc>
          <w:tcPr>
            <w:tcW w:w="2019" w:type="dxa"/>
            <w:shd w:val="clear" w:color="auto" w:fill="auto"/>
          </w:tcPr>
          <w:p w14:paraId="474A51D8" w14:textId="7B52F4BF" w:rsidR="00AA2A51" w:rsidRPr="002B1CF1" w:rsidRDefault="009E34B3" w:rsidP="00924C6D">
            <w:pPr>
              <w:pStyle w:val="StyleJustified1CharChar"/>
              <w:jc w:val="left"/>
              <w:rPr>
                <w:rStyle w:val="PMBodytext"/>
                <w:rFonts w:ascii="Times New Roman" w:hAnsi="Times New Roman"/>
              </w:rPr>
            </w:pPr>
            <w:r w:rsidRPr="002B1CF1">
              <w:rPr>
                <w:rStyle w:val="PMBodytext"/>
                <w:rFonts w:ascii="Times New Roman" w:hAnsi="Times New Roman"/>
              </w:rPr>
              <w:t>Arjen Jansen</w:t>
            </w:r>
          </w:p>
        </w:tc>
        <w:tc>
          <w:tcPr>
            <w:tcW w:w="3161" w:type="dxa"/>
            <w:shd w:val="clear" w:color="auto" w:fill="auto"/>
          </w:tcPr>
          <w:p w14:paraId="09329487" w14:textId="03C9B3BB" w:rsidR="00AA2A51" w:rsidRPr="00C62C01" w:rsidRDefault="009E34B3" w:rsidP="009E34B3">
            <w:pPr>
              <w:pStyle w:val="StyleJustified1CharChar"/>
              <w:rPr>
                <w:rStyle w:val="PMBodytext"/>
                <w:rFonts w:ascii="Times New Roman" w:hAnsi="Times New Roman"/>
              </w:rPr>
            </w:pPr>
            <w:r w:rsidRPr="00C62C01">
              <w:rPr>
                <w:rStyle w:val="PMBodytext"/>
                <w:rFonts w:ascii="Times New Roman" w:hAnsi="Times New Roman"/>
              </w:rPr>
              <w:t>Rami Haddad, Kasper van Brakel,</w:t>
            </w:r>
            <w:r w:rsidRPr="00C62C01">
              <w:rPr>
                <w:rStyle w:val="PMBodytext"/>
                <w:rFonts w:ascii="Times New Roman" w:hAnsi="Times New Roman"/>
              </w:rPr>
              <w:br/>
              <w:t>Reinier van Rooij</w:t>
            </w:r>
            <w:r w:rsidRPr="00C62C01">
              <w:rPr>
                <w:rStyle w:val="PMBodytext"/>
                <w:rFonts w:ascii="Times New Roman" w:hAnsi="Times New Roman"/>
              </w:rPr>
              <w:tab/>
              <w:t>, Tim Dijkhuizen,</w:t>
            </w:r>
            <w:r w:rsidRPr="00C62C01">
              <w:rPr>
                <w:rStyle w:val="PMBodytext"/>
                <w:rFonts w:ascii="Times New Roman" w:hAnsi="Times New Roman"/>
              </w:rPr>
              <w:br/>
              <w:t>Rakis Bipat &amp; Ingwar Verbeek</w:t>
            </w:r>
          </w:p>
        </w:tc>
      </w:tr>
      <w:tr w:rsidR="00AA2A51" w:rsidRPr="00C62C01" w14:paraId="63878659" w14:textId="77777777" w:rsidTr="002D7C50">
        <w:tc>
          <w:tcPr>
            <w:tcW w:w="960" w:type="dxa"/>
            <w:shd w:val="clear" w:color="auto" w:fill="auto"/>
          </w:tcPr>
          <w:p w14:paraId="55F80364" w14:textId="2330ACD7" w:rsidR="00AA2A51" w:rsidRPr="00C62C01" w:rsidRDefault="00C62C01" w:rsidP="00924C6D">
            <w:pPr>
              <w:pStyle w:val="StyleJustified1CharChar"/>
              <w:jc w:val="left"/>
              <w:rPr>
                <w:rStyle w:val="PMBodytext"/>
                <w:rFonts w:ascii="Times New Roman" w:hAnsi="Times New Roman"/>
              </w:rPr>
            </w:pPr>
            <w:r>
              <w:rPr>
                <w:rStyle w:val="PMBodytext"/>
                <w:rFonts w:ascii="Times New Roman" w:hAnsi="Times New Roman"/>
              </w:rPr>
              <w:t>1.1</w:t>
            </w:r>
          </w:p>
        </w:tc>
        <w:tc>
          <w:tcPr>
            <w:tcW w:w="1192" w:type="dxa"/>
            <w:shd w:val="clear" w:color="auto" w:fill="auto"/>
          </w:tcPr>
          <w:p w14:paraId="26A700CD" w14:textId="261C8D9E" w:rsidR="00AA2A51" w:rsidRPr="00C62C01" w:rsidRDefault="00C62C01" w:rsidP="00924C6D">
            <w:pPr>
              <w:pStyle w:val="StyleJustified1CharChar"/>
              <w:jc w:val="left"/>
              <w:rPr>
                <w:rStyle w:val="PMBodytext"/>
                <w:rFonts w:ascii="Times New Roman" w:hAnsi="Times New Roman"/>
              </w:rPr>
            </w:pPr>
            <w:r>
              <w:rPr>
                <w:rStyle w:val="PMBodytext"/>
                <w:rFonts w:ascii="Times New Roman" w:hAnsi="Times New Roman"/>
              </w:rPr>
              <w:t>26-10-2014</w:t>
            </w:r>
          </w:p>
        </w:tc>
        <w:tc>
          <w:tcPr>
            <w:tcW w:w="2111" w:type="dxa"/>
            <w:shd w:val="clear" w:color="auto" w:fill="auto"/>
          </w:tcPr>
          <w:p w14:paraId="6FD67A68" w14:textId="09FF087B" w:rsidR="00AA2A51" w:rsidRPr="00C62C01" w:rsidRDefault="00C62C01" w:rsidP="00924C6D">
            <w:pPr>
              <w:pStyle w:val="StyleJustified1CharChar"/>
              <w:jc w:val="left"/>
              <w:rPr>
                <w:rStyle w:val="PMBodytext"/>
                <w:rFonts w:ascii="Times New Roman" w:hAnsi="Times New Roman"/>
              </w:rPr>
            </w:pPr>
            <w:r>
              <w:rPr>
                <w:rStyle w:val="PMBodytext"/>
                <w:rFonts w:ascii="Times New Roman" w:hAnsi="Times New Roman"/>
              </w:rPr>
              <w:t>Draft</w:t>
            </w:r>
          </w:p>
        </w:tc>
        <w:tc>
          <w:tcPr>
            <w:tcW w:w="2019" w:type="dxa"/>
            <w:shd w:val="clear" w:color="auto" w:fill="auto"/>
          </w:tcPr>
          <w:p w14:paraId="1222E1FE" w14:textId="623AEF66" w:rsidR="00AA2A51" w:rsidRPr="00C62C01" w:rsidRDefault="00C62C01" w:rsidP="00924C6D">
            <w:pPr>
              <w:pStyle w:val="StyleJustified1CharChar"/>
              <w:jc w:val="left"/>
              <w:rPr>
                <w:rStyle w:val="PMBodytext"/>
                <w:rFonts w:ascii="Times New Roman" w:hAnsi="Times New Roman"/>
              </w:rPr>
            </w:pPr>
            <w:r w:rsidRPr="002B1CF1">
              <w:rPr>
                <w:rStyle w:val="PMBodytext"/>
                <w:rFonts w:ascii="Times New Roman" w:hAnsi="Times New Roman"/>
              </w:rPr>
              <w:t>Arjen Jansen</w:t>
            </w:r>
          </w:p>
        </w:tc>
        <w:tc>
          <w:tcPr>
            <w:tcW w:w="3161" w:type="dxa"/>
            <w:shd w:val="clear" w:color="auto" w:fill="auto"/>
          </w:tcPr>
          <w:p w14:paraId="5F448AA3" w14:textId="14FD2BF3" w:rsidR="00AA2A51" w:rsidRPr="00C62C01" w:rsidRDefault="00C62C01" w:rsidP="00924C6D">
            <w:pPr>
              <w:pStyle w:val="StyleJustified1CharChar"/>
              <w:jc w:val="left"/>
              <w:rPr>
                <w:rStyle w:val="PMBodytext"/>
                <w:rFonts w:ascii="Times New Roman" w:hAnsi="Times New Roman"/>
              </w:rPr>
            </w:pPr>
            <w:r w:rsidRPr="00C62C01">
              <w:rPr>
                <w:rStyle w:val="PMBodytext"/>
                <w:rFonts w:ascii="Times New Roman" w:hAnsi="Times New Roman"/>
              </w:rPr>
              <w:t>Rami Haddad, Kasper van Brakel,</w:t>
            </w:r>
            <w:r w:rsidRPr="00C62C01">
              <w:rPr>
                <w:rStyle w:val="PMBodytext"/>
                <w:rFonts w:ascii="Times New Roman" w:hAnsi="Times New Roman"/>
              </w:rPr>
              <w:br/>
              <w:t>Reinier van Rooij</w:t>
            </w:r>
            <w:r w:rsidRPr="00C62C01">
              <w:rPr>
                <w:rStyle w:val="PMBodytext"/>
                <w:rFonts w:ascii="Times New Roman" w:hAnsi="Times New Roman"/>
              </w:rPr>
              <w:tab/>
              <w:t>, Tim Dijkhuizen,</w:t>
            </w:r>
            <w:r w:rsidRPr="00C62C01">
              <w:rPr>
                <w:rStyle w:val="PMBodytext"/>
                <w:rFonts w:ascii="Times New Roman" w:hAnsi="Times New Roman"/>
              </w:rPr>
              <w:br/>
              <w:t>Rakis Bipat &amp; Ingwar Verbeek</w:t>
            </w:r>
          </w:p>
        </w:tc>
      </w:tr>
    </w:tbl>
    <w:p w14:paraId="6139FD31" w14:textId="77777777" w:rsidR="00AA2A51" w:rsidRPr="00C62C01" w:rsidRDefault="00AA2A51" w:rsidP="00AA2A51">
      <w:pPr>
        <w:rPr>
          <w:rStyle w:val="PMbodytekst"/>
          <w:rFonts w:cs="Arial"/>
        </w:rPr>
      </w:pPr>
    </w:p>
    <w:p w14:paraId="08B31A1E" w14:textId="049C43EF" w:rsidR="00AA2A51" w:rsidRPr="00191B8C" w:rsidRDefault="00773000" w:rsidP="007A7D1B">
      <w:pPr>
        <w:pStyle w:val="Kop2"/>
        <w:numPr>
          <w:ilvl w:val="0"/>
          <w:numId w:val="0"/>
        </w:numPr>
        <w:rPr>
          <w:lang w:val="en-US"/>
        </w:rPr>
      </w:pPr>
      <w:bookmarkStart w:id="4" w:name="_Toc272931078"/>
      <w:r w:rsidRPr="00191B8C">
        <w:rPr>
          <w:lang w:val="en-US"/>
        </w:rPr>
        <w:t>Approval</w:t>
      </w:r>
      <w:bookmarkEnd w:id="4"/>
    </w:p>
    <w:p w14:paraId="59FDB827" w14:textId="28249468" w:rsidR="00AA2A51" w:rsidRPr="00191B8C" w:rsidRDefault="00773000" w:rsidP="00AA2A51">
      <w:pPr>
        <w:rPr>
          <w:rFonts w:cs="Arial"/>
          <w:szCs w:val="20"/>
          <w:lang w:val="en-US"/>
        </w:rPr>
      </w:pPr>
      <w:r w:rsidRPr="00191B8C">
        <w:rPr>
          <w:rFonts w:cs="Arial"/>
          <w:szCs w:val="20"/>
          <w:lang w:val="en-US"/>
        </w:rPr>
        <w:t>This document needs the following approvals.</w:t>
      </w:r>
    </w:p>
    <w:p w14:paraId="758EA667" w14:textId="1F781619" w:rsidR="00AA2A51" w:rsidRPr="00191B8C" w:rsidRDefault="00773000" w:rsidP="00AA2A51">
      <w:pPr>
        <w:rPr>
          <w:rFonts w:cs="Arial"/>
          <w:szCs w:val="20"/>
          <w:lang w:val="en-US"/>
        </w:rPr>
      </w:pPr>
      <w:r w:rsidRPr="00191B8C">
        <w:rPr>
          <w:rFonts w:cs="Arial"/>
          <w:szCs w:val="20"/>
          <w:lang w:val="en-US"/>
        </w:rPr>
        <w:t>Signed approval forms are stored in the Management section of the project archive.</w:t>
      </w:r>
    </w:p>
    <w:tbl>
      <w:tblPr>
        <w:tblW w:w="9497"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126"/>
        <w:gridCol w:w="2409"/>
        <w:gridCol w:w="2268"/>
        <w:gridCol w:w="1843"/>
        <w:gridCol w:w="851"/>
      </w:tblGrid>
      <w:tr w:rsidR="00AA2A51" w:rsidRPr="002B1CF1" w14:paraId="038FC48E" w14:textId="77777777" w:rsidTr="00924C6D">
        <w:tc>
          <w:tcPr>
            <w:tcW w:w="2126" w:type="dxa"/>
            <w:shd w:val="clear" w:color="auto" w:fill="003366"/>
          </w:tcPr>
          <w:p w14:paraId="7C92AF61" w14:textId="6A0652E7" w:rsidR="00AA2A51" w:rsidRPr="002B1CF1" w:rsidRDefault="00773000" w:rsidP="00773000">
            <w:pPr>
              <w:tabs>
                <w:tab w:val="center" w:pos="1021"/>
              </w:tabs>
              <w:rPr>
                <w:rFonts w:cs="Arial"/>
                <w:b/>
                <w:bCs/>
                <w:color w:val="FFFFFF"/>
                <w:sz w:val="18"/>
                <w:szCs w:val="18"/>
              </w:rPr>
            </w:pPr>
            <w:r w:rsidRPr="002B1CF1">
              <w:rPr>
                <w:rFonts w:cs="Arial"/>
                <w:b/>
                <w:bCs/>
                <w:color w:val="FFFFFF"/>
                <w:sz w:val="18"/>
                <w:szCs w:val="18"/>
              </w:rPr>
              <w:t>Name</w:t>
            </w:r>
            <w:r w:rsidRPr="002B1CF1">
              <w:rPr>
                <w:rFonts w:cs="Arial"/>
                <w:b/>
                <w:bCs/>
                <w:color w:val="FFFFFF"/>
                <w:sz w:val="18"/>
                <w:szCs w:val="18"/>
              </w:rPr>
              <w:tab/>
            </w:r>
          </w:p>
        </w:tc>
        <w:tc>
          <w:tcPr>
            <w:tcW w:w="2409" w:type="dxa"/>
            <w:shd w:val="clear" w:color="auto" w:fill="003366"/>
          </w:tcPr>
          <w:p w14:paraId="225F2715" w14:textId="20EE25FE" w:rsidR="00AA2A51" w:rsidRPr="002B1CF1" w:rsidRDefault="00773000" w:rsidP="00924C6D">
            <w:pPr>
              <w:rPr>
                <w:rFonts w:cs="Arial"/>
                <w:b/>
                <w:bCs/>
                <w:color w:val="FFFFFF"/>
                <w:sz w:val="18"/>
                <w:szCs w:val="18"/>
              </w:rPr>
            </w:pPr>
            <w:r w:rsidRPr="002B1CF1">
              <w:rPr>
                <w:rFonts w:cs="Arial"/>
                <w:b/>
                <w:bCs/>
                <w:color w:val="FFFFFF"/>
                <w:sz w:val="18"/>
                <w:szCs w:val="18"/>
              </w:rPr>
              <w:t>Role</w:t>
            </w:r>
          </w:p>
        </w:tc>
        <w:tc>
          <w:tcPr>
            <w:tcW w:w="2268" w:type="dxa"/>
            <w:shd w:val="clear" w:color="auto" w:fill="003366"/>
          </w:tcPr>
          <w:p w14:paraId="376B1A6F" w14:textId="4F50DEF8" w:rsidR="00AA2A51" w:rsidRPr="002B1CF1" w:rsidRDefault="00773000" w:rsidP="00924C6D">
            <w:pPr>
              <w:rPr>
                <w:rFonts w:cs="Arial"/>
                <w:b/>
                <w:bCs/>
                <w:color w:val="FFFFFF"/>
                <w:sz w:val="18"/>
                <w:szCs w:val="18"/>
              </w:rPr>
            </w:pPr>
            <w:r w:rsidRPr="002B1CF1">
              <w:rPr>
                <w:rFonts w:cs="Arial"/>
                <w:b/>
                <w:bCs/>
                <w:color w:val="FFFFFF"/>
                <w:sz w:val="18"/>
                <w:szCs w:val="18"/>
              </w:rPr>
              <w:t>Signature</w:t>
            </w:r>
          </w:p>
        </w:tc>
        <w:tc>
          <w:tcPr>
            <w:tcW w:w="1843" w:type="dxa"/>
            <w:shd w:val="clear" w:color="auto" w:fill="003366"/>
          </w:tcPr>
          <w:p w14:paraId="22E1EAF2" w14:textId="0742EFB4" w:rsidR="00AA2A51" w:rsidRPr="002B1CF1" w:rsidRDefault="00773000" w:rsidP="00924C6D">
            <w:pPr>
              <w:rPr>
                <w:rFonts w:cs="Arial"/>
                <w:b/>
                <w:bCs/>
                <w:color w:val="FFFFFF"/>
                <w:sz w:val="18"/>
                <w:szCs w:val="18"/>
              </w:rPr>
            </w:pPr>
            <w:r w:rsidRPr="002B1CF1">
              <w:rPr>
                <w:rFonts w:cs="Arial"/>
                <w:b/>
                <w:bCs/>
                <w:color w:val="FFFFFF"/>
                <w:sz w:val="18"/>
                <w:szCs w:val="18"/>
              </w:rPr>
              <w:t>Date</w:t>
            </w:r>
            <w:r w:rsidR="00AA2A51" w:rsidRPr="002B1CF1">
              <w:rPr>
                <w:rFonts w:cs="Arial"/>
                <w:b/>
                <w:bCs/>
                <w:color w:val="FFFFFF"/>
                <w:sz w:val="18"/>
                <w:szCs w:val="18"/>
              </w:rPr>
              <w:t xml:space="preserve"> document</w:t>
            </w:r>
          </w:p>
        </w:tc>
        <w:tc>
          <w:tcPr>
            <w:tcW w:w="851" w:type="dxa"/>
            <w:shd w:val="clear" w:color="auto" w:fill="003366"/>
          </w:tcPr>
          <w:p w14:paraId="4FFEF87D" w14:textId="4C6DAA51" w:rsidR="00AA2A51" w:rsidRPr="002B1CF1" w:rsidRDefault="00773000" w:rsidP="00924C6D">
            <w:pPr>
              <w:rPr>
                <w:rFonts w:cs="Arial"/>
                <w:b/>
                <w:bCs/>
                <w:color w:val="FFFFFF"/>
                <w:sz w:val="18"/>
                <w:szCs w:val="18"/>
              </w:rPr>
            </w:pPr>
            <w:r w:rsidRPr="002B1CF1">
              <w:rPr>
                <w:rFonts w:cs="Arial"/>
                <w:b/>
                <w:bCs/>
                <w:color w:val="FFFFFF"/>
                <w:sz w:val="18"/>
                <w:szCs w:val="18"/>
              </w:rPr>
              <w:t>Version</w:t>
            </w:r>
          </w:p>
        </w:tc>
      </w:tr>
      <w:tr w:rsidR="00AA2A51" w:rsidRPr="002B1CF1" w14:paraId="4A1A2346" w14:textId="77777777" w:rsidTr="00924C6D">
        <w:trPr>
          <w:trHeight w:val="360"/>
        </w:trPr>
        <w:tc>
          <w:tcPr>
            <w:tcW w:w="2126" w:type="dxa"/>
          </w:tcPr>
          <w:p w14:paraId="3D7439B4" w14:textId="77777777" w:rsidR="00AA2A51" w:rsidRPr="002B1CF1" w:rsidRDefault="00AA2A51" w:rsidP="00924C6D">
            <w:pPr>
              <w:rPr>
                <w:rFonts w:cs="Arial"/>
                <w:sz w:val="18"/>
                <w:szCs w:val="18"/>
              </w:rPr>
            </w:pPr>
          </w:p>
        </w:tc>
        <w:tc>
          <w:tcPr>
            <w:tcW w:w="2409" w:type="dxa"/>
          </w:tcPr>
          <w:p w14:paraId="2ED6781F" w14:textId="77777777" w:rsidR="00AA2A51" w:rsidRPr="002B1CF1" w:rsidRDefault="00AA2A51" w:rsidP="00924C6D">
            <w:pPr>
              <w:rPr>
                <w:rFonts w:cs="Arial"/>
                <w:sz w:val="18"/>
                <w:szCs w:val="18"/>
              </w:rPr>
            </w:pPr>
          </w:p>
        </w:tc>
        <w:tc>
          <w:tcPr>
            <w:tcW w:w="2268" w:type="dxa"/>
          </w:tcPr>
          <w:p w14:paraId="74CB0CE8" w14:textId="77777777" w:rsidR="00AA2A51" w:rsidRPr="002B1CF1" w:rsidRDefault="00AA2A51" w:rsidP="00924C6D">
            <w:pPr>
              <w:rPr>
                <w:rFonts w:cs="Arial"/>
                <w:sz w:val="18"/>
                <w:szCs w:val="18"/>
              </w:rPr>
            </w:pPr>
          </w:p>
        </w:tc>
        <w:tc>
          <w:tcPr>
            <w:tcW w:w="1843" w:type="dxa"/>
          </w:tcPr>
          <w:p w14:paraId="2CBB23B5" w14:textId="77777777" w:rsidR="00AA2A51" w:rsidRPr="002B1CF1" w:rsidRDefault="00AA2A51" w:rsidP="00924C6D">
            <w:pPr>
              <w:rPr>
                <w:rFonts w:cs="Arial"/>
                <w:sz w:val="18"/>
                <w:szCs w:val="18"/>
              </w:rPr>
            </w:pPr>
          </w:p>
        </w:tc>
        <w:tc>
          <w:tcPr>
            <w:tcW w:w="851" w:type="dxa"/>
          </w:tcPr>
          <w:p w14:paraId="2255A14F" w14:textId="77777777" w:rsidR="00AA2A51" w:rsidRPr="002B1CF1" w:rsidRDefault="00AA2A51" w:rsidP="00924C6D">
            <w:pPr>
              <w:rPr>
                <w:rFonts w:cs="Arial"/>
                <w:sz w:val="18"/>
                <w:szCs w:val="18"/>
              </w:rPr>
            </w:pPr>
          </w:p>
        </w:tc>
      </w:tr>
    </w:tbl>
    <w:p w14:paraId="67C80A85" w14:textId="77777777" w:rsidR="00AA2A51" w:rsidRPr="002B1CF1" w:rsidRDefault="00AA2A51" w:rsidP="00AA2A51">
      <w:pPr>
        <w:rPr>
          <w:rFonts w:cs="Arial"/>
        </w:rPr>
      </w:pPr>
    </w:p>
    <w:p w14:paraId="00488535" w14:textId="77777777" w:rsidR="00AA2A51" w:rsidRPr="002B1CF1" w:rsidRDefault="00AA2A51" w:rsidP="00AA2A51">
      <w:pPr>
        <w:spacing w:line="-240" w:lineRule="auto"/>
        <w:rPr>
          <w:rFonts w:cs="Arial"/>
          <w:szCs w:val="20"/>
        </w:rPr>
      </w:pPr>
    </w:p>
    <w:p w14:paraId="02D86AFB" w14:textId="12E97977" w:rsidR="00CD734E" w:rsidRPr="002B1CF1" w:rsidRDefault="00CD734E" w:rsidP="00773000">
      <w:pPr>
        <w:rPr>
          <w:rFonts w:cs="Arial"/>
          <w:b/>
          <w:bCs/>
          <w:kern w:val="32"/>
          <w:sz w:val="28"/>
          <w:szCs w:val="32"/>
        </w:rPr>
      </w:pPr>
      <w:r w:rsidRPr="002B1CF1">
        <w:br w:type="page"/>
      </w:r>
    </w:p>
    <w:p w14:paraId="438CCD57" w14:textId="1C5CEDE5" w:rsidR="00963609" w:rsidRPr="002B1CF1" w:rsidRDefault="00375D80" w:rsidP="00E237C6">
      <w:pPr>
        <w:pStyle w:val="Kop1"/>
        <w:numPr>
          <w:ilvl w:val="0"/>
          <w:numId w:val="0"/>
        </w:numPr>
      </w:pPr>
      <w:bookmarkStart w:id="5" w:name="_Toc272931079"/>
      <w:bookmarkEnd w:id="1"/>
      <w:bookmarkEnd w:id="2"/>
      <w:r w:rsidRPr="002B1CF1">
        <w:lastRenderedPageBreak/>
        <w:t>Table of contents</w:t>
      </w:r>
      <w:bookmarkEnd w:id="5"/>
    </w:p>
    <w:sdt>
      <w:sdtPr>
        <w:rPr>
          <w:rFonts w:asciiTheme="minorHAnsi" w:eastAsiaTheme="minorHAnsi" w:hAnsiTheme="minorHAnsi" w:cstheme="minorBidi"/>
          <w:b w:val="0"/>
          <w:bCs w:val="0"/>
          <w:color w:val="auto"/>
          <w:sz w:val="22"/>
          <w:szCs w:val="22"/>
          <w:lang w:eastAsia="en-US"/>
        </w:rPr>
        <w:id w:val="1204298615"/>
        <w:docPartObj>
          <w:docPartGallery w:val="Table of Contents"/>
          <w:docPartUnique/>
        </w:docPartObj>
      </w:sdtPr>
      <w:sdtEndPr/>
      <w:sdtContent>
        <w:p w14:paraId="0BAE5841" w14:textId="77777777" w:rsidR="00963609" w:rsidRPr="002B1CF1" w:rsidRDefault="00963609" w:rsidP="00DD2A99">
          <w:pPr>
            <w:pStyle w:val="Kopvaninhoudsopgave"/>
          </w:pPr>
        </w:p>
        <w:p w14:paraId="09AC1B3A" w14:textId="77777777" w:rsidR="00F54974" w:rsidRPr="00191B8C" w:rsidRDefault="00DE7BE7">
          <w:pPr>
            <w:pStyle w:val="Inhopg1"/>
            <w:tabs>
              <w:tab w:val="right" w:leader="dot" w:pos="9521"/>
            </w:tabs>
            <w:rPr>
              <w:noProof/>
              <w:lang w:val="en-US" w:eastAsia="ja-JP"/>
            </w:rPr>
          </w:pPr>
          <w:r w:rsidRPr="002B1CF1">
            <w:fldChar w:fldCharType="begin"/>
          </w:r>
          <w:r w:rsidR="00963609" w:rsidRPr="00191B8C">
            <w:rPr>
              <w:lang w:val="en-US"/>
            </w:rPr>
            <w:instrText xml:space="preserve"> TOC \o "1-3" \h \z \u </w:instrText>
          </w:r>
          <w:r w:rsidRPr="002B1CF1">
            <w:fldChar w:fldCharType="separate"/>
          </w:r>
          <w:r w:rsidR="00F54974" w:rsidRPr="00191B8C">
            <w:rPr>
              <w:noProof/>
              <w:lang w:val="en-US"/>
            </w:rPr>
            <w:t>Document management</w:t>
          </w:r>
          <w:r w:rsidR="00F54974" w:rsidRPr="00191B8C">
            <w:rPr>
              <w:noProof/>
              <w:lang w:val="en-US"/>
            </w:rPr>
            <w:tab/>
          </w:r>
          <w:r w:rsidR="00F54974" w:rsidRPr="002B1CF1">
            <w:rPr>
              <w:noProof/>
            </w:rPr>
            <w:fldChar w:fldCharType="begin"/>
          </w:r>
          <w:r w:rsidR="00F54974" w:rsidRPr="00191B8C">
            <w:rPr>
              <w:noProof/>
              <w:lang w:val="en-US"/>
            </w:rPr>
            <w:instrText xml:space="preserve"> PAGEREF _Toc272931076 \h </w:instrText>
          </w:r>
          <w:r w:rsidR="00F54974" w:rsidRPr="002B1CF1">
            <w:rPr>
              <w:noProof/>
            </w:rPr>
          </w:r>
          <w:r w:rsidR="00F54974" w:rsidRPr="002B1CF1">
            <w:rPr>
              <w:noProof/>
            </w:rPr>
            <w:fldChar w:fldCharType="separate"/>
          </w:r>
          <w:r w:rsidR="00F54974" w:rsidRPr="00191B8C">
            <w:rPr>
              <w:noProof/>
              <w:lang w:val="en-US"/>
            </w:rPr>
            <w:t>2</w:t>
          </w:r>
          <w:r w:rsidR="00F54974" w:rsidRPr="002B1CF1">
            <w:rPr>
              <w:noProof/>
            </w:rPr>
            <w:fldChar w:fldCharType="end"/>
          </w:r>
        </w:p>
        <w:p w14:paraId="2A9D4259" w14:textId="77777777" w:rsidR="00F54974" w:rsidRPr="00191B8C" w:rsidRDefault="00F54974">
          <w:pPr>
            <w:pStyle w:val="Inhopg2"/>
            <w:tabs>
              <w:tab w:val="right" w:leader="dot" w:pos="9521"/>
            </w:tabs>
            <w:rPr>
              <w:smallCaps w:val="0"/>
              <w:noProof/>
              <w:szCs w:val="24"/>
              <w:lang w:val="en-US" w:eastAsia="ja-JP"/>
            </w:rPr>
          </w:pPr>
          <w:r w:rsidRPr="00191B8C">
            <w:rPr>
              <w:noProof/>
              <w:lang w:val="en-US"/>
            </w:rPr>
            <w:t>History</w:t>
          </w:r>
          <w:r w:rsidRPr="00191B8C">
            <w:rPr>
              <w:noProof/>
              <w:lang w:val="en-US"/>
            </w:rPr>
            <w:tab/>
          </w:r>
          <w:r w:rsidRPr="002B1CF1">
            <w:rPr>
              <w:noProof/>
            </w:rPr>
            <w:fldChar w:fldCharType="begin"/>
          </w:r>
          <w:r w:rsidRPr="00191B8C">
            <w:rPr>
              <w:noProof/>
              <w:lang w:val="en-US"/>
            </w:rPr>
            <w:instrText xml:space="preserve"> PAGEREF _Toc272931077 \h </w:instrText>
          </w:r>
          <w:r w:rsidRPr="002B1CF1">
            <w:rPr>
              <w:noProof/>
            </w:rPr>
          </w:r>
          <w:r w:rsidRPr="002B1CF1">
            <w:rPr>
              <w:noProof/>
            </w:rPr>
            <w:fldChar w:fldCharType="separate"/>
          </w:r>
          <w:r w:rsidRPr="00191B8C">
            <w:rPr>
              <w:noProof/>
              <w:lang w:val="en-US"/>
            </w:rPr>
            <w:t>2</w:t>
          </w:r>
          <w:r w:rsidRPr="002B1CF1">
            <w:rPr>
              <w:noProof/>
            </w:rPr>
            <w:fldChar w:fldCharType="end"/>
          </w:r>
        </w:p>
        <w:p w14:paraId="6E0709FD" w14:textId="77777777" w:rsidR="00F54974" w:rsidRPr="00191B8C" w:rsidRDefault="00F54974">
          <w:pPr>
            <w:pStyle w:val="Inhopg2"/>
            <w:tabs>
              <w:tab w:val="right" w:leader="dot" w:pos="9521"/>
            </w:tabs>
            <w:rPr>
              <w:smallCaps w:val="0"/>
              <w:noProof/>
              <w:szCs w:val="24"/>
              <w:lang w:val="en-US" w:eastAsia="ja-JP"/>
            </w:rPr>
          </w:pPr>
          <w:r w:rsidRPr="00191B8C">
            <w:rPr>
              <w:noProof/>
              <w:lang w:val="en-US"/>
            </w:rPr>
            <w:t>Approval</w:t>
          </w:r>
          <w:r w:rsidRPr="00191B8C">
            <w:rPr>
              <w:noProof/>
              <w:lang w:val="en-US"/>
            </w:rPr>
            <w:tab/>
          </w:r>
          <w:r w:rsidRPr="002B1CF1">
            <w:rPr>
              <w:noProof/>
            </w:rPr>
            <w:fldChar w:fldCharType="begin"/>
          </w:r>
          <w:r w:rsidRPr="00191B8C">
            <w:rPr>
              <w:noProof/>
              <w:lang w:val="en-US"/>
            </w:rPr>
            <w:instrText xml:space="preserve"> PAGEREF _Toc272931078 \h </w:instrText>
          </w:r>
          <w:r w:rsidRPr="002B1CF1">
            <w:rPr>
              <w:noProof/>
            </w:rPr>
          </w:r>
          <w:r w:rsidRPr="002B1CF1">
            <w:rPr>
              <w:noProof/>
            </w:rPr>
            <w:fldChar w:fldCharType="separate"/>
          </w:r>
          <w:r w:rsidRPr="00191B8C">
            <w:rPr>
              <w:noProof/>
              <w:lang w:val="en-US"/>
            </w:rPr>
            <w:t>2</w:t>
          </w:r>
          <w:r w:rsidRPr="002B1CF1">
            <w:rPr>
              <w:noProof/>
            </w:rPr>
            <w:fldChar w:fldCharType="end"/>
          </w:r>
        </w:p>
        <w:p w14:paraId="1F171334" w14:textId="77777777" w:rsidR="00F54974" w:rsidRPr="00191B8C" w:rsidRDefault="00F54974">
          <w:pPr>
            <w:pStyle w:val="Inhopg1"/>
            <w:tabs>
              <w:tab w:val="right" w:leader="dot" w:pos="9521"/>
            </w:tabs>
            <w:rPr>
              <w:noProof/>
              <w:lang w:val="en-US" w:eastAsia="ja-JP"/>
            </w:rPr>
          </w:pPr>
          <w:r w:rsidRPr="00191B8C">
            <w:rPr>
              <w:noProof/>
              <w:lang w:val="en-US"/>
            </w:rPr>
            <w:t>Table of contents</w:t>
          </w:r>
          <w:r w:rsidRPr="00191B8C">
            <w:rPr>
              <w:noProof/>
              <w:lang w:val="en-US"/>
            </w:rPr>
            <w:tab/>
          </w:r>
          <w:r w:rsidRPr="002B1CF1">
            <w:rPr>
              <w:noProof/>
            </w:rPr>
            <w:fldChar w:fldCharType="begin"/>
          </w:r>
          <w:r w:rsidRPr="00191B8C">
            <w:rPr>
              <w:noProof/>
              <w:lang w:val="en-US"/>
            </w:rPr>
            <w:instrText xml:space="preserve"> PAGEREF _Toc272931079 \h </w:instrText>
          </w:r>
          <w:r w:rsidRPr="002B1CF1">
            <w:rPr>
              <w:noProof/>
            </w:rPr>
          </w:r>
          <w:r w:rsidRPr="002B1CF1">
            <w:rPr>
              <w:noProof/>
            </w:rPr>
            <w:fldChar w:fldCharType="separate"/>
          </w:r>
          <w:r w:rsidRPr="00191B8C">
            <w:rPr>
              <w:noProof/>
              <w:lang w:val="en-US"/>
            </w:rPr>
            <w:t>3</w:t>
          </w:r>
          <w:r w:rsidRPr="002B1CF1">
            <w:rPr>
              <w:noProof/>
            </w:rPr>
            <w:fldChar w:fldCharType="end"/>
          </w:r>
        </w:p>
        <w:p w14:paraId="53487D7E" w14:textId="77777777" w:rsidR="00F54974" w:rsidRPr="00191B8C" w:rsidRDefault="00F54974">
          <w:pPr>
            <w:pStyle w:val="Inhopg1"/>
            <w:tabs>
              <w:tab w:val="left" w:pos="422"/>
              <w:tab w:val="right" w:leader="dot" w:pos="9521"/>
            </w:tabs>
            <w:rPr>
              <w:noProof/>
              <w:lang w:val="en-US" w:eastAsia="ja-JP"/>
            </w:rPr>
          </w:pPr>
          <w:r w:rsidRPr="00191B8C">
            <w:rPr>
              <w:noProof/>
              <w:lang w:val="en-US"/>
            </w:rPr>
            <w:t>1.</w:t>
          </w:r>
          <w:r w:rsidRPr="00191B8C">
            <w:rPr>
              <w:noProof/>
              <w:lang w:val="en-US" w:eastAsia="ja-JP"/>
            </w:rPr>
            <w:tab/>
          </w:r>
          <w:r w:rsidRPr="00191B8C">
            <w:rPr>
              <w:noProof/>
              <w:lang w:val="en-US"/>
            </w:rPr>
            <w:t>Introduction</w:t>
          </w:r>
          <w:r w:rsidRPr="00191B8C">
            <w:rPr>
              <w:noProof/>
              <w:lang w:val="en-US"/>
            </w:rPr>
            <w:tab/>
          </w:r>
          <w:r w:rsidRPr="002B1CF1">
            <w:rPr>
              <w:noProof/>
            </w:rPr>
            <w:fldChar w:fldCharType="begin"/>
          </w:r>
          <w:r w:rsidRPr="00191B8C">
            <w:rPr>
              <w:noProof/>
              <w:lang w:val="en-US"/>
            </w:rPr>
            <w:instrText xml:space="preserve"> PAGEREF _Toc272931080 \h </w:instrText>
          </w:r>
          <w:r w:rsidRPr="002B1CF1">
            <w:rPr>
              <w:noProof/>
            </w:rPr>
          </w:r>
          <w:r w:rsidRPr="002B1CF1">
            <w:rPr>
              <w:noProof/>
            </w:rPr>
            <w:fldChar w:fldCharType="separate"/>
          </w:r>
          <w:r w:rsidRPr="00191B8C">
            <w:rPr>
              <w:noProof/>
              <w:lang w:val="en-US"/>
            </w:rPr>
            <w:t>4</w:t>
          </w:r>
          <w:r w:rsidRPr="002B1CF1">
            <w:rPr>
              <w:noProof/>
            </w:rPr>
            <w:fldChar w:fldCharType="end"/>
          </w:r>
        </w:p>
        <w:p w14:paraId="1F032F2E" w14:textId="77777777" w:rsidR="00F54974" w:rsidRPr="00191B8C" w:rsidRDefault="00F54974">
          <w:pPr>
            <w:pStyle w:val="Inhopg1"/>
            <w:tabs>
              <w:tab w:val="left" w:pos="422"/>
              <w:tab w:val="right" w:leader="dot" w:pos="9521"/>
            </w:tabs>
            <w:rPr>
              <w:noProof/>
              <w:lang w:val="en-US" w:eastAsia="ja-JP"/>
            </w:rPr>
          </w:pPr>
          <w:r w:rsidRPr="00191B8C">
            <w:rPr>
              <w:noProof/>
              <w:lang w:val="en-US"/>
            </w:rPr>
            <w:t>2.</w:t>
          </w:r>
          <w:r w:rsidRPr="00191B8C">
            <w:rPr>
              <w:noProof/>
              <w:lang w:val="en-US" w:eastAsia="ja-JP"/>
            </w:rPr>
            <w:tab/>
          </w:r>
          <w:r w:rsidRPr="00191B8C">
            <w:rPr>
              <w:noProof/>
              <w:lang w:val="en-US"/>
            </w:rPr>
            <w:t>Current situation</w:t>
          </w:r>
          <w:r w:rsidRPr="00191B8C">
            <w:rPr>
              <w:noProof/>
              <w:lang w:val="en-US"/>
            </w:rPr>
            <w:tab/>
          </w:r>
          <w:r w:rsidRPr="002B1CF1">
            <w:rPr>
              <w:noProof/>
            </w:rPr>
            <w:fldChar w:fldCharType="begin"/>
          </w:r>
          <w:r w:rsidRPr="00191B8C">
            <w:rPr>
              <w:noProof/>
              <w:lang w:val="en-US"/>
            </w:rPr>
            <w:instrText xml:space="preserve"> PAGEREF _Toc272931081 \h </w:instrText>
          </w:r>
          <w:r w:rsidRPr="002B1CF1">
            <w:rPr>
              <w:noProof/>
            </w:rPr>
          </w:r>
          <w:r w:rsidRPr="002B1CF1">
            <w:rPr>
              <w:noProof/>
            </w:rPr>
            <w:fldChar w:fldCharType="separate"/>
          </w:r>
          <w:r w:rsidRPr="00191B8C">
            <w:rPr>
              <w:noProof/>
              <w:lang w:val="en-US"/>
            </w:rPr>
            <w:t>5</w:t>
          </w:r>
          <w:r w:rsidRPr="002B1CF1">
            <w:rPr>
              <w:noProof/>
            </w:rPr>
            <w:fldChar w:fldCharType="end"/>
          </w:r>
        </w:p>
        <w:p w14:paraId="5835BA79" w14:textId="77777777" w:rsidR="00F54974" w:rsidRPr="00191B8C" w:rsidRDefault="00F54974">
          <w:pPr>
            <w:pStyle w:val="Inhopg1"/>
            <w:tabs>
              <w:tab w:val="left" w:pos="422"/>
              <w:tab w:val="right" w:leader="dot" w:pos="9521"/>
            </w:tabs>
            <w:rPr>
              <w:noProof/>
              <w:lang w:val="en-US" w:eastAsia="ja-JP"/>
            </w:rPr>
          </w:pPr>
          <w:r w:rsidRPr="00191B8C">
            <w:rPr>
              <w:noProof/>
              <w:lang w:val="en-US"/>
            </w:rPr>
            <w:t>3.</w:t>
          </w:r>
          <w:r w:rsidRPr="00191B8C">
            <w:rPr>
              <w:noProof/>
              <w:lang w:val="en-US" w:eastAsia="ja-JP"/>
            </w:rPr>
            <w:tab/>
          </w:r>
          <w:r w:rsidRPr="00191B8C">
            <w:rPr>
              <w:noProof/>
              <w:lang w:val="en-US"/>
            </w:rPr>
            <w:t>Desired situation</w:t>
          </w:r>
          <w:r w:rsidRPr="00191B8C">
            <w:rPr>
              <w:noProof/>
              <w:lang w:val="en-US"/>
            </w:rPr>
            <w:tab/>
          </w:r>
          <w:r w:rsidRPr="002B1CF1">
            <w:rPr>
              <w:noProof/>
            </w:rPr>
            <w:fldChar w:fldCharType="begin"/>
          </w:r>
          <w:r w:rsidRPr="00191B8C">
            <w:rPr>
              <w:noProof/>
              <w:lang w:val="en-US"/>
            </w:rPr>
            <w:instrText xml:space="preserve"> PAGEREF _Toc272931082 \h </w:instrText>
          </w:r>
          <w:r w:rsidRPr="002B1CF1">
            <w:rPr>
              <w:noProof/>
            </w:rPr>
          </w:r>
          <w:r w:rsidRPr="002B1CF1">
            <w:rPr>
              <w:noProof/>
            </w:rPr>
            <w:fldChar w:fldCharType="separate"/>
          </w:r>
          <w:r w:rsidRPr="00191B8C">
            <w:rPr>
              <w:noProof/>
              <w:lang w:val="en-US"/>
            </w:rPr>
            <w:t>6</w:t>
          </w:r>
          <w:r w:rsidRPr="002B1CF1">
            <w:rPr>
              <w:noProof/>
            </w:rPr>
            <w:fldChar w:fldCharType="end"/>
          </w:r>
        </w:p>
        <w:p w14:paraId="203F87BB" w14:textId="77777777" w:rsidR="00F54974" w:rsidRPr="00191B8C" w:rsidRDefault="00F54974">
          <w:pPr>
            <w:pStyle w:val="Inhopg1"/>
            <w:tabs>
              <w:tab w:val="left" w:pos="422"/>
              <w:tab w:val="right" w:leader="dot" w:pos="9521"/>
            </w:tabs>
            <w:rPr>
              <w:noProof/>
              <w:lang w:val="en-US" w:eastAsia="ja-JP"/>
            </w:rPr>
          </w:pPr>
          <w:r w:rsidRPr="00191B8C">
            <w:rPr>
              <w:noProof/>
              <w:lang w:val="en-US"/>
            </w:rPr>
            <w:t>4.</w:t>
          </w:r>
          <w:r w:rsidRPr="00191B8C">
            <w:rPr>
              <w:noProof/>
              <w:lang w:val="en-US" w:eastAsia="ja-JP"/>
            </w:rPr>
            <w:tab/>
          </w:r>
          <w:r w:rsidRPr="00191B8C">
            <w:rPr>
              <w:noProof/>
              <w:lang w:val="en-US"/>
            </w:rPr>
            <w:t>MoSCoW-method</w:t>
          </w:r>
          <w:r w:rsidRPr="00191B8C">
            <w:rPr>
              <w:noProof/>
              <w:lang w:val="en-US"/>
            </w:rPr>
            <w:tab/>
          </w:r>
          <w:r w:rsidRPr="002B1CF1">
            <w:rPr>
              <w:noProof/>
            </w:rPr>
            <w:fldChar w:fldCharType="begin"/>
          </w:r>
          <w:r w:rsidRPr="00191B8C">
            <w:rPr>
              <w:noProof/>
              <w:lang w:val="en-US"/>
            </w:rPr>
            <w:instrText xml:space="preserve"> PAGEREF _Toc272931083 \h </w:instrText>
          </w:r>
          <w:r w:rsidRPr="002B1CF1">
            <w:rPr>
              <w:noProof/>
            </w:rPr>
          </w:r>
          <w:r w:rsidRPr="002B1CF1">
            <w:rPr>
              <w:noProof/>
            </w:rPr>
            <w:fldChar w:fldCharType="separate"/>
          </w:r>
          <w:r w:rsidRPr="00191B8C">
            <w:rPr>
              <w:noProof/>
              <w:lang w:val="en-US"/>
            </w:rPr>
            <w:t>7</w:t>
          </w:r>
          <w:r w:rsidRPr="002B1CF1">
            <w:rPr>
              <w:noProof/>
            </w:rPr>
            <w:fldChar w:fldCharType="end"/>
          </w:r>
        </w:p>
        <w:p w14:paraId="4046C742" w14:textId="77777777" w:rsidR="00F54974" w:rsidRPr="00191B8C" w:rsidRDefault="00F54974">
          <w:pPr>
            <w:pStyle w:val="Inhopg1"/>
            <w:tabs>
              <w:tab w:val="left" w:pos="422"/>
              <w:tab w:val="right" w:leader="dot" w:pos="9521"/>
            </w:tabs>
            <w:rPr>
              <w:noProof/>
              <w:lang w:val="en-US" w:eastAsia="ja-JP"/>
            </w:rPr>
          </w:pPr>
          <w:r w:rsidRPr="00191B8C">
            <w:rPr>
              <w:noProof/>
              <w:lang w:val="en-US"/>
            </w:rPr>
            <w:t>5.</w:t>
          </w:r>
          <w:r w:rsidRPr="00191B8C">
            <w:rPr>
              <w:noProof/>
              <w:lang w:val="en-US" w:eastAsia="ja-JP"/>
            </w:rPr>
            <w:tab/>
          </w:r>
          <w:r w:rsidRPr="00191B8C">
            <w:rPr>
              <w:noProof/>
              <w:lang w:val="en-US"/>
            </w:rPr>
            <w:t>Project organization</w:t>
          </w:r>
          <w:r w:rsidRPr="00191B8C">
            <w:rPr>
              <w:noProof/>
              <w:lang w:val="en-US"/>
            </w:rPr>
            <w:tab/>
          </w:r>
          <w:r w:rsidRPr="002B1CF1">
            <w:rPr>
              <w:noProof/>
            </w:rPr>
            <w:fldChar w:fldCharType="begin"/>
          </w:r>
          <w:r w:rsidRPr="00191B8C">
            <w:rPr>
              <w:noProof/>
              <w:lang w:val="en-US"/>
            </w:rPr>
            <w:instrText xml:space="preserve"> PAGEREF _Toc272931084 \h </w:instrText>
          </w:r>
          <w:r w:rsidRPr="002B1CF1">
            <w:rPr>
              <w:noProof/>
            </w:rPr>
          </w:r>
          <w:r w:rsidRPr="002B1CF1">
            <w:rPr>
              <w:noProof/>
            </w:rPr>
            <w:fldChar w:fldCharType="separate"/>
          </w:r>
          <w:r w:rsidRPr="00191B8C">
            <w:rPr>
              <w:noProof/>
              <w:lang w:val="en-US"/>
            </w:rPr>
            <w:t>8</w:t>
          </w:r>
          <w:r w:rsidRPr="002B1CF1">
            <w:rPr>
              <w:noProof/>
            </w:rPr>
            <w:fldChar w:fldCharType="end"/>
          </w:r>
        </w:p>
        <w:p w14:paraId="7656FCE6" w14:textId="77777777" w:rsidR="00F54974" w:rsidRPr="00191B8C" w:rsidRDefault="00F54974">
          <w:pPr>
            <w:pStyle w:val="Inhopg1"/>
            <w:tabs>
              <w:tab w:val="left" w:pos="422"/>
              <w:tab w:val="right" w:leader="dot" w:pos="9521"/>
            </w:tabs>
            <w:rPr>
              <w:noProof/>
              <w:lang w:val="en-US" w:eastAsia="ja-JP"/>
            </w:rPr>
          </w:pPr>
          <w:r w:rsidRPr="00191B8C">
            <w:rPr>
              <w:noProof/>
              <w:lang w:val="en-US"/>
            </w:rPr>
            <w:t>6.</w:t>
          </w:r>
          <w:r w:rsidRPr="00191B8C">
            <w:rPr>
              <w:noProof/>
              <w:lang w:val="en-US" w:eastAsia="ja-JP"/>
            </w:rPr>
            <w:tab/>
          </w:r>
          <w:r w:rsidRPr="00191B8C">
            <w:rPr>
              <w:noProof/>
              <w:lang w:val="en-US"/>
            </w:rPr>
            <w:t>Roles &amp; responsibilities</w:t>
          </w:r>
          <w:r w:rsidRPr="00191B8C">
            <w:rPr>
              <w:noProof/>
              <w:lang w:val="en-US"/>
            </w:rPr>
            <w:tab/>
          </w:r>
          <w:r w:rsidRPr="002B1CF1">
            <w:rPr>
              <w:noProof/>
            </w:rPr>
            <w:fldChar w:fldCharType="begin"/>
          </w:r>
          <w:r w:rsidRPr="00191B8C">
            <w:rPr>
              <w:noProof/>
              <w:lang w:val="en-US"/>
            </w:rPr>
            <w:instrText xml:space="preserve"> PAGEREF _Toc272931085 \h </w:instrText>
          </w:r>
          <w:r w:rsidRPr="002B1CF1">
            <w:rPr>
              <w:noProof/>
            </w:rPr>
          </w:r>
          <w:r w:rsidRPr="002B1CF1">
            <w:rPr>
              <w:noProof/>
            </w:rPr>
            <w:fldChar w:fldCharType="separate"/>
          </w:r>
          <w:r w:rsidRPr="00191B8C">
            <w:rPr>
              <w:noProof/>
              <w:lang w:val="en-US"/>
            </w:rPr>
            <w:t>9</w:t>
          </w:r>
          <w:r w:rsidRPr="002B1CF1">
            <w:rPr>
              <w:noProof/>
            </w:rPr>
            <w:fldChar w:fldCharType="end"/>
          </w:r>
        </w:p>
        <w:p w14:paraId="0231002A" w14:textId="77777777" w:rsidR="00F54974" w:rsidRPr="00191B8C" w:rsidRDefault="00F54974">
          <w:pPr>
            <w:pStyle w:val="Inhopg1"/>
            <w:tabs>
              <w:tab w:val="left" w:pos="422"/>
              <w:tab w:val="right" w:leader="dot" w:pos="9521"/>
            </w:tabs>
            <w:rPr>
              <w:noProof/>
              <w:lang w:val="en-US" w:eastAsia="ja-JP"/>
            </w:rPr>
          </w:pPr>
          <w:r w:rsidRPr="00191B8C">
            <w:rPr>
              <w:noProof/>
              <w:lang w:val="en-US"/>
            </w:rPr>
            <w:t>7.</w:t>
          </w:r>
          <w:r w:rsidRPr="00191B8C">
            <w:rPr>
              <w:noProof/>
              <w:lang w:val="en-US" w:eastAsia="ja-JP"/>
            </w:rPr>
            <w:tab/>
          </w:r>
          <w:r w:rsidRPr="00191B8C">
            <w:rPr>
              <w:noProof/>
              <w:lang w:val="en-US"/>
            </w:rPr>
            <w:t>ROI</w:t>
          </w:r>
          <w:r w:rsidRPr="00191B8C">
            <w:rPr>
              <w:noProof/>
              <w:lang w:val="en-US"/>
            </w:rPr>
            <w:tab/>
          </w:r>
          <w:r w:rsidRPr="002B1CF1">
            <w:rPr>
              <w:noProof/>
            </w:rPr>
            <w:fldChar w:fldCharType="begin"/>
          </w:r>
          <w:r w:rsidRPr="00191B8C">
            <w:rPr>
              <w:noProof/>
              <w:lang w:val="en-US"/>
            </w:rPr>
            <w:instrText xml:space="preserve"> PAGEREF _Toc272931086 \h </w:instrText>
          </w:r>
          <w:r w:rsidRPr="002B1CF1">
            <w:rPr>
              <w:noProof/>
            </w:rPr>
          </w:r>
          <w:r w:rsidRPr="002B1CF1">
            <w:rPr>
              <w:noProof/>
            </w:rPr>
            <w:fldChar w:fldCharType="separate"/>
          </w:r>
          <w:r w:rsidRPr="00191B8C">
            <w:rPr>
              <w:noProof/>
              <w:lang w:val="en-US"/>
            </w:rPr>
            <w:t>10</w:t>
          </w:r>
          <w:r w:rsidRPr="002B1CF1">
            <w:rPr>
              <w:noProof/>
            </w:rPr>
            <w:fldChar w:fldCharType="end"/>
          </w:r>
        </w:p>
        <w:p w14:paraId="2CE0016F" w14:textId="77777777" w:rsidR="00F54974" w:rsidRPr="00191B8C" w:rsidRDefault="00F54974">
          <w:pPr>
            <w:pStyle w:val="Inhopg1"/>
            <w:tabs>
              <w:tab w:val="left" w:pos="422"/>
              <w:tab w:val="right" w:leader="dot" w:pos="9521"/>
            </w:tabs>
            <w:rPr>
              <w:noProof/>
              <w:lang w:val="en-US" w:eastAsia="ja-JP"/>
            </w:rPr>
          </w:pPr>
          <w:r w:rsidRPr="00191B8C">
            <w:rPr>
              <w:noProof/>
              <w:lang w:val="en-US"/>
            </w:rPr>
            <w:t>8.</w:t>
          </w:r>
          <w:r w:rsidRPr="00191B8C">
            <w:rPr>
              <w:noProof/>
              <w:lang w:val="en-US" w:eastAsia="ja-JP"/>
            </w:rPr>
            <w:tab/>
          </w:r>
          <w:r w:rsidRPr="00191B8C">
            <w:rPr>
              <w:noProof/>
              <w:lang w:val="en-US"/>
            </w:rPr>
            <w:t>Conclusion</w:t>
          </w:r>
          <w:r w:rsidRPr="00191B8C">
            <w:rPr>
              <w:noProof/>
              <w:lang w:val="en-US"/>
            </w:rPr>
            <w:tab/>
          </w:r>
          <w:r w:rsidRPr="002B1CF1">
            <w:rPr>
              <w:noProof/>
            </w:rPr>
            <w:fldChar w:fldCharType="begin"/>
          </w:r>
          <w:r w:rsidRPr="00191B8C">
            <w:rPr>
              <w:noProof/>
              <w:lang w:val="en-US"/>
            </w:rPr>
            <w:instrText xml:space="preserve"> PAGEREF _Toc272931087 \h </w:instrText>
          </w:r>
          <w:r w:rsidRPr="002B1CF1">
            <w:rPr>
              <w:noProof/>
            </w:rPr>
          </w:r>
          <w:r w:rsidRPr="002B1CF1">
            <w:rPr>
              <w:noProof/>
            </w:rPr>
            <w:fldChar w:fldCharType="separate"/>
          </w:r>
          <w:r w:rsidRPr="00191B8C">
            <w:rPr>
              <w:noProof/>
              <w:lang w:val="en-US"/>
            </w:rPr>
            <w:t>12</w:t>
          </w:r>
          <w:r w:rsidRPr="002B1CF1">
            <w:rPr>
              <w:noProof/>
            </w:rPr>
            <w:fldChar w:fldCharType="end"/>
          </w:r>
        </w:p>
        <w:p w14:paraId="28A3BF51" w14:textId="77777777" w:rsidR="00F54974" w:rsidRPr="00191B8C" w:rsidRDefault="00F54974">
          <w:pPr>
            <w:pStyle w:val="Inhopg1"/>
            <w:tabs>
              <w:tab w:val="left" w:pos="422"/>
              <w:tab w:val="right" w:leader="dot" w:pos="9521"/>
            </w:tabs>
            <w:rPr>
              <w:noProof/>
              <w:lang w:val="en-US" w:eastAsia="ja-JP"/>
            </w:rPr>
          </w:pPr>
          <w:r w:rsidRPr="00191B8C">
            <w:rPr>
              <w:noProof/>
              <w:lang w:val="en-US"/>
            </w:rPr>
            <w:t>9.</w:t>
          </w:r>
          <w:r w:rsidRPr="00191B8C">
            <w:rPr>
              <w:noProof/>
              <w:lang w:val="en-US" w:eastAsia="ja-JP"/>
            </w:rPr>
            <w:tab/>
          </w:r>
          <w:r w:rsidRPr="00191B8C">
            <w:rPr>
              <w:noProof/>
              <w:lang w:val="en-US"/>
            </w:rPr>
            <w:t>Enclosure 1 team contract</w:t>
          </w:r>
          <w:r w:rsidRPr="00191B8C">
            <w:rPr>
              <w:noProof/>
              <w:lang w:val="en-US"/>
            </w:rPr>
            <w:tab/>
          </w:r>
          <w:r w:rsidRPr="002B1CF1">
            <w:rPr>
              <w:noProof/>
            </w:rPr>
            <w:fldChar w:fldCharType="begin"/>
          </w:r>
          <w:r w:rsidRPr="00191B8C">
            <w:rPr>
              <w:noProof/>
              <w:lang w:val="en-US"/>
            </w:rPr>
            <w:instrText xml:space="preserve"> PAGEREF _Toc272931088 \h </w:instrText>
          </w:r>
          <w:r w:rsidRPr="002B1CF1">
            <w:rPr>
              <w:noProof/>
            </w:rPr>
          </w:r>
          <w:r w:rsidRPr="002B1CF1">
            <w:rPr>
              <w:noProof/>
            </w:rPr>
            <w:fldChar w:fldCharType="separate"/>
          </w:r>
          <w:r w:rsidRPr="00191B8C">
            <w:rPr>
              <w:noProof/>
              <w:lang w:val="en-US"/>
            </w:rPr>
            <w:t>13</w:t>
          </w:r>
          <w:r w:rsidRPr="002B1CF1">
            <w:rPr>
              <w:noProof/>
            </w:rPr>
            <w:fldChar w:fldCharType="end"/>
          </w:r>
        </w:p>
        <w:p w14:paraId="420C9C87" w14:textId="77777777" w:rsidR="00963609" w:rsidRPr="002B1CF1" w:rsidRDefault="00DE7BE7" w:rsidP="00DD2A99">
          <w:r w:rsidRPr="002B1CF1">
            <w:rPr>
              <w:b/>
              <w:bCs/>
            </w:rPr>
            <w:fldChar w:fldCharType="end"/>
          </w:r>
        </w:p>
      </w:sdtContent>
    </w:sdt>
    <w:p w14:paraId="78DDCAFF" w14:textId="77777777" w:rsidR="00963609" w:rsidRPr="002B1CF1" w:rsidRDefault="00963609" w:rsidP="00963609"/>
    <w:p w14:paraId="3A6F2579" w14:textId="1AB66F1A" w:rsidR="00B679C6" w:rsidRPr="002B1CF1" w:rsidRDefault="00B679C6" w:rsidP="00B679C6">
      <w:pPr>
        <w:pStyle w:val="Kop1"/>
      </w:pPr>
      <w:bookmarkStart w:id="6" w:name="_Toc272931080"/>
      <w:bookmarkStart w:id="7" w:name="_Toc308613490"/>
      <w:bookmarkStart w:id="8" w:name="_Toc308613600"/>
      <w:bookmarkStart w:id="9" w:name="_Toc474228162"/>
      <w:bookmarkStart w:id="10" w:name="_Toc121212577"/>
      <w:r w:rsidRPr="002B1CF1">
        <w:lastRenderedPageBreak/>
        <w:t>Introduction</w:t>
      </w:r>
      <w:bookmarkEnd w:id="6"/>
    </w:p>
    <w:bookmarkEnd w:id="7"/>
    <w:bookmarkEnd w:id="8"/>
    <w:bookmarkEnd w:id="9"/>
    <w:p w14:paraId="7615A459" w14:textId="77777777" w:rsidR="00B679C6" w:rsidRPr="00191B8C" w:rsidRDefault="00B679C6" w:rsidP="00B679C6">
      <w:pPr>
        <w:rPr>
          <w:lang w:val="en-US"/>
        </w:rPr>
      </w:pPr>
      <w:r w:rsidRPr="00191B8C">
        <w:rPr>
          <w:lang w:val="en-US"/>
        </w:rPr>
        <w:t>Plaintech UK is an internationally operating organization with its main headquarters in Birmingham (UK). One division of Plaintech is based in the Netherlands to address the Dutch market and Scandinavia. Plaintech has decades of experience in the hosting business, however, the company has so far only provided services in physical server hosting, which has lately developed into a business disadvantage. The disadvantage being that the majority of the hosting business is moving on to virtualised platforms in order to be more cost effective and to improve our time to market.</w:t>
      </w:r>
    </w:p>
    <w:p w14:paraId="374EEC69" w14:textId="77777777" w:rsidR="00B679C6" w:rsidRPr="00191B8C" w:rsidRDefault="00B679C6" w:rsidP="00B679C6">
      <w:pPr>
        <w:rPr>
          <w:lang w:val="en-US"/>
        </w:rPr>
      </w:pPr>
      <w:r w:rsidRPr="00191B8C">
        <w:rPr>
          <w:lang w:val="en-US"/>
        </w:rPr>
        <w:t>The project initiation document will lay the base for this project. The stakeholders of this project are ITopia and Plaintech.  The assignment given by Plaintech, is to realize a new system, where customer can rent a virtual server.</w:t>
      </w:r>
    </w:p>
    <w:p w14:paraId="69D03835" w14:textId="0AAB5173" w:rsidR="00B679C6" w:rsidRPr="00191B8C" w:rsidRDefault="00D622E4" w:rsidP="00B679C6">
      <w:pPr>
        <w:rPr>
          <w:lang w:val="en-US"/>
        </w:rPr>
      </w:pPr>
      <w:r w:rsidRPr="00191B8C">
        <w:rPr>
          <w:lang w:val="en-US"/>
        </w:rPr>
        <w:t>Plaintech</w:t>
      </w:r>
      <w:r w:rsidR="00B679C6" w:rsidRPr="00191B8C">
        <w:rPr>
          <w:lang w:val="en-US"/>
        </w:rPr>
        <w:t xml:space="preserve"> has demanded, in the request of proposal, a low, mid and high level product. Our ITopia specialists have done research about the cost-benefits, project costs, project schedule, MoSCoW, current situation and desired situation to analyze the results and present the most suitable option to Plaintech.</w:t>
      </w:r>
    </w:p>
    <w:p w14:paraId="6240F665" w14:textId="7BEFC03C" w:rsidR="004B406D" w:rsidRPr="00191B8C" w:rsidRDefault="00B679C6" w:rsidP="00B679C6">
      <w:pPr>
        <w:rPr>
          <w:lang w:val="en-US"/>
        </w:rPr>
      </w:pPr>
      <w:r w:rsidRPr="00191B8C">
        <w:rPr>
          <w:lang w:val="en-US"/>
        </w:rPr>
        <w:t>The end result of the project is to deliver a new virtualized system which will offer many benefits in several fields.</w:t>
      </w:r>
    </w:p>
    <w:p w14:paraId="37AEC02C" w14:textId="77777777" w:rsidR="004B406D" w:rsidRPr="00191B8C" w:rsidRDefault="004B406D">
      <w:pPr>
        <w:rPr>
          <w:lang w:val="en-US"/>
        </w:rPr>
      </w:pPr>
      <w:r w:rsidRPr="00191B8C">
        <w:rPr>
          <w:lang w:val="en-US"/>
        </w:rPr>
        <w:br w:type="page"/>
      </w:r>
    </w:p>
    <w:p w14:paraId="460F33EC" w14:textId="430B3109" w:rsidR="004B406D" w:rsidRPr="002B1CF1" w:rsidRDefault="004B406D" w:rsidP="004B406D">
      <w:pPr>
        <w:pStyle w:val="Kop1"/>
      </w:pPr>
      <w:bookmarkStart w:id="11" w:name="_Toc272931081"/>
      <w:r w:rsidRPr="002B1CF1">
        <w:lastRenderedPageBreak/>
        <w:t>Current situation</w:t>
      </w:r>
      <w:bookmarkEnd w:id="11"/>
    </w:p>
    <w:p w14:paraId="688C895C" w14:textId="77777777" w:rsidR="004B406D" w:rsidRPr="00191B8C" w:rsidRDefault="004B406D" w:rsidP="004B406D">
      <w:pPr>
        <w:rPr>
          <w:lang w:val="en-US"/>
        </w:rPr>
      </w:pPr>
      <w:r w:rsidRPr="00191B8C">
        <w:rPr>
          <w:lang w:val="en-US"/>
        </w:rPr>
        <w:t xml:space="preserve">Plaintech UK is an international organization with its headquarters in Birmingham. The organization has a customer database which contain around 50,000 customers. Plaintech delivers physical server hosting services to their customers. Every customer gets one server each, these servers aren’t easy to adapt. This means that Plaintech now has 50,000 servers. </w:t>
      </w:r>
    </w:p>
    <w:p w14:paraId="727E7A3E" w14:textId="77777777" w:rsidR="004B406D" w:rsidRPr="00191B8C" w:rsidRDefault="004B406D" w:rsidP="004B406D">
      <w:pPr>
        <w:rPr>
          <w:lang w:val="en-US"/>
        </w:rPr>
      </w:pPr>
      <w:r w:rsidRPr="00191B8C">
        <w:rPr>
          <w:lang w:val="en-US"/>
        </w:rPr>
        <w:t>Plaintech has decades of experience with physical server hosting services. These services are getting more old fashioned and competitors are using new methods. Plaintech is getting in a disadvantageous situation on the market, compared to their competitors. They want to use a new method of server hosting services, with different operating systems and more adjustable servers to get back in the market. The organization desires a situation where servers are hosted virtually and with different operating systems.</w:t>
      </w:r>
    </w:p>
    <w:p w14:paraId="792484F8" w14:textId="77777777" w:rsidR="004B406D" w:rsidRPr="00191B8C" w:rsidRDefault="004B406D" w:rsidP="004B406D">
      <w:pPr>
        <w:rPr>
          <w:lang w:val="en-US"/>
        </w:rPr>
      </w:pPr>
      <w:r w:rsidRPr="00191B8C">
        <w:rPr>
          <w:lang w:val="en-US"/>
        </w:rPr>
        <w:t xml:space="preserve">In the current situation the customers can only choose from Microsoft operating systems. With these operating systems they can discuss what kind of extra software packets they desire. These extra software packages will be installed by the Plaintech administrator. </w:t>
      </w:r>
    </w:p>
    <w:p w14:paraId="1F64F7CB" w14:textId="2E8B85FB" w:rsidR="004B406D" w:rsidRPr="00191B8C" w:rsidRDefault="004B406D" w:rsidP="004B406D">
      <w:pPr>
        <w:rPr>
          <w:lang w:val="en-US"/>
        </w:rPr>
      </w:pPr>
      <w:r w:rsidRPr="00191B8C">
        <w:rPr>
          <w:lang w:val="en-US"/>
        </w:rPr>
        <w:t>In</w:t>
      </w:r>
      <w:r w:rsidR="005E563A" w:rsidRPr="00191B8C">
        <w:rPr>
          <w:lang w:val="en-US"/>
        </w:rPr>
        <w:t xml:space="preserve"> the</w:t>
      </w:r>
      <w:r w:rsidRPr="00191B8C">
        <w:rPr>
          <w:lang w:val="en-US"/>
        </w:rPr>
        <w:t xml:space="preserve"> image, shown below, there is schematic design of the current network/system of Plaintech.</w:t>
      </w:r>
    </w:p>
    <w:p w14:paraId="1D758C95" w14:textId="77777777" w:rsidR="004B406D" w:rsidRPr="00191B8C" w:rsidRDefault="004B406D" w:rsidP="004B406D">
      <w:pPr>
        <w:rPr>
          <w:lang w:val="en-US"/>
        </w:rPr>
      </w:pPr>
    </w:p>
    <w:p w14:paraId="6BE7843C" w14:textId="5111593C" w:rsidR="00F54974" w:rsidRPr="00191B8C" w:rsidRDefault="00F54974" w:rsidP="004B406D">
      <w:pPr>
        <w:rPr>
          <w:lang w:val="en-US"/>
        </w:rPr>
      </w:pPr>
    </w:p>
    <w:p w14:paraId="2BC8E9FC" w14:textId="2842EDD0" w:rsidR="00F54974" w:rsidRPr="00191B8C" w:rsidRDefault="00F54974" w:rsidP="004B406D">
      <w:pPr>
        <w:rPr>
          <w:lang w:val="en-US"/>
        </w:rPr>
      </w:pPr>
    </w:p>
    <w:p w14:paraId="07D64C94" w14:textId="4B768158" w:rsidR="00F54974" w:rsidRPr="00191B8C" w:rsidRDefault="00F54974" w:rsidP="004B406D">
      <w:pPr>
        <w:rPr>
          <w:lang w:val="en-US"/>
        </w:rPr>
      </w:pPr>
    </w:p>
    <w:p w14:paraId="419EE999" w14:textId="1C4CED7B" w:rsidR="004B406D" w:rsidRPr="00191B8C" w:rsidRDefault="00B92A82" w:rsidP="004B406D">
      <w:pPr>
        <w:rPr>
          <w:lang w:val="en-US"/>
        </w:rPr>
      </w:pPr>
      <w:r w:rsidRPr="002B1CF1">
        <w:rPr>
          <w:noProof/>
          <w:lang w:eastAsia="nl-NL"/>
        </w:rPr>
        <w:drawing>
          <wp:anchor distT="0" distB="0" distL="114300" distR="114300" simplePos="0" relativeHeight="251663872" behindDoc="0" locked="0" layoutInCell="1" allowOverlap="1" wp14:anchorId="5E9E2F3F" wp14:editId="3C422182">
            <wp:simplePos x="0" y="0"/>
            <wp:positionH relativeFrom="column">
              <wp:posOffset>389981</wp:posOffset>
            </wp:positionH>
            <wp:positionV relativeFrom="paragraph">
              <wp:posOffset>7439</wp:posOffset>
            </wp:positionV>
            <wp:extent cx="5270500" cy="2527400"/>
            <wp:effectExtent l="0" t="0" r="6350" b="6350"/>
            <wp:wrapThrough wrapText="bothSides">
              <wp:wrapPolygon edited="0">
                <wp:start x="0" y="0"/>
                <wp:lineTo x="0" y="21491"/>
                <wp:lineTo x="21548" y="21491"/>
                <wp:lineTo x="21548" y="0"/>
                <wp:lineTo x="0" y="0"/>
              </wp:wrapPolygon>
            </wp:wrapThrough>
            <wp:docPr id="2" name="Picture 2" descr="Macintosh HD:Users:Rami:Desktop:Schermafbeelding 2014-09-16 om 13.4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ami:Desktop:Schermafbeelding 2014-09-16 om 13.46.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52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1AF8EE" w14:textId="6AEC67FA" w:rsidR="004B406D" w:rsidRPr="00191B8C" w:rsidRDefault="004B406D" w:rsidP="004B406D">
      <w:pPr>
        <w:keepNext/>
        <w:jc w:val="center"/>
        <w:rPr>
          <w:lang w:val="en-US"/>
        </w:rPr>
      </w:pPr>
    </w:p>
    <w:p w14:paraId="6BEFB2CB" w14:textId="77777777" w:rsidR="007A2DEF" w:rsidRPr="00191B8C" w:rsidRDefault="007A2DEF" w:rsidP="004B406D">
      <w:pPr>
        <w:rPr>
          <w:lang w:val="en-US"/>
        </w:rPr>
        <w:sectPr w:rsidR="007A2DEF" w:rsidRPr="00191B8C" w:rsidSect="000062F4">
          <w:headerReference w:type="default" r:id="rId10"/>
          <w:footerReference w:type="default" r:id="rId11"/>
          <w:pgSz w:w="11907" w:h="16840" w:code="9"/>
          <w:pgMar w:top="1260" w:right="850" w:bottom="1440" w:left="1526" w:header="706" w:footer="576" w:gutter="0"/>
          <w:cols w:space="709"/>
          <w:titlePg/>
          <w:docGrid w:linePitch="299"/>
        </w:sectPr>
      </w:pPr>
    </w:p>
    <w:p w14:paraId="67317E0F" w14:textId="7A53A955" w:rsidR="007A2DEF" w:rsidRPr="002B1CF1" w:rsidRDefault="00F54974" w:rsidP="007A2DEF">
      <w:pPr>
        <w:pStyle w:val="Kop1"/>
      </w:pPr>
      <w:bookmarkStart w:id="12" w:name="_Toc272931082"/>
      <w:r w:rsidRPr="002B1CF1">
        <w:lastRenderedPageBreak/>
        <w:t>Desired situation</w:t>
      </w:r>
      <w:bookmarkEnd w:id="12"/>
    </w:p>
    <w:p w14:paraId="1F13B46E" w14:textId="7304C6F9" w:rsidR="007A2DEF" w:rsidRPr="00191B8C" w:rsidRDefault="007A2DEF" w:rsidP="007A2DEF">
      <w:pPr>
        <w:rPr>
          <w:lang w:val="en-US"/>
        </w:rPr>
      </w:pPr>
      <w:r w:rsidRPr="00191B8C">
        <w:rPr>
          <w:lang w:val="en-US"/>
        </w:rPr>
        <w:t xml:space="preserve">The desired situation of Plaintech is to have a virtualized hosting environment running on 250 servers with each </w:t>
      </w:r>
      <w:r w:rsidR="002B1CF1" w:rsidRPr="00191B8C">
        <w:rPr>
          <w:lang w:val="en-US"/>
        </w:rPr>
        <w:t>performing</w:t>
      </w:r>
      <w:r w:rsidRPr="00191B8C">
        <w:rPr>
          <w:lang w:val="en-US"/>
        </w:rPr>
        <w:t xml:space="preserve"> the tasks of 200 users. Each server will run 3 virtual operating systems, Windows Server 2012, Debian and Ubuntu. have been chosen by Plaintech for the desired situation, those Linux distributions are lighter and well suited for a server running several virtual operating systems.</w:t>
      </w:r>
    </w:p>
    <w:p w14:paraId="51FDA8CA" w14:textId="77777777" w:rsidR="007A2DEF" w:rsidRPr="00191B8C" w:rsidRDefault="007A2DEF" w:rsidP="007A2DEF">
      <w:pPr>
        <w:rPr>
          <w:lang w:val="en-US"/>
        </w:rPr>
      </w:pPr>
    </w:p>
    <w:p w14:paraId="7C95E693" w14:textId="3F8DC186" w:rsidR="007A2DEF" w:rsidRPr="00191B8C" w:rsidRDefault="007A2DEF" w:rsidP="007A2DEF">
      <w:pPr>
        <w:rPr>
          <w:lang w:val="en-US"/>
        </w:rPr>
      </w:pPr>
      <w:r w:rsidRPr="00191B8C">
        <w:rPr>
          <w:lang w:val="en-US"/>
        </w:rPr>
        <w:t>The desired situation in the sales platform is to have the customers of Plaintech be able to order a virtual platform specifying their technical requirements choosing between 3 different service levels based on a low, medium and high end contract. The customers should be able to manager their own server by logging in to</w:t>
      </w:r>
      <w:r w:rsidR="002B1CF1" w:rsidRPr="00191B8C">
        <w:rPr>
          <w:lang w:val="en-US"/>
        </w:rPr>
        <w:t xml:space="preserve"> th</w:t>
      </w:r>
      <w:r w:rsidRPr="00191B8C">
        <w:rPr>
          <w:lang w:val="en-US"/>
        </w:rPr>
        <w:t xml:space="preserve">eir server as an administrator with the ability to configure and install additional products within their virtual environment. The customers should also be able to configure his desired system without intervention from a Plaintech operator, this requires an update of the ordering system which needs several new tools to make the usage of the systems easier for both the employees and customers of Plaintech. Plaintech has mentioned a desired tool in particular that makes it possible to retrieve a management report with an overview of all ordered virtual servers together with basic customer company information and the order date. </w:t>
      </w:r>
    </w:p>
    <w:p w14:paraId="1DBB814D" w14:textId="77777777" w:rsidR="007A2DEF" w:rsidRPr="00191B8C" w:rsidRDefault="007A2DEF" w:rsidP="007A2DEF">
      <w:pPr>
        <w:rPr>
          <w:lang w:val="en-US"/>
        </w:rPr>
      </w:pPr>
    </w:p>
    <w:p w14:paraId="3D5C3007" w14:textId="77777777" w:rsidR="007A2DEF" w:rsidRPr="00191B8C" w:rsidRDefault="007A2DEF" w:rsidP="007A2DEF">
      <w:pPr>
        <w:rPr>
          <w:lang w:val="en-US"/>
        </w:rPr>
      </w:pPr>
      <w:r w:rsidRPr="00191B8C">
        <w:rPr>
          <w:lang w:val="en-US"/>
        </w:rPr>
        <w:t>This picture describes the desired situation adapted to a virtualized environment, as you can see 1 server runs 3 virtual operating systems, Windows Server 2012, Debian and Ubuntu.</w:t>
      </w:r>
    </w:p>
    <w:p w14:paraId="25E00250" w14:textId="77777777" w:rsidR="007A2DEF" w:rsidRPr="00191B8C" w:rsidRDefault="007A2DEF" w:rsidP="007A2DEF">
      <w:pPr>
        <w:rPr>
          <w:lang w:val="en-US"/>
        </w:rPr>
      </w:pPr>
    </w:p>
    <w:p w14:paraId="22A61FB4" w14:textId="48EE441B" w:rsidR="004B406D" w:rsidRPr="002B1CF1" w:rsidRDefault="007A2DEF" w:rsidP="004B406D">
      <w:r w:rsidRPr="002B1CF1">
        <w:rPr>
          <w:noProof/>
          <w:lang w:eastAsia="nl-NL"/>
        </w:rPr>
        <w:drawing>
          <wp:inline distT="0" distB="0" distL="0" distR="0" wp14:anchorId="77B78E41" wp14:editId="40D77CEA">
            <wp:extent cx="6052185" cy="24449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2185" cy="2444981"/>
                    </a:xfrm>
                    <a:prstGeom prst="rect">
                      <a:avLst/>
                    </a:prstGeom>
                    <a:noFill/>
                    <a:ln>
                      <a:noFill/>
                    </a:ln>
                  </pic:spPr>
                </pic:pic>
              </a:graphicData>
            </a:graphic>
          </wp:inline>
        </w:drawing>
      </w:r>
    </w:p>
    <w:p w14:paraId="71397248" w14:textId="090E2664" w:rsidR="000A5C4D" w:rsidRPr="002B1CF1" w:rsidRDefault="002D7C50" w:rsidP="002D7C50">
      <w:pPr>
        <w:pStyle w:val="Kop1"/>
      </w:pPr>
      <w:bookmarkStart w:id="13" w:name="_Toc272931083"/>
      <w:r w:rsidRPr="002B1CF1">
        <w:lastRenderedPageBreak/>
        <w:t>MoSCoW-method</w:t>
      </w:r>
      <w:bookmarkEnd w:id="13"/>
      <w:r w:rsidR="006D72C1" w:rsidRPr="002B1CF1">
        <w:tab/>
      </w:r>
    </w:p>
    <w:bookmarkEnd w:id="10"/>
    <w:p w14:paraId="18CDD7FC" w14:textId="77777777" w:rsidR="00FA4B25" w:rsidRPr="00191B8C" w:rsidRDefault="00FA4B25" w:rsidP="00FA4B25">
      <w:pPr>
        <w:rPr>
          <w:lang w:val="en-US"/>
        </w:rPr>
      </w:pPr>
      <w:r w:rsidRPr="00191B8C">
        <w:rPr>
          <w:lang w:val="en-US"/>
        </w:rPr>
        <w:t>In an project it is vital to understand the relative importance of things to make progress and keep to deadlines. Prioritization can be applied to requirements, tasks, products, use cases, user stories, acceptance criteria and tests. MoSCoW is a technique for helping to understand priorities.</w:t>
      </w:r>
    </w:p>
    <w:p w14:paraId="2BE3A85A" w14:textId="77777777" w:rsidR="00FA4B25" w:rsidRPr="00191B8C" w:rsidRDefault="00FA4B25" w:rsidP="00FA4B25">
      <w:pPr>
        <w:rPr>
          <w:lang w:val="en-US"/>
        </w:rPr>
      </w:pPr>
      <w:r w:rsidRPr="00191B8C">
        <w:rPr>
          <w:lang w:val="en-US"/>
        </w:rPr>
        <w:t>Must:</w:t>
      </w:r>
    </w:p>
    <w:p w14:paraId="57BE5B50" w14:textId="7E57CB45" w:rsidR="00FA4B25" w:rsidRPr="00191B8C" w:rsidRDefault="00FA4B25" w:rsidP="00FA4B25">
      <w:pPr>
        <w:pStyle w:val="Lijstalinea"/>
        <w:numPr>
          <w:ilvl w:val="0"/>
          <w:numId w:val="16"/>
        </w:numPr>
        <w:rPr>
          <w:lang w:val="en-US"/>
        </w:rPr>
      </w:pPr>
      <w:r w:rsidRPr="00191B8C">
        <w:rPr>
          <w:b/>
          <w:lang w:val="en-US"/>
        </w:rPr>
        <w:t>Virtual platform:</w:t>
      </w:r>
      <w:r w:rsidR="00A97BBF" w:rsidRPr="00191B8C">
        <w:rPr>
          <w:lang w:val="en-US"/>
        </w:rPr>
        <w:t xml:space="preserve"> Customers of Plaint</w:t>
      </w:r>
      <w:r w:rsidRPr="00191B8C">
        <w:rPr>
          <w:lang w:val="en-US"/>
        </w:rPr>
        <w:t>ech should be able to install Pre-Installed OS’s.</w:t>
      </w:r>
    </w:p>
    <w:p w14:paraId="3CC1E501" w14:textId="5FF061EA" w:rsidR="00FA4B25" w:rsidRPr="00191B8C" w:rsidRDefault="00FA4B25" w:rsidP="00FA4B25">
      <w:pPr>
        <w:pStyle w:val="Lijstalinea"/>
        <w:numPr>
          <w:ilvl w:val="0"/>
          <w:numId w:val="16"/>
        </w:numPr>
        <w:rPr>
          <w:lang w:val="en-US"/>
        </w:rPr>
      </w:pPr>
      <w:r w:rsidRPr="00191B8C">
        <w:rPr>
          <w:b/>
          <w:lang w:val="en-US"/>
        </w:rPr>
        <w:t>Different hosting packages:</w:t>
      </w:r>
      <w:r w:rsidR="00A97BBF" w:rsidRPr="00191B8C">
        <w:rPr>
          <w:lang w:val="en-US"/>
        </w:rPr>
        <w:t xml:space="preserve"> Customers of Plaint</w:t>
      </w:r>
      <w:r w:rsidRPr="00191B8C">
        <w:rPr>
          <w:lang w:val="en-US"/>
        </w:rPr>
        <w:t>ech should be able to choose between different hosting packages, including operating systems, virtual hardware specifications and software packages.</w:t>
      </w:r>
    </w:p>
    <w:p w14:paraId="757B2224" w14:textId="5ACEFD3F" w:rsidR="00FA4B25" w:rsidRPr="00191B8C" w:rsidRDefault="00FA4B25" w:rsidP="00FA4B25">
      <w:pPr>
        <w:pStyle w:val="Lijstalinea"/>
        <w:numPr>
          <w:ilvl w:val="0"/>
          <w:numId w:val="16"/>
        </w:numPr>
        <w:rPr>
          <w:lang w:val="en-US"/>
        </w:rPr>
      </w:pPr>
      <w:r w:rsidRPr="00191B8C">
        <w:rPr>
          <w:b/>
          <w:lang w:val="en-US"/>
        </w:rPr>
        <w:t>Documentation:</w:t>
      </w:r>
      <w:r w:rsidRPr="00191B8C">
        <w:rPr>
          <w:lang w:val="en-US"/>
        </w:rPr>
        <w:t xml:space="preserve"> All agreements and plans must be documented in the form of project initiation document, functional design, technical design and manuals.</w:t>
      </w:r>
    </w:p>
    <w:p w14:paraId="0FD9A38F" w14:textId="4747EC5A" w:rsidR="00FA4B25" w:rsidRPr="00191B8C" w:rsidRDefault="00FA4B25" w:rsidP="00FA4B25">
      <w:pPr>
        <w:pStyle w:val="Lijstalinea"/>
        <w:numPr>
          <w:ilvl w:val="0"/>
          <w:numId w:val="16"/>
        </w:numPr>
        <w:rPr>
          <w:lang w:val="en-US"/>
        </w:rPr>
      </w:pPr>
      <w:r w:rsidRPr="00191B8C">
        <w:rPr>
          <w:b/>
          <w:lang w:val="en-US"/>
        </w:rPr>
        <w:t>Reseller:</w:t>
      </w:r>
      <w:r w:rsidR="00A97BBF" w:rsidRPr="00191B8C">
        <w:rPr>
          <w:lang w:val="en-US"/>
        </w:rPr>
        <w:t xml:space="preserve"> Plaint</w:t>
      </w:r>
      <w:r w:rsidRPr="00191B8C">
        <w:rPr>
          <w:lang w:val="en-US"/>
        </w:rPr>
        <w:t>ech uses resellers to make more profit each year.</w:t>
      </w:r>
    </w:p>
    <w:p w14:paraId="2B646EC1" w14:textId="440A3167" w:rsidR="00FA4B25" w:rsidRPr="002B1CF1" w:rsidRDefault="00FA4B25" w:rsidP="00FA4B25">
      <w:pPr>
        <w:pStyle w:val="Lijstalinea"/>
        <w:numPr>
          <w:ilvl w:val="0"/>
          <w:numId w:val="16"/>
        </w:numPr>
      </w:pPr>
      <w:r w:rsidRPr="00191B8C">
        <w:rPr>
          <w:b/>
          <w:lang w:val="en-US"/>
        </w:rPr>
        <w:t>Open Source:</w:t>
      </w:r>
      <w:r w:rsidRPr="00191B8C">
        <w:rPr>
          <w:lang w:val="en-US"/>
        </w:rPr>
        <w:t xml:space="preserve"> The Pre-Installed OS and Applications that are installed through the virtual platform must be open source. </w:t>
      </w:r>
      <w:r w:rsidRPr="002B1CF1">
        <w:t>This is mainly to save in the licensing costs.</w:t>
      </w:r>
    </w:p>
    <w:p w14:paraId="46F9B8BB" w14:textId="0D73E508" w:rsidR="00FA4B25" w:rsidRPr="00191B8C" w:rsidRDefault="00FA4B25" w:rsidP="00FA4B25">
      <w:pPr>
        <w:pStyle w:val="Lijstalinea"/>
        <w:numPr>
          <w:ilvl w:val="0"/>
          <w:numId w:val="16"/>
        </w:numPr>
        <w:rPr>
          <w:lang w:val="en-US"/>
        </w:rPr>
      </w:pPr>
      <w:r w:rsidRPr="00191B8C">
        <w:rPr>
          <w:b/>
          <w:lang w:val="en-US"/>
        </w:rPr>
        <w:t>Backup:</w:t>
      </w:r>
      <w:r w:rsidRPr="00191B8C">
        <w:rPr>
          <w:lang w:val="en-US"/>
        </w:rPr>
        <w:t xml:space="preserve"> There should be a backup available for the whole system, if something goes wrong. </w:t>
      </w:r>
    </w:p>
    <w:p w14:paraId="7530B6DF" w14:textId="003C4E2E" w:rsidR="00FA4B25" w:rsidRPr="00191B8C" w:rsidRDefault="00FA4B25" w:rsidP="00FA4B25">
      <w:pPr>
        <w:pStyle w:val="Lijstalinea"/>
        <w:numPr>
          <w:ilvl w:val="0"/>
          <w:numId w:val="16"/>
        </w:numPr>
        <w:rPr>
          <w:lang w:val="en-US"/>
        </w:rPr>
      </w:pPr>
      <w:r w:rsidRPr="00191B8C">
        <w:rPr>
          <w:b/>
          <w:lang w:val="en-US"/>
        </w:rPr>
        <w:t>Web interface:</w:t>
      </w:r>
      <w:r w:rsidR="00A97BBF" w:rsidRPr="00191B8C">
        <w:rPr>
          <w:lang w:val="en-US"/>
        </w:rPr>
        <w:t xml:space="preserve"> Customers of Plaint</w:t>
      </w:r>
      <w:r w:rsidRPr="00191B8C">
        <w:rPr>
          <w:lang w:val="en-US"/>
        </w:rPr>
        <w:t>ech should be able to select their desired package via a web interface.</w:t>
      </w:r>
    </w:p>
    <w:p w14:paraId="68E47A27" w14:textId="03739321" w:rsidR="00FA4B25" w:rsidRPr="00191B8C" w:rsidRDefault="00FA4B25" w:rsidP="00FA4B25">
      <w:pPr>
        <w:pStyle w:val="Lijstalinea"/>
        <w:numPr>
          <w:ilvl w:val="0"/>
          <w:numId w:val="16"/>
        </w:numPr>
        <w:rPr>
          <w:lang w:val="en-US"/>
        </w:rPr>
      </w:pPr>
      <w:r w:rsidRPr="00191B8C">
        <w:rPr>
          <w:b/>
          <w:lang w:val="en-US"/>
        </w:rPr>
        <w:t>No Windows-Only software:</w:t>
      </w:r>
      <w:r w:rsidRPr="00191B8C">
        <w:rPr>
          <w:lang w:val="en-US"/>
        </w:rPr>
        <w:t xml:space="preserve"> The software should be available for the different operating systems.</w:t>
      </w:r>
    </w:p>
    <w:p w14:paraId="202F0ECD" w14:textId="77777777" w:rsidR="00FA4B25" w:rsidRPr="002B1CF1" w:rsidRDefault="00FA4B25" w:rsidP="00FA4B25">
      <w:r w:rsidRPr="002B1CF1">
        <w:t xml:space="preserve">Should: </w:t>
      </w:r>
    </w:p>
    <w:p w14:paraId="48577FC6" w14:textId="5805CA4E" w:rsidR="00FA4B25" w:rsidRPr="00191B8C" w:rsidRDefault="00FA4B25" w:rsidP="00FA4B25">
      <w:pPr>
        <w:pStyle w:val="Lijstalinea"/>
        <w:numPr>
          <w:ilvl w:val="0"/>
          <w:numId w:val="19"/>
        </w:numPr>
        <w:rPr>
          <w:lang w:val="en-US"/>
        </w:rPr>
      </w:pPr>
      <w:r w:rsidRPr="00191B8C">
        <w:rPr>
          <w:b/>
          <w:lang w:val="en-US"/>
        </w:rPr>
        <w:t xml:space="preserve">Pre-Installed LAMP Server: </w:t>
      </w:r>
      <w:r w:rsidR="00A97BBF" w:rsidRPr="00191B8C">
        <w:rPr>
          <w:lang w:val="en-US"/>
        </w:rPr>
        <w:t>Customers of Plaint</w:t>
      </w:r>
      <w:r w:rsidRPr="00191B8C">
        <w:rPr>
          <w:lang w:val="en-US"/>
        </w:rPr>
        <w:t>ech should be able to choose a package where a standard LAMP server is presented. This allows customers to host a website, setting up a database and create dynamic content.</w:t>
      </w:r>
    </w:p>
    <w:p w14:paraId="5FCDBCB3" w14:textId="41E49583" w:rsidR="00FA4B25" w:rsidRPr="00191B8C" w:rsidRDefault="00FA4B25" w:rsidP="00FA4B25">
      <w:pPr>
        <w:pStyle w:val="Lijstalinea"/>
        <w:numPr>
          <w:ilvl w:val="0"/>
          <w:numId w:val="19"/>
        </w:numPr>
        <w:rPr>
          <w:lang w:val="en-US"/>
        </w:rPr>
      </w:pPr>
      <w:r w:rsidRPr="00191B8C">
        <w:rPr>
          <w:b/>
          <w:lang w:val="en-US"/>
        </w:rPr>
        <w:t>Bottom boundary:</w:t>
      </w:r>
      <w:r w:rsidRPr="00191B8C">
        <w:rPr>
          <w:lang w:val="en-US"/>
        </w:rPr>
        <w:t xml:space="preserve"> There should be a bottom boundary or default values of system specification to all of the server packages. This gives Plain Tech a clear picture of what they will lose in performance at least per customer.</w:t>
      </w:r>
    </w:p>
    <w:p w14:paraId="72CCFCD6" w14:textId="77777777" w:rsidR="00FA4B25" w:rsidRPr="002B1CF1" w:rsidRDefault="00FA4B25" w:rsidP="00FA4B25">
      <w:r w:rsidRPr="002B1CF1">
        <w:t>Could:</w:t>
      </w:r>
    </w:p>
    <w:p w14:paraId="3D0C8777" w14:textId="30B145D0" w:rsidR="00FA4B25" w:rsidRPr="00191B8C" w:rsidRDefault="00FA4B25" w:rsidP="00FA4B25">
      <w:pPr>
        <w:pStyle w:val="Lijstalinea"/>
        <w:numPr>
          <w:ilvl w:val="0"/>
          <w:numId w:val="22"/>
        </w:numPr>
        <w:rPr>
          <w:lang w:val="en-US"/>
        </w:rPr>
      </w:pPr>
      <w:r w:rsidRPr="00191B8C">
        <w:rPr>
          <w:b/>
          <w:lang w:val="en-US"/>
        </w:rPr>
        <w:t>Use existing infrastructure:</w:t>
      </w:r>
      <w:r w:rsidRPr="00191B8C">
        <w:rPr>
          <w:lang w:val="en-US"/>
        </w:rPr>
        <w:t xml:space="preserve"> ITopia can use the ex</w:t>
      </w:r>
      <w:r w:rsidR="00A97BBF" w:rsidRPr="00191B8C">
        <w:rPr>
          <w:lang w:val="en-US"/>
        </w:rPr>
        <w:t>isting infrastructure of Plaint</w:t>
      </w:r>
      <w:r w:rsidRPr="00191B8C">
        <w:rPr>
          <w:lang w:val="en-US"/>
        </w:rPr>
        <w:t>ech in the elaborated solution, with an eye for energy saving and hardware reuse.</w:t>
      </w:r>
    </w:p>
    <w:p w14:paraId="24B5C576" w14:textId="1806C9F5" w:rsidR="00FA4B25" w:rsidRPr="00191B8C" w:rsidRDefault="00FA4B25" w:rsidP="00FA4B25">
      <w:pPr>
        <w:pStyle w:val="Lijstalinea"/>
        <w:numPr>
          <w:ilvl w:val="0"/>
          <w:numId w:val="22"/>
        </w:numPr>
        <w:rPr>
          <w:lang w:val="en-US"/>
        </w:rPr>
      </w:pPr>
      <w:r w:rsidRPr="00191B8C">
        <w:rPr>
          <w:b/>
          <w:lang w:val="en-US"/>
        </w:rPr>
        <w:t>Resellers:</w:t>
      </w:r>
      <w:r w:rsidR="00A97BBF" w:rsidRPr="00191B8C">
        <w:rPr>
          <w:lang w:val="en-US"/>
        </w:rPr>
        <w:t xml:space="preserve"> Plaint</w:t>
      </w:r>
      <w:r w:rsidRPr="00191B8C">
        <w:rPr>
          <w:lang w:val="en-US"/>
        </w:rPr>
        <w:t xml:space="preserve">ech can choose to take less/more resellers, to save costs/let go faster into profit. </w:t>
      </w:r>
    </w:p>
    <w:p w14:paraId="6C65028D" w14:textId="77777777" w:rsidR="00FA4B25" w:rsidRPr="002B1CF1" w:rsidRDefault="00FA4B25" w:rsidP="00FA4B25">
      <w:r w:rsidRPr="002B1CF1">
        <w:t>Wont:</w:t>
      </w:r>
    </w:p>
    <w:p w14:paraId="7A1FCE62" w14:textId="0CE86239" w:rsidR="00FA4B25" w:rsidRPr="00191B8C" w:rsidRDefault="00FA4B25" w:rsidP="00FA4B25">
      <w:pPr>
        <w:pStyle w:val="Lijstalinea"/>
        <w:numPr>
          <w:ilvl w:val="0"/>
          <w:numId w:val="23"/>
        </w:numPr>
        <w:rPr>
          <w:lang w:val="en-US"/>
        </w:rPr>
      </w:pPr>
      <w:r w:rsidRPr="00191B8C">
        <w:rPr>
          <w:b/>
          <w:lang w:val="en-US"/>
        </w:rPr>
        <w:t>Nothing beyond the platform itself:</w:t>
      </w:r>
      <w:r w:rsidRPr="00191B8C">
        <w:rPr>
          <w:lang w:val="en-US"/>
        </w:rPr>
        <w:t xml:space="preserve"> ITopia won’t provide a mobile website, app for external customers or any other form of functionality beyond the platform itself. ITopia o</w:t>
      </w:r>
      <w:r w:rsidR="00A97BBF" w:rsidRPr="00191B8C">
        <w:rPr>
          <w:lang w:val="en-US"/>
        </w:rPr>
        <w:t>nly supplies a system to Plaint</w:t>
      </w:r>
      <w:r w:rsidRPr="00191B8C">
        <w:rPr>
          <w:lang w:val="en-US"/>
        </w:rPr>
        <w:t xml:space="preserve">ech that makes it possible to communicate via protocols. </w:t>
      </w:r>
    </w:p>
    <w:p w14:paraId="0A9746D7" w14:textId="6A470F50" w:rsidR="00DD4FDE" w:rsidRPr="00191B8C" w:rsidRDefault="00FA4B25" w:rsidP="00FA4B25">
      <w:pPr>
        <w:pStyle w:val="Lijstalinea"/>
        <w:numPr>
          <w:ilvl w:val="0"/>
          <w:numId w:val="23"/>
        </w:numPr>
        <w:rPr>
          <w:lang w:val="en-US"/>
        </w:rPr>
      </w:pPr>
      <w:r w:rsidRPr="00191B8C">
        <w:rPr>
          <w:b/>
          <w:lang w:val="en-US"/>
        </w:rPr>
        <w:t>Not responsible for customers clients:</w:t>
      </w:r>
      <w:r w:rsidR="00A97BBF" w:rsidRPr="00191B8C">
        <w:rPr>
          <w:lang w:val="en-US"/>
        </w:rPr>
        <w:t xml:space="preserve"> Plaint</w:t>
      </w:r>
      <w:r w:rsidRPr="00191B8C">
        <w:rPr>
          <w:lang w:val="en-US"/>
        </w:rPr>
        <w:t>ech customers are responsibl</w:t>
      </w:r>
      <w:r w:rsidR="00A97BBF" w:rsidRPr="00191B8C">
        <w:rPr>
          <w:lang w:val="en-US"/>
        </w:rPr>
        <w:t>e for their own clients. Plaint</w:t>
      </w:r>
      <w:r w:rsidRPr="00191B8C">
        <w:rPr>
          <w:lang w:val="en-US"/>
        </w:rPr>
        <w:t>ech may also choose to outsource to another company to create customized clients.</w:t>
      </w:r>
    </w:p>
    <w:p w14:paraId="7CF21F5A" w14:textId="345FF3FC" w:rsidR="002D7C50" w:rsidRPr="00191B8C" w:rsidRDefault="002D7C50" w:rsidP="001E0464">
      <w:pPr>
        <w:rPr>
          <w:b/>
          <w:lang w:val="en-US"/>
        </w:rPr>
      </w:pPr>
      <w:r w:rsidRPr="00191B8C">
        <w:rPr>
          <w:b/>
          <w:lang w:val="en-US"/>
        </w:rPr>
        <w:br w:type="page"/>
      </w:r>
    </w:p>
    <w:p w14:paraId="6FA9BD59" w14:textId="2BAE1C52" w:rsidR="002D7C50" w:rsidRPr="002B1CF1" w:rsidRDefault="0093283F" w:rsidP="002D7C50">
      <w:pPr>
        <w:pStyle w:val="Kop1"/>
      </w:pPr>
      <w:bookmarkStart w:id="14" w:name="_Toc272931084"/>
      <w:r w:rsidRPr="002B1CF1">
        <w:lastRenderedPageBreak/>
        <w:t>Project organization</w:t>
      </w:r>
      <w:bookmarkEnd w:id="14"/>
      <w:r w:rsidR="002D7C50" w:rsidRPr="002B1CF1">
        <w:tab/>
      </w:r>
    </w:p>
    <w:p w14:paraId="52AA3D09" w14:textId="77777777" w:rsidR="001E0464" w:rsidRPr="00191B8C" w:rsidRDefault="001E0464" w:rsidP="001E0464">
      <w:pPr>
        <w:rPr>
          <w:lang w:val="en-US"/>
        </w:rPr>
      </w:pPr>
      <w:r w:rsidRPr="00191B8C">
        <w:rPr>
          <w:lang w:val="en-US"/>
        </w:rPr>
        <w:t>In this organization you will see which who is involved in this project. The organization has project Plaintech UK, iTopia resources and a development team. Here you can see how the organization is build. There is also an organogram to see who is where connected which each other.</w:t>
      </w:r>
    </w:p>
    <w:p w14:paraId="4EE3EF03" w14:textId="3F327A03" w:rsidR="001E0464" w:rsidRPr="00191B8C" w:rsidRDefault="001E0464" w:rsidP="001E0464">
      <w:pPr>
        <w:rPr>
          <w:lang w:val="en-US"/>
        </w:rPr>
      </w:pPr>
      <w:r w:rsidRPr="00191B8C">
        <w:rPr>
          <w:lang w:val="en-US"/>
        </w:rPr>
        <w:br/>
        <w:t>In this Plaintech virtualization project there are several actors who’s a role in this organization. Here are the role’s each member haves. There are 4 Chief Technical Officers, 1 Chief Executive Officer, 1 Plain tech UK representatives. They are determine if the product has all the requirements for this project. This is for to complete the final finished product.</w:t>
      </w:r>
    </w:p>
    <w:p w14:paraId="195536EF" w14:textId="50C484D9" w:rsidR="001E0464" w:rsidRPr="00191B8C" w:rsidRDefault="00317395" w:rsidP="001E0464">
      <w:pPr>
        <w:rPr>
          <w:lang w:val="en-US"/>
        </w:rPr>
      </w:pPr>
      <w:r w:rsidRPr="00191B8C">
        <w:rPr>
          <w:lang w:val="en-US"/>
        </w:rPr>
        <w:t>Organigram Plaint</w:t>
      </w:r>
      <w:r w:rsidR="001E0464" w:rsidRPr="00191B8C">
        <w:rPr>
          <w:lang w:val="en-US"/>
        </w:rPr>
        <w:t>ech UK</w:t>
      </w:r>
      <w:r w:rsidR="002C1A1D" w:rsidRPr="00191B8C">
        <w:rPr>
          <w:lang w:val="en-US"/>
        </w:rPr>
        <w:t>:</w:t>
      </w:r>
    </w:p>
    <w:p w14:paraId="7529376D" w14:textId="4FF575A0" w:rsidR="001E0464" w:rsidRPr="002B1CF1" w:rsidRDefault="001E0464" w:rsidP="004B406D">
      <w:pPr>
        <w:jc w:val="center"/>
      </w:pPr>
      <w:r w:rsidRPr="002B1CF1">
        <w:rPr>
          <w:rFonts w:asciiTheme="majorHAnsi" w:hAnsiTheme="majorHAnsi"/>
          <w:noProof/>
          <w:lang w:eastAsia="nl-NL"/>
        </w:rPr>
        <w:drawing>
          <wp:inline distT="0" distB="0" distL="0" distR="0" wp14:anchorId="5B2A4367" wp14:editId="7F68A38D">
            <wp:extent cx="4002066" cy="2519947"/>
            <wp:effectExtent l="0" t="0" r="0" b="0"/>
            <wp:docPr id="8" name="Picture 8" descr="C:\Users\home\Desktop\PlainTech Organ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PlainTech Organo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2400" cy="2564234"/>
                    </a:xfrm>
                    <a:prstGeom prst="rect">
                      <a:avLst/>
                    </a:prstGeom>
                    <a:noFill/>
                    <a:ln>
                      <a:noFill/>
                    </a:ln>
                  </pic:spPr>
                </pic:pic>
              </a:graphicData>
            </a:graphic>
          </wp:inline>
        </w:drawing>
      </w:r>
      <w:r w:rsidRPr="002B1CF1">
        <w:br/>
      </w:r>
    </w:p>
    <w:p w14:paraId="4940512D" w14:textId="77777777" w:rsidR="001E0464" w:rsidRPr="00191B8C" w:rsidRDefault="001E0464" w:rsidP="001E0464">
      <w:pPr>
        <w:rPr>
          <w:lang w:val="en-US"/>
        </w:rPr>
      </w:pPr>
      <w:r w:rsidRPr="00191B8C">
        <w:rPr>
          <w:lang w:val="en-US"/>
        </w:rPr>
        <w:t xml:space="preserve">ITopia has also resources to help on this project organization. Here there is also 2 coaches, consultants, technical consultancy, process assessments and one project leader. We as development team needs this ITopia resources for this project. If the development team might come with any problems of technical or non-technical nature, that cannot be unsolvable. </w:t>
      </w:r>
    </w:p>
    <w:p w14:paraId="3CF69EDF" w14:textId="0E7F9D5C" w:rsidR="002C1A1D" w:rsidRPr="002B1CF1" w:rsidRDefault="001E0464" w:rsidP="002B1CF1">
      <w:r w:rsidRPr="002B1CF1">
        <w:t>Organigram ITopia</w:t>
      </w:r>
      <w:r w:rsidR="002C1A1D" w:rsidRPr="002B1CF1">
        <w:t>:</w:t>
      </w:r>
      <w:r w:rsidRPr="002B1CF1">
        <w:rPr>
          <w:noProof/>
          <w:lang w:eastAsia="nl-NL"/>
        </w:rPr>
        <w:drawing>
          <wp:inline distT="0" distB="0" distL="0" distR="0" wp14:anchorId="7E97F6E7" wp14:editId="1EF50CC8">
            <wp:extent cx="5270500" cy="2273891"/>
            <wp:effectExtent l="0" t="0" r="0" b="12700"/>
            <wp:docPr id="9" name="Picture 9" descr="C:\Users\home\Desktop\ITopia Organo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ITopia Organogram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2273891"/>
                    </a:xfrm>
                    <a:prstGeom prst="rect">
                      <a:avLst/>
                    </a:prstGeom>
                    <a:noFill/>
                    <a:ln>
                      <a:noFill/>
                    </a:ln>
                  </pic:spPr>
                </pic:pic>
              </a:graphicData>
            </a:graphic>
          </wp:inline>
        </w:drawing>
      </w:r>
    </w:p>
    <w:p w14:paraId="3E2B6EE4" w14:textId="49401E88" w:rsidR="002C1A1D" w:rsidRPr="002B1CF1" w:rsidRDefault="0093283F" w:rsidP="002C1A1D">
      <w:pPr>
        <w:pStyle w:val="Kop1"/>
      </w:pPr>
      <w:bookmarkStart w:id="15" w:name="_Toc272931085"/>
      <w:r w:rsidRPr="002B1CF1">
        <w:lastRenderedPageBreak/>
        <w:t>Roles &amp; responsibilities</w:t>
      </w:r>
      <w:bookmarkEnd w:id="15"/>
      <w:r w:rsidR="002C1A1D" w:rsidRPr="002B1CF1">
        <w:tab/>
      </w:r>
    </w:p>
    <w:p w14:paraId="7932948E" w14:textId="56049573" w:rsidR="002C1A1D" w:rsidRPr="00191B8C" w:rsidRDefault="002C1A1D" w:rsidP="002C1A1D">
      <w:pPr>
        <w:rPr>
          <w:lang w:val="en-US"/>
        </w:rPr>
      </w:pPr>
      <w:r w:rsidRPr="00191B8C">
        <w:rPr>
          <w:lang w:val="en-US"/>
        </w:rPr>
        <w:t xml:space="preserve">In the project virtualization Plaintech is our client. In this project we communicate with the CTO Irshad Rampersad, CFO Wilko Oskam and the CEO Arjen Jansen from the company Plaintech. We will deliver all our products to these three people. They will also judge if our delivered products meet their requirements. </w:t>
      </w:r>
      <w:r w:rsidRPr="00191B8C">
        <w:rPr>
          <w:lang w:val="en-US"/>
        </w:rPr>
        <w:br/>
      </w:r>
    </w:p>
    <w:p w14:paraId="247A0C51" w14:textId="0C8A57A6" w:rsidR="002C1A1D" w:rsidRPr="00191B8C" w:rsidRDefault="002C1A1D" w:rsidP="002C1A1D">
      <w:pPr>
        <w:rPr>
          <w:lang w:val="en-US"/>
        </w:rPr>
      </w:pPr>
      <w:r w:rsidRPr="00191B8C">
        <w:rPr>
          <w:lang w:val="en-US"/>
        </w:rPr>
        <w:t>In this project Plaintech hired us to create a new virtual hosting system for thei</w:t>
      </w:r>
      <w:r w:rsidR="00287FC2" w:rsidRPr="00191B8C">
        <w:rPr>
          <w:lang w:val="en-US"/>
        </w:rPr>
        <w:t>r company. We are employed by IT</w:t>
      </w:r>
      <w:r w:rsidRPr="00191B8C">
        <w:rPr>
          <w:lang w:val="en-US"/>
        </w:rPr>
        <w:t>opia who divided all their employees into groups of six persons. In total there are ten groups. In this project all project members are equal. There is not a specific project leader everyone has the same responsibility’s.</w:t>
      </w:r>
      <w:r w:rsidRPr="00191B8C">
        <w:rPr>
          <w:lang w:val="en-US"/>
        </w:rPr>
        <w:br/>
      </w:r>
    </w:p>
    <w:p w14:paraId="7937354C" w14:textId="75572D36" w:rsidR="002C1A1D" w:rsidRPr="00191B8C" w:rsidRDefault="002C1A1D" w:rsidP="002C1A1D">
      <w:pPr>
        <w:rPr>
          <w:lang w:val="en-US"/>
        </w:rPr>
      </w:pPr>
      <w:r w:rsidRPr="00191B8C">
        <w:rPr>
          <w:lang w:val="en-US"/>
        </w:rPr>
        <w:t>All tasks that must be done will be distributed to all team members so that everyone does the same amount of work. All tasks will be written in the planning so that everyone can keep track for when their work has to be finished. In this project it is required that every team members has the same knowledge about the technical aspects of our delivered product. Because of this most tasks will be done in group form so that everyone has the same technical knowledge of our product.</w:t>
      </w:r>
    </w:p>
    <w:p w14:paraId="1AB9AE20" w14:textId="2C6E6DC0" w:rsidR="00ED63CA" w:rsidRPr="00191B8C" w:rsidRDefault="00ED63CA">
      <w:pPr>
        <w:rPr>
          <w:lang w:val="en-US"/>
        </w:rPr>
      </w:pPr>
      <w:r w:rsidRPr="002B1CF1">
        <w:rPr>
          <w:rFonts w:asciiTheme="majorHAnsi" w:hAnsiTheme="majorHAnsi"/>
          <w:noProof/>
          <w:lang w:eastAsia="nl-NL"/>
        </w:rPr>
        <w:drawing>
          <wp:anchor distT="0" distB="0" distL="114300" distR="114300" simplePos="0" relativeHeight="251652608" behindDoc="0" locked="0" layoutInCell="1" allowOverlap="1" wp14:anchorId="5AB77258" wp14:editId="4FEF3EDE">
            <wp:simplePos x="0" y="0"/>
            <wp:positionH relativeFrom="margin">
              <wp:posOffset>1270</wp:posOffset>
            </wp:positionH>
            <wp:positionV relativeFrom="paragraph">
              <wp:posOffset>248920</wp:posOffset>
            </wp:positionV>
            <wp:extent cx="5382895" cy="5124450"/>
            <wp:effectExtent l="0" t="0" r="8255" b="0"/>
            <wp:wrapSquare wrapText="bothSides"/>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2895" cy="5124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1B8C">
        <w:rPr>
          <w:lang w:val="en-US"/>
        </w:rPr>
        <w:br w:type="page"/>
      </w:r>
    </w:p>
    <w:p w14:paraId="4CF2BF5D" w14:textId="243D03A3" w:rsidR="002C1A1D" w:rsidRPr="002B1CF1" w:rsidRDefault="005E563A" w:rsidP="005E563A">
      <w:pPr>
        <w:pStyle w:val="Kop1"/>
      </w:pPr>
      <w:bookmarkStart w:id="16" w:name="_Toc272931086"/>
      <w:r w:rsidRPr="002B1CF1">
        <w:lastRenderedPageBreak/>
        <w:t>ROI</w:t>
      </w:r>
      <w:bookmarkEnd w:id="16"/>
    </w:p>
    <w:p w14:paraId="4947C890" w14:textId="77777777" w:rsidR="00C62C01" w:rsidRPr="00191B8C" w:rsidRDefault="00C62C01" w:rsidP="00C62C01">
      <w:pPr>
        <w:rPr>
          <w:lang w:val="en-US"/>
        </w:rPr>
      </w:pPr>
      <w:r w:rsidRPr="00191B8C">
        <w:rPr>
          <w:lang w:val="en-US"/>
        </w:rPr>
        <w:t>As ITopia we have to present Plaintech a plan how to we think is the best plan to start up a virtual hosting company that can be competitive with the competition</w:t>
      </w:r>
    </w:p>
    <w:p w14:paraId="61E62150" w14:textId="77777777" w:rsidR="00C62C01" w:rsidRPr="00191B8C" w:rsidRDefault="00C62C01" w:rsidP="00C62C01">
      <w:pPr>
        <w:rPr>
          <w:lang w:val="en-US"/>
        </w:rPr>
      </w:pPr>
      <w:r w:rsidRPr="00191B8C">
        <w:rPr>
          <w:lang w:val="en-US"/>
        </w:rPr>
        <w:t>We selected one server we think is good for starting a VPS hosting company:</w:t>
      </w:r>
    </w:p>
    <w:p w14:paraId="5498F492" w14:textId="77777777" w:rsidR="00C62C01" w:rsidRPr="002B1CF1" w:rsidRDefault="00C62C01" w:rsidP="00C62C01">
      <w:pPr>
        <w:pStyle w:val="Lijstalinea"/>
        <w:numPr>
          <w:ilvl w:val="0"/>
          <w:numId w:val="24"/>
        </w:numPr>
      </w:pPr>
      <w:r w:rsidRPr="002B1CF1">
        <w:t>A Dell PowerEdge R820</w:t>
      </w:r>
    </w:p>
    <w:p w14:paraId="0AEB5E35" w14:textId="77777777" w:rsidR="00C62C01" w:rsidRPr="00024842" w:rsidRDefault="00C62C01" w:rsidP="00C62C01">
      <w:pPr>
        <w:pStyle w:val="Lijstalinea"/>
        <w:numPr>
          <w:ilvl w:val="0"/>
          <w:numId w:val="24"/>
        </w:numPr>
      </w:pPr>
      <w:r w:rsidRPr="00024842">
        <w:rPr>
          <w:shd w:val="clear" w:color="auto" w:fill="FFFFFF"/>
        </w:rPr>
        <w:t>2x Intel® Xeon® E5-4657L v2 2.4GHz, 30M Cache, 8.0GT/s QPI, Turbo, 12C</w:t>
      </w:r>
    </w:p>
    <w:p w14:paraId="0289D094" w14:textId="77777777" w:rsidR="00C62C01" w:rsidRPr="002B1CF1" w:rsidRDefault="00C62C01" w:rsidP="00C62C01">
      <w:pPr>
        <w:pStyle w:val="Lijstalinea"/>
        <w:numPr>
          <w:ilvl w:val="0"/>
          <w:numId w:val="24"/>
        </w:numPr>
      </w:pPr>
      <w:r>
        <w:t>(48</w:t>
      </w:r>
      <w:r w:rsidRPr="00024842">
        <w:t>)</w:t>
      </w:r>
      <w:r w:rsidRPr="002B1CF1">
        <w:t xml:space="preserve"> 16 gb ram</w:t>
      </w:r>
    </w:p>
    <w:p w14:paraId="7C136F84" w14:textId="77777777" w:rsidR="00C62C01" w:rsidRPr="00F53ABE" w:rsidRDefault="00C62C01" w:rsidP="00C62C01">
      <w:pPr>
        <w:rPr>
          <w:rFonts w:ascii="Calibri" w:eastAsia="Times New Roman" w:hAnsi="Calibri" w:cs="Times New Roman"/>
          <w:color w:val="000000"/>
          <w:lang w:val="en-US"/>
        </w:rPr>
      </w:pPr>
      <w:r w:rsidRPr="00F53ABE">
        <w:rPr>
          <w:lang w:val="en-US"/>
        </w:rPr>
        <w:t xml:space="preserve">Price for one :  </w:t>
      </w:r>
      <w:r w:rsidRPr="00F53ABE">
        <w:rPr>
          <w:rFonts w:ascii="Calibri" w:eastAsia="Times New Roman" w:hAnsi="Calibri" w:cs="Times New Roman"/>
          <w:i/>
          <w:color w:val="000000"/>
          <w:lang w:val="en-US"/>
        </w:rPr>
        <w:t xml:space="preserve">€ </w:t>
      </w:r>
      <w:r w:rsidRPr="00F53ABE">
        <w:rPr>
          <w:shd w:val="clear" w:color="auto" w:fill="FFFFFF"/>
          <w:lang w:val="en-US"/>
        </w:rPr>
        <w:t>37,014.00</w:t>
      </w:r>
    </w:p>
    <w:p w14:paraId="10AA0C2D" w14:textId="77777777" w:rsidR="00C62C01" w:rsidRPr="00191B8C" w:rsidRDefault="00C62C01" w:rsidP="00C62C01">
      <w:pPr>
        <w:rPr>
          <w:lang w:val="en-US"/>
        </w:rPr>
      </w:pPr>
      <w:r w:rsidRPr="00191B8C">
        <w:rPr>
          <w:lang w:val="en-US"/>
        </w:rPr>
        <w:t>We have chosen this server because it’s fast and has allot of ram memory. Thanks to this we can serve allot of customers with one server and stay at a competitive price compared with the competition.</w:t>
      </w:r>
    </w:p>
    <w:p w14:paraId="66A1D012" w14:textId="77777777" w:rsidR="00C62C01" w:rsidRPr="00191B8C" w:rsidRDefault="00C62C01" w:rsidP="00C62C01">
      <w:pPr>
        <w:rPr>
          <w:lang w:val="en-US"/>
        </w:rPr>
      </w:pPr>
      <w:r w:rsidRPr="00191B8C">
        <w:rPr>
          <w:lang w:val="en-US"/>
        </w:rPr>
        <w:t>We also selected a San for storage solutions:</w:t>
      </w:r>
    </w:p>
    <w:p w14:paraId="68B82571" w14:textId="77777777" w:rsidR="00C62C01" w:rsidRDefault="00C62C01" w:rsidP="00C62C01">
      <w:pPr>
        <w:pStyle w:val="Lijstalinea"/>
        <w:numPr>
          <w:ilvl w:val="0"/>
          <w:numId w:val="30"/>
        </w:numPr>
      </w:pPr>
      <w:r>
        <w:t>Dell PowerVault MD3660f</w:t>
      </w:r>
    </w:p>
    <w:p w14:paraId="7B815742" w14:textId="77777777" w:rsidR="00C62C01" w:rsidRPr="00191B8C" w:rsidRDefault="00C62C01" w:rsidP="00C62C01">
      <w:pPr>
        <w:pStyle w:val="Lijstalinea"/>
        <w:numPr>
          <w:ilvl w:val="0"/>
          <w:numId w:val="30"/>
        </w:numPr>
        <w:rPr>
          <w:lang w:val="en-US"/>
        </w:rPr>
      </w:pPr>
      <w:r w:rsidRPr="00191B8C">
        <w:rPr>
          <w:shd w:val="clear" w:color="auto" w:fill="FFFFFF"/>
          <w:lang w:val="en-US"/>
        </w:rPr>
        <w:t>(60) 3TB, 7.2K, NLSAS 6GB Self-Encrypting, 3.5 HDD</w:t>
      </w:r>
    </w:p>
    <w:p w14:paraId="2BFD7ECE" w14:textId="77777777" w:rsidR="00C62C01" w:rsidRPr="004D6BBD" w:rsidRDefault="00C62C01" w:rsidP="00C62C01">
      <w:r>
        <w:t xml:space="preserve">Price for one: </w:t>
      </w:r>
      <w:r w:rsidRPr="002B1CF1">
        <w:rPr>
          <w:rFonts w:ascii="Calibri" w:eastAsia="Times New Roman" w:hAnsi="Calibri" w:cs="Times New Roman"/>
          <w:i/>
          <w:color w:val="000000"/>
        </w:rPr>
        <w:t>€</w:t>
      </w:r>
      <w:r>
        <w:rPr>
          <w:rFonts w:ascii="Calibri" w:eastAsia="Times New Roman" w:hAnsi="Calibri" w:cs="Times New Roman"/>
          <w:i/>
          <w:color w:val="000000"/>
        </w:rPr>
        <w:t xml:space="preserve"> 66,703.00</w:t>
      </w:r>
    </w:p>
    <w:tbl>
      <w:tblPr>
        <w:tblStyle w:val="Onopgemaaktetabel11"/>
        <w:tblW w:w="8319" w:type="dxa"/>
        <w:tblLook w:val="04A0" w:firstRow="1" w:lastRow="0" w:firstColumn="1" w:lastColumn="0" w:noHBand="0" w:noVBand="1"/>
      </w:tblPr>
      <w:tblGrid>
        <w:gridCol w:w="1590"/>
        <w:gridCol w:w="1557"/>
        <w:gridCol w:w="1724"/>
        <w:gridCol w:w="1724"/>
        <w:gridCol w:w="1724"/>
      </w:tblGrid>
      <w:tr w:rsidR="00C62C01" w:rsidRPr="002B1CF1" w14:paraId="533498C7" w14:textId="77777777" w:rsidTr="00373D3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0" w:type="dxa"/>
            <w:tcBorders>
              <w:bottom w:val="single" w:sz="12" w:space="0" w:color="4F81BD" w:themeColor="accent1"/>
              <w:right w:val="single" w:sz="12" w:space="0" w:color="4F81BD" w:themeColor="accent1"/>
            </w:tcBorders>
            <w:noWrap/>
            <w:hideMark/>
          </w:tcPr>
          <w:p w14:paraId="36F67A2E" w14:textId="77777777" w:rsidR="00C62C01" w:rsidRPr="002B1CF1" w:rsidRDefault="00C62C01" w:rsidP="00373D3F">
            <w:pPr>
              <w:rPr>
                <w:rFonts w:ascii="Calibri" w:hAnsi="Calibri"/>
                <w:color w:val="000000"/>
              </w:rPr>
            </w:pPr>
          </w:p>
        </w:tc>
        <w:tc>
          <w:tcPr>
            <w:tcW w:w="1557" w:type="dxa"/>
            <w:tcBorders>
              <w:bottom w:val="single" w:sz="12" w:space="0" w:color="4F81BD" w:themeColor="accent1"/>
            </w:tcBorders>
            <w:noWrap/>
            <w:hideMark/>
          </w:tcPr>
          <w:p w14:paraId="28BA0C48"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Quantity</w:t>
            </w:r>
          </w:p>
        </w:tc>
        <w:tc>
          <w:tcPr>
            <w:tcW w:w="1724" w:type="dxa"/>
            <w:tcBorders>
              <w:bottom w:val="single" w:sz="12" w:space="0" w:color="4F81BD" w:themeColor="accent1"/>
            </w:tcBorders>
            <w:noWrap/>
            <w:hideMark/>
          </w:tcPr>
          <w:p w14:paraId="0475EA45"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Cost per unit</w:t>
            </w:r>
            <w:r w:rsidRPr="002B1CF1">
              <w:rPr>
                <w:rFonts w:ascii="Calibri" w:hAnsi="Calibri"/>
                <w:color w:val="000000"/>
              </w:rPr>
              <w:t xml:space="preserve"> </w:t>
            </w:r>
          </w:p>
        </w:tc>
        <w:tc>
          <w:tcPr>
            <w:tcW w:w="1724" w:type="dxa"/>
            <w:tcBorders>
              <w:bottom w:val="single" w:sz="12" w:space="0" w:color="4F81BD" w:themeColor="accent1"/>
            </w:tcBorders>
          </w:tcPr>
          <w:p w14:paraId="3AA910D0" w14:textId="77777777" w:rsidR="00C62C0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p>
        </w:tc>
        <w:tc>
          <w:tcPr>
            <w:tcW w:w="1724" w:type="dxa"/>
            <w:tcBorders>
              <w:bottom w:val="single" w:sz="12" w:space="0" w:color="4F81BD" w:themeColor="accent1"/>
            </w:tcBorders>
            <w:noWrap/>
            <w:hideMark/>
          </w:tcPr>
          <w:p w14:paraId="02F6DACD"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total</w:t>
            </w:r>
          </w:p>
        </w:tc>
      </w:tr>
      <w:tr w:rsidR="00C62C01" w:rsidRPr="002B1CF1" w14:paraId="05D5609B" w14:textId="77777777" w:rsidTr="00373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0" w:type="dxa"/>
            <w:tcBorders>
              <w:top w:val="single" w:sz="12" w:space="0" w:color="4F81BD" w:themeColor="accent1"/>
              <w:right w:val="single" w:sz="12" w:space="0" w:color="4F81BD" w:themeColor="accent1"/>
            </w:tcBorders>
            <w:noWrap/>
            <w:hideMark/>
          </w:tcPr>
          <w:p w14:paraId="23D5EDE1" w14:textId="77777777" w:rsidR="00C62C01" w:rsidRPr="002B1CF1" w:rsidRDefault="00C62C01" w:rsidP="00373D3F">
            <w:pPr>
              <w:rPr>
                <w:rFonts w:ascii="Calibri" w:hAnsi="Calibri"/>
                <w:color w:val="000000"/>
              </w:rPr>
            </w:pPr>
          </w:p>
        </w:tc>
        <w:tc>
          <w:tcPr>
            <w:tcW w:w="1557" w:type="dxa"/>
            <w:tcBorders>
              <w:top w:val="single" w:sz="12" w:space="0" w:color="4F81BD" w:themeColor="accent1"/>
            </w:tcBorders>
            <w:noWrap/>
            <w:hideMark/>
          </w:tcPr>
          <w:p w14:paraId="61138436"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1724" w:type="dxa"/>
            <w:tcBorders>
              <w:top w:val="single" w:sz="12" w:space="0" w:color="4F81BD" w:themeColor="accent1"/>
            </w:tcBorders>
            <w:noWrap/>
            <w:hideMark/>
          </w:tcPr>
          <w:p w14:paraId="44C403A7"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1724" w:type="dxa"/>
            <w:tcBorders>
              <w:top w:val="single" w:sz="12" w:space="0" w:color="4F81BD" w:themeColor="accent1"/>
            </w:tcBorders>
          </w:tcPr>
          <w:p w14:paraId="2ECCF70F"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1724" w:type="dxa"/>
            <w:tcBorders>
              <w:top w:val="single" w:sz="12" w:space="0" w:color="4F81BD" w:themeColor="accent1"/>
            </w:tcBorders>
            <w:noWrap/>
            <w:hideMark/>
          </w:tcPr>
          <w:p w14:paraId="082EC8AE"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r>
      <w:tr w:rsidR="00C62C01" w:rsidRPr="002B1CF1" w14:paraId="05CCBA66" w14:textId="77777777" w:rsidTr="00373D3F">
        <w:trPr>
          <w:trHeight w:val="300"/>
        </w:trPr>
        <w:tc>
          <w:tcPr>
            <w:cnfStyle w:val="001000000000" w:firstRow="0" w:lastRow="0" w:firstColumn="1" w:lastColumn="0" w:oddVBand="0" w:evenVBand="0" w:oddHBand="0" w:evenHBand="0" w:firstRowFirstColumn="0" w:firstRowLastColumn="0" w:lastRowFirstColumn="0" w:lastRowLastColumn="0"/>
            <w:tcW w:w="1590" w:type="dxa"/>
            <w:tcBorders>
              <w:right w:val="single" w:sz="12" w:space="0" w:color="4F81BD" w:themeColor="accent1"/>
            </w:tcBorders>
            <w:noWrap/>
            <w:hideMark/>
          </w:tcPr>
          <w:p w14:paraId="65E7BFEC" w14:textId="77777777" w:rsidR="00C62C01" w:rsidRPr="002B1CF1" w:rsidRDefault="00C62C01" w:rsidP="00373D3F">
            <w:pPr>
              <w:rPr>
                <w:rFonts w:ascii="Calibri" w:hAnsi="Calibri"/>
                <w:color w:val="000000"/>
              </w:rPr>
            </w:pPr>
            <w:r>
              <w:rPr>
                <w:rFonts w:ascii="Calibri" w:hAnsi="Calibri"/>
                <w:color w:val="000000"/>
              </w:rPr>
              <w:t>Cost servers</w:t>
            </w:r>
          </w:p>
        </w:tc>
        <w:tc>
          <w:tcPr>
            <w:tcW w:w="1557" w:type="dxa"/>
            <w:noWrap/>
          </w:tcPr>
          <w:p w14:paraId="06BAA19F"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400</w:t>
            </w:r>
          </w:p>
        </w:tc>
        <w:tc>
          <w:tcPr>
            <w:tcW w:w="1724" w:type="dxa"/>
            <w:noWrap/>
          </w:tcPr>
          <w:p w14:paraId="40D6FEEB" w14:textId="77777777" w:rsidR="00C62C01" w:rsidRPr="00024842"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€ 37,014.00</w:t>
            </w:r>
          </w:p>
        </w:tc>
        <w:tc>
          <w:tcPr>
            <w:tcW w:w="1724" w:type="dxa"/>
          </w:tcPr>
          <w:p w14:paraId="12FE5304" w14:textId="77777777" w:rsidR="00C62C0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Trebuchet MS" w:hAnsi="Trebuchet MS"/>
                <w:color w:val="444444"/>
              </w:rPr>
            </w:pPr>
          </w:p>
        </w:tc>
        <w:tc>
          <w:tcPr>
            <w:tcW w:w="1724" w:type="dxa"/>
            <w:noWrap/>
          </w:tcPr>
          <w:p w14:paraId="41C38B88" w14:textId="77777777" w:rsidR="00C62C01" w:rsidRPr="00024842" w:rsidRDefault="00C62C01" w:rsidP="00373D3F">
            <w:pPr>
              <w:jc w:val="right"/>
              <w:cnfStyle w:val="000000000000" w:firstRow="0" w:lastRow="0" w:firstColumn="0" w:lastColumn="0" w:oddVBand="0" w:evenVBand="0" w:oddHBand="0" w:evenHBand="0" w:firstRowFirstColumn="0" w:firstRowLastColumn="0" w:lastRowFirstColumn="0" w:lastRowLastColumn="0"/>
              <w:rPr>
                <w:color w:val="444444"/>
              </w:rPr>
            </w:pPr>
            <w:r w:rsidRPr="00024842">
              <w:t>€ 14,805,600.00</w:t>
            </w:r>
          </w:p>
        </w:tc>
      </w:tr>
      <w:tr w:rsidR="00C62C01" w:rsidRPr="002B1CF1" w14:paraId="0108E8B6" w14:textId="77777777" w:rsidTr="00373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0" w:type="dxa"/>
            <w:tcBorders>
              <w:right w:val="single" w:sz="12" w:space="0" w:color="4F81BD" w:themeColor="accent1"/>
            </w:tcBorders>
            <w:noWrap/>
            <w:hideMark/>
          </w:tcPr>
          <w:p w14:paraId="1A17944D" w14:textId="77777777" w:rsidR="00C62C01" w:rsidRPr="002B1CF1" w:rsidRDefault="00C62C01" w:rsidP="00373D3F">
            <w:pPr>
              <w:rPr>
                <w:rFonts w:ascii="Calibri" w:hAnsi="Calibri"/>
                <w:color w:val="000000"/>
              </w:rPr>
            </w:pPr>
            <w:r>
              <w:rPr>
                <w:rFonts w:ascii="Calibri" w:hAnsi="Calibri"/>
                <w:color w:val="000000"/>
              </w:rPr>
              <w:t>Cost San</w:t>
            </w:r>
          </w:p>
        </w:tc>
        <w:tc>
          <w:tcPr>
            <w:tcW w:w="1557" w:type="dxa"/>
            <w:noWrap/>
          </w:tcPr>
          <w:p w14:paraId="15A11F1F"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35</w:t>
            </w:r>
          </w:p>
        </w:tc>
        <w:tc>
          <w:tcPr>
            <w:tcW w:w="1724" w:type="dxa"/>
            <w:noWrap/>
          </w:tcPr>
          <w:p w14:paraId="6133B73C" w14:textId="77777777" w:rsidR="00C62C01" w:rsidRPr="00024842"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€ 66,703.00</w:t>
            </w:r>
          </w:p>
        </w:tc>
        <w:tc>
          <w:tcPr>
            <w:tcW w:w="1724" w:type="dxa"/>
          </w:tcPr>
          <w:p w14:paraId="180963DF"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w:t>
            </w:r>
          </w:p>
        </w:tc>
        <w:tc>
          <w:tcPr>
            <w:tcW w:w="1724" w:type="dxa"/>
            <w:tcBorders>
              <w:bottom w:val="single" w:sz="12" w:space="0" w:color="auto"/>
            </w:tcBorders>
            <w:noWrap/>
            <w:hideMark/>
          </w:tcPr>
          <w:p w14:paraId="3B492B24" w14:textId="77777777" w:rsidR="00C62C01" w:rsidRPr="00024842"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24842">
              <w:rPr>
                <w:rFonts w:ascii="Calibri" w:hAnsi="Calibri"/>
                <w:color w:val="000000"/>
              </w:rPr>
              <w:t>€ 3,641,860.00</w:t>
            </w:r>
          </w:p>
        </w:tc>
      </w:tr>
      <w:tr w:rsidR="00C62C01" w:rsidRPr="002B1CF1" w14:paraId="3D5EA976" w14:textId="77777777" w:rsidTr="00373D3F">
        <w:trPr>
          <w:trHeight w:val="300"/>
        </w:trPr>
        <w:tc>
          <w:tcPr>
            <w:cnfStyle w:val="001000000000" w:firstRow="0" w:lastRow="0" w:firstColumn="1" w:lastColumn="0" w:oddVBand="0" w:evenVBand="0" w:oddHBand="0" w:evenHBand="0" w:firstRowFirstColumn="0" w:firstRowLastColumn="0" w:lastRowFirstColumn="0" w:lastRowLastColumn="0"/>
            <w:tcW w:w="1590" w:type="dxa"/>
            <w:tcBorders>
              <w:right w:val="single" w:sz="12" w:space="0" w:color="4F81BD" w:themeColor="accent1"/>
            </w:tcBorders>
            <w:noWrap/>
          </w:tcPr>
          <w:p w14:paraId="4DD43F6B" w14:textId="77777777" w:rsidR="00C62C01" w:rsidRDefault="00C62C01" w:rsidP="00373D3F">
            <w:pPr>
              <w:rPr>
                <w:rFonts w:ascii="Calibri" w:hAnsi="Calibri"/>
                <w:color w:val="000000"/>
              </w:rPr>
            </w:pPr>
          </w:p>
        </w:tc>
        <w:tc>
          <w:tcPr>
            <w:tcW w:w="1557" w:type="dxa"/>
            <w:noWrap/>
          </w:tcPr>
          <w:p w14:paraId="6291D9A4" w14:textId="77777777" w:rsidR="00C62C0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1724" w:type="dxa"/>
            <w:noWrap/>
          </w:tcPr>
          <w:p w14:paraId="105751DB" w14:textId="77777777" w:rsidR="00C62C0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1724" w:type="dxa"/>
          </w:tcPr>
          <w:p w14:paraId="00EBF9E8"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Total costs</w:t>
            </w:r>
          </w:p>
        </w:tc>
        <w:tc>
          <w:tcPr>
            <w:tcW w:w="1724" w:type="dxa"/>
            <w:tcBorders>
              <w:top w:val="single" w:sz="12" w:space="0" w:color="auto"/>
            </w:tcBorders>
            <w:noWrap/>
          </w:tcPr>
          <w:p w14:paraId="77DEE75C" w14:textId="77777777" w:rsidR="00C62C01" w:rsidRPr="00024842"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sidRPr="00024842">
              <w:rPr>
                <w:rFonts w:ascii="Calibri" w:hAnsi="Calibri"/>
                <w:color w:val="000000"/>
              </w:rPr>
              <w:t>€</w:t>
            </w:r>
            <w:r>
              <w:rPr>
                <w:rFonts w:ascii="Calibri" w:hAnsi="Calibri"/>
                <w:color w:val="000000"/>
              </w:rPr>
              <w:t xml:space="preserve"> </w:t>
            </w:r>
            <w:r w:rsidRPr="00024842">
              <w:rPr>
                <w:rFonts w:ascii="Calibri" w:hAnsi="Calibri"/>
              </w:rPr>
              <w:t>17,140,205.00</w:t>
            </w:r>
          </w:p>
        </w:tc>
      </w:tr>
    </w:tbl>
    <w:p w14:paraId="7397EE9A" w14:textId="77777777" w:rsidR="00C62C01" w:rsidRPr="002B1CF1" w:rsidRDefault="00C62C01" w:rsidP="00C62C01"/>
    <w:p w14:paraId="26A988E0" w14:textId="77777777" w:rsidR="00C62C01" w:rsidRPr="00191B8C" w:rsidRDefault="00C62C01" w:rsidP="00C62C01">
      <w:pPr>
        <w:rPr>
          <w:lang w:val="en-US"/>
        </w:rPr>
      </w:pPr>
      <w:r w:rsidRPr="00191B8C">
        <w:rPr>
          <w:lang w:val="en-US"/>
        </w:rPr>
        <w:t>Licensing cost:</w:t>
      </w:r>
      <w:r w:rsidRPr="00191B8C">
        <w:rPr>
          <w:lang w:val="en-US"/>
        </w:rPr>
        <w:br/>
        <w:t xml:space="preserve">Thanks to ITopia we will have zero to none licensing costs. This is a big advantage for Plaintech and saves them allot of money. We can do this by using almost only open source software based in a Linux environment. The only real licensing cost will be the costs for hosting the Windows VPS as demanded in the request for proposal. </w:t>
      </w:r>
    </w:p>
    <w:p w14:paraId="7CF5E39C" w14:textId="77777777" w:rsidR="004A5FA7" w:rsidRDefault="004A5FA7" w:rsidP="00C62C01">
      <w:pPr>
        <w:rPr>
          <w:lang w:val="en-US"/>
        </w:rPr>
      </w:pPr>
    </w:p>
    <w:p w14:paraId="0029CA3E" w14:textId="77777777" w:rsidR="004A5FA7" w:rsidRDefault="004A5FA7" w:rsidP="00C62C01">
      <w:pPr>
        <w:rPr>
          <w:lang w:val="en-US"/>
        </w:rPr>
      </w:pPr>
    </w:p>
    <w:p w14:paraId="5E4055A8" w14:textId="77777777" w:rsidR="004A5FA7" w:rsidRDefault="004A5FA7" w:rsidP="00C62C01">
      <w:pPr>
        <w:rPr>
          <w:lang w:val="en-US"/>
        </w:rPr>
      </w:pPr>
    </w:p>
    <w:p w14:paraId="65230385" w14:textId="77777777" w:rsidR="004A5FA7" w:rsidRDefault="004A5FA7" w:rsidP="00C62C01">
      <w:pPr>
        <w:rPr>
          <w:lang w:val="en-US"/>
        </w:rPr>
      </w:pPr>
    </w:p>
    <w:p w14:paraId="0B4AE65A" w14:textId="77777777" w:rsidR="004A5FA7" w:rsidRDefault="004A5FA7" w:rsidP="00C62C01">
      <w:pPr>
        <w:rPr>
          <w:lang w:val="en-US"/>
        </w:rPr>
      </w:pPr>
    </w:p>
    <w:p w14:paraId="5373C6C9" w14:textId="77777777" w:rsidR="004A5FA7" w:rsidRDefault="004A5FA7" w:rsidP="00C62C01">
      <w:pPr>
        <w:rPr>
          <w:lang w:val="en-US"/>
        </w:rPr>
      </w:pPr>
    </w:p>
    <w:p w14:paraId="1B9E00C9" w14:textId="77777777" w:rsidR="004A5FA7" w:rsidRDefault="004A5FA7" w:rsidP="00C62C01">
      <w:pPr>
        <w:rPr>
          <w:lang w:val="en-US"/>
        </w:rPr>
      </w:pPr>
    </w:p>
    <w:p w14:paraId="1790EADA" w14:textId="77777777" w:rsidR="004A5FA7" w:rsidRDefault="004A5FA7" w:rsidP="00C62C01">
      <w:pPr>
        <w:rPr>
          <w:lang w:val="en-US"/>
        </w:rPr>
      </w:pPr>
    </w:p>
    <w:p w14:paraId="50F4C7D3" w14:textId="77777777" w:rsidR="00C62C01" w:rsidRPr="004A5FA7" w:rsidRDefault="00C62C01" w:rsidP="00C62C01">
      <w:pPr>
        <w:rPr>
          <w:b/>
          <w:lang w:val="en-US"/>
        </w:rPr>
      </w:pPr>
      <w:r w:rsidRPr="004A5FA7">
        <w:rPr>
          <w:b/>
          <w:lang w:val="en-US"/>
        </w:rPr>
        <w:t>Returning costs</w:t>
      </w:r>
    </w:p>
    <w:p w14:paraId="59A2CA4F" w14:textId="77777777" w:rsidR="00C62C01" w:rsidRPr="00191B8C" w:rsidRDefault="00C62C01" w:rsidP="00C62C01">
      <w:pPr>
        <w:rPr>
          <w:i/>
          <w:lang w:val="en-US"/>
        </w:rPr>
      </w:pPr>
      <w:r w:rsidRPr="00191B8C">
        <w:rPr>
          <w:i/>
          <w:lang w:val="en-US"/>
        </w:rPr>
        <w:t xml:space="preserve">Estimated cost utilities: </w:t>
      </w:r>
    </w:p>
    <w:tbl>
      <w:tblPr>
        <w:tblStyle w:val="Onopgemaaktetabel11"/>
        <w:tblW w:w="9583" w:type="dxa"/>
        <w:tblLook w:val="04A0" w:firstRow="1" w:lastRow="0" w:firstColumn="1" w:lastColumn="0" w:noHBand="0" w:noVBand="1"/>
      </w:tblPr>
      <w:tblGrid>
        <w:gridCol w:w="846"/>
        <w:gridCol w:w="850"/>
        <w:gridCol w:w="1701"/>
        <w:gridCol w:w="1560"/>
        <w:gridCol w:w="1417"/>
        <w:gridCol w:w="1559"/>
        <w:gridCol w:w="1650"/>
      </w:tblGrid>
      <w:tr w:rsidR="00C62C01" w:rsidRPr="002B1CF1" w14:paraId="0ACC166B" w14:textId="77777777" w:rsidTr="00373D3F">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46" w:type="dxa"/>
            <w:tcBorders>
              <w:bottom w:val="single" w:sz="12" w:space="0" w:color="4F81BD" w:themeColor="accent1"/>
              <w:right w:val="single" w:sz="12" w:space="0" w:color="0070C0"/>
            </w:tcBorders>
            <w:noWrap/>
            <w:hideMark/>
          </w:tcPr>
          <w:p w14:paraId="55381EAD" w14:textId="77777777" w:rsidR="00C62C01" w:rsidRPr="00191B8C" w:rsidRDefault="00C62C01" w:rsidP="00373D3F">
            <w:pPr>
              <w:rPr>
                <w:rFonts w:ascii="Calibri" w:hAnsi="Calibri"/>
                <w:color w:val="000000"/>
                <w:lang w:val="en-US"/>
              </w:rPr>
            </w:pPr>
          </w:p>
        </w:tc>
        <w:tc>
          <w:tcPr>
            <w:tcW w:w="850" w:type="dxa"/>
            <w:tcBorders>
              <w:left w:val="single" w:sz="12" w:space="0" w:color="0070C0"/>
              <w:bottom w:val="single" w:sz="12" w:space="0" w:color="4F81BD" w:themeColor="accent1"/>
            </w:tcBorders>
            <w:noWrap/>
            <w:hideMark/>
          </w:tcPr>
          <w:p w14:paraId="64FDB4DA"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2B1CF1">
              <w:rPr>
                <w:rFonts w:ascii="Calibri" w:hAnsi="Calibri"/>
                <w:color w:val="000000"/>
              </w:rPr>
              <w:t>KhW server</w:t>
            </w:r>
          </w:p>
        </w:tc>
        <w:tc>
          <w:tcPr>
            <w:tcW w:w="1701" w:type="dxa"/>
            <w:tcBorders>
              <w:bottom w:val="single" w:sz="12" w:space="0" w:color="4F81BD" w:themeColor="accent1"/>
            </w:tcBorders>
            <w:noWrap/>
            <w:hideMark/>
          </w:tcPr>
          <w:p w14:paraId="740FFF83"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2B1CF1">
              <w:rPr>
                <w:rFonts w:ascii="Calibri" w:hAnsi="Calibri"/>
                <w:color w:val="000000"/>
              </w:rPr>
              <w:t>Price per kwh (18/9/2014)</w:t>
            </w:r>
          </w:p>
        </w:tc>
        <w:tc>
          <w:tcPr>
            <w:tcW w:w="1560" w:type="dxa"/>
            <w:tcBorders>
              <w:bottom w:val="single" w:sz="12" w:space="0" w:color="4F81BD" w:themeColor="accent1"/>
            </w:tcBorders>
            <w:noWrap/>
            <w:hideMark/>
          </w:tcPr>
          <w:p w14:paraId="24CA2925"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2B1CF1">
              <w:rPr>
                <w:rFonts w:ascii="Calibri" w:hAnsi="Calibri"/>
                <w:color w:val="000000"/>
              </w:rPr>
              <w:t>Quantity of servers</w:t>
            </w:r>
          </w:p>
        </w:tc>
        <w:tc>
          <w:tcPr>
            <w:tcW w:w="1417" w:type="dxa"/>
            <w:tcBorders>
              <w:bottom w:val="single" w:sz="12" w:space="0" w:color="4F81BD" w:themeColor="accent1"/>
            </w:tcBorders>
            <w:noWrap/>
            <w:hideMark/>
          </w:tcPr>
          <w:p w14:paraId="7A994149"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2B1CF1">
              <w:rPr>
                <w:rFonts w:ascii="Calibri" w:hAnsi="Calibri"/>
                <w:color w:val="000000"/>
              </w:rPr>
              <w:t>Hours in a year</w:t>
            </w:r>
          </w:p>
        </w:tc>
        <w:tc>
          <w:tcPr>
            <w:tcW w:w="1559" w:type="dxa"/>
            <w:tcBorders>
              <w:bottom w:val="single" w:sz="12" w:space="0" w:color="4F81BD" w:themeColor="accent1"/>
            </w:tcBorders>
            <w:noWrap/>
            <w:hideMark/>
          </w:tcPr>
          <w:p w14:paraId="646A8D58"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2B1CF1">
              <w:rPr>
                <w:rFonts w:ascii="Calibri" w:hAnsi="Calibri"/>
                <w:color w:val="000000"/>
              </w:rPr>
              <w:t>Quarterly</w:t>
            </w:r>
          </w:p>
        </w:tc>
        <w:tc>
          <w:tcPr>
            <w:tcW w:w="1650" w:type="dxa"/>
            <w:tcBorders>
              <w:bottom w:val="single" w:sz="12" w:space="0" w:color="4F81BD" w:themeColor="accent1"/>
            </w:tcBorders>
            <w:noWrap/>
            <w:hideMark/>
          </w:tcPr>
          <w:p w14:paraId="66BD64AC"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2B1CF1">
              <w:rPr>
                <w:rFonts w:ascii="Calibri" w:hAnsi="Calibri"/>
                <w:color w:val="000000"/>
              </w:rPr>
              <w:t>Year</w:t>
            </w:r>
          </w:p>
        </w:tc>
      </w:tr>
      <w:tr w:rsidR="00C62C01" w:rsidRPr="002B1CF1" w14:paraId="75C07BAC" w14:textId="77777777" w:rsidTr="00373D3F">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46" w:type="dxa"/>
            <w:tcBorders>
              <w:top w:val="single" w:sz="12" w:space="0" w:color="4F81BD" w:themeColor="accent1"/>
              <w:right w:val="single" w:sz="12" w:space="0" w:color="4F81BD" w:themeColor="accent1"/>
            </w:tcBorders>
            <w:noWrap/>
            <w:hideMark/>
          </w:tcPr>
          <w:p w14:paraId="5284CAFB" w14:textId="77777777" w:rsidR="00C62C01" w:rsidRPr="002B1CF1" w:rsidRDefault="00C62C01" w:rsidP="00373D3F">
            <w:pPr>
              <w:rPr>
                <w:rFonts w:ascii="Calibri" w:hAnsi="Calibri"/>
                <w:color w:val="000000"/>
              </w:rPr>
            </w:pPr>
            <w:r w:rsidRPr="002B1CF1">
              <w:rPr>
                <w:rFonts w:ascii="Calibri" w:hAnsi="Calibri"/>
                <w:color w:val="000000"/>
              </w:rPr>
              <w:t>Cost power</w:t>
            </w:r>
          </w:p>
        </w:tc>
        <w:tc>
          <w:tcPr>
            <w:tcW w:w="850" w:type="dxa"/>
            <w:tcBorders>
              <w:top w:val="single" w:sz="12" w:space="0" w:color="4F81BD" w:themeColor="accent1"/>
              <w:left w:val="single" w:sz="12" w:space="0" w:color="4F81BD" w:themeColor="accent1"/>
            </w:tcBorders>
            <w:noWrap/>
            <w:hideMark/>
          </w:tcPr>
          <w:p w14:paraId="4B6BDD4B"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2B1CF1">
              <w:rPr>
                <w:rFonts w:ascii="Calibri" w:hAnsi="Calibri"/>
                <w:color w:val="000000"/>
              </w:rPr>
              <w:t>2.2</w:t>
            </w:r>
          </w:p>
        </w:tc>
        <w:tc>
          <w:tcPr>
            <w:tcW w:w="1701" w:type="dxa"/>
            <w:tcBorders>
              <w:top w:val="single" w:sz="12" w:space="0" w:color="4F81BD" w:themeColor="accent1"/>
            </w:tcBorders>
            <w:noWrap/>
            <w:hideMark/>
          </w:tcPr>
          <w:p w14:paraId="0415657C"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2B1CF1">
              <w:rPr>
                <w:rFonts w:ascii="Calibri" w:hAnsi="Calibri"/>
                <w:color w:val="000000"/>
              </w:rPr>
              <w:t>€ 0.23</w:t>
            </w:r>
          </w:p>
        </w:tc>
        <w:tc>
          <w:tcPr>
            <w:tcW w:w="1560" w:type="dxa"/>
            <w:tcBorders>
              <w:top w:val="single" w:sz="12" w:space="0" w:color="4F81BD" w:themeColor="accent1"/>
            </w:tcBorders>
            <w:noWrap/>
            <w:hideMark/>
          </w:tcPr>
          <w:p w14:paraId="43E2F45A"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435</w:t>
            </w:r>
          </w:p>
        </w:tc>
        <w:tc>
          <w:tcPr>
            <w:tcW w:w="1417" w:type="dxa"/>
            <w:tcBorders>
              <w:top w:val="single" w:sz="12" w:space="0" w:color="4F81BD" w:themeColor="accent1"/>
            </w:tcBorders>
            <w:noWrap/>
            <w:hideMark/>
          </w:tcPr>
          <w:p w14:paraId="74C50446"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2B1CF1">
              <w:rPr>
                <w:rFonts w:ascii="Calibri" w:hAnsi="Calibri"/>
                <w:color w:val="000000"/>
              </w:rPr>
              <w:t>8,760.00</w:t>
            </w:r>
          </w:p>
        </w:tc>
        <w:tc>
          <w:tcPr>
            <w:tcW w:w="1559" w:type="dxa"/>
            <w:tcBorders>
              <w:top w:val="single" w:sz="12" w:space="0" w:color="4F81BD" w:themeColor="accent1"/>
            </w:tcBorders>
            <w:noWrap/>
            <w:hideMark/>
          </w:tcPr>
          <w:p w14:paraId="4541DAA1" w14:textId="77777777" w:rsidR="00C62C0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€ 482,040.90</w:t>
            </w:r>
          </w:p>
          <w:p w14:paraId="0A6D2D3B"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1650" w:type="dxa"/>
            <w:tcBorders>
              <w:top w:val="single" w:sz="12" w:space="0" w:color="4F81BD" w:themeColor="accent1"/>
            </w:tcBorders>
            <w:noWrap/>
            <w:hideMark/>
          </w:tcPr>
          <w:p w14:paraId="196CE2A3" w14:textId="77777777" w:rsidR="00C62C0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€ 1,928,163.60</w:t>
            </w:r>
          </w:p>
          <w:p w14:paraId="013F5585"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r>
    </w:tbl>
    <w:p w14:paraId="745563B4" w14:textId="77777777" w:rsidR="00C62C01" w:rsidRDefault="00C62C01" w:rsidP="00C62C01"/>
    <w:p w14:paraId="0ADEDD44" w14:textId="77777777" w:rsidR="00C62C01" w:rsidRPr="004A5FA7" w:rsidRDefault="00C62C01" w:rsidP="00C62C01">
      <w:pPr>
        <w:rPr>
          <w:b/>
          <w:i/>
        </w:rPr>
      </w:pPr>
      <w:r w:rsidRPr="004A5FA7">
        <w:rPr>
          <w:b/>
          <w:i/>
        </w:rPr>
        <w:t>Serviceplans</w:t>
      </w:r>
    </w:p>
    <w:p w14:paraId="22DB2A55" w14:textId="77777777" w:rsidR="00C62C01" w:rsidRDefault="00C62C01" w:rsidP="00C62C01">
      <w:pPr>
        <w:rPr>
          <w:i/>
        </w:rPr>
      </w:pPr>
    </w:p>
    <w:p w14:paraId="4CF3D44C" w14:textId="77777777" w:rsidR="00C62C01" w:rsidRPr="002B1CF1" w:rsidRDefault="00C62C01" w:rsidP="00C62C01">
      <w:pPr>
        <w:rPr>
          <w:i/>
        </w:rPr>
      </w:pPr>
      <w:r>
        <w:rPr>
          <w:i/>
        </w:rPr>
        <w:t>Service plan 1</w:t>
      </w:r>
      <w:r w:rsidRPr="002B1CF1">
        <w:rPr>
          <w:i/>
        </w:rPr>
        <w:t>:</w:t>
      </w:r>
    </w:p>
    <w:tbl>
      <w:tblPr>
        <w:tblStyle w:val="Onopgemaaktetabel11"/>
        <w:tblW w:w="9018" w:type="dxa"/>
        <w:tblLook w:val="04A0" w:firstRow="1" w:lastRow="0" w:firstColumn="1" w:lastColumn="0" w:noHBand="0" w:noVBand="1"/>
      </w:tblPr>
      <w:tblGrid>
        <w:gridCol w:w="1013"/>
        <w:gridCol w:w="1720"/>
        <w:gridCol w:w="1328"/>
        <w:gridCol w:w="1599"/>
        <w:gridCol w:w="1558"/>
        <w:gridCol w:w="1800"/>
      </w:tblGrid>
      <w:tr w:rsidR="00C62C01" w:rsidRPr="002B1CF1" w14:paraId="7134E209" w14:textId="77777777" w:rsidTr="00373D3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3" w:type="dxa"/>
            <w:tcBorders>
              <w:bottom w:val="single" w:sz="12" w:space="0" w:color="0070C0"/>
              <w:right w:val="single" w:sz="12" w:space="0" w:color="0070C0"/>
            </w:tcBorders>
            <w:noWrap/>
            <w:hideMark/>
          </w:tcPr>
          <w:p w14:paraId="41244425" w14:textId="77777777" w:rsidR="00C62C01" w:rsidRPr="002B1CF1" w:rsidRDefault="00C62C01" w:rsidP="00373D3F">
            <w:pPr>
              <w:rPr>
                <w:rFonts w:ascii="Calibri" w:hAnsi="Calibri"/>
                <w:color w:val="000000"/>
              </w:rPr>
            </w:pPr>
            <w:r>
              <w:rPr>
                <w:rFonts w:ascii="Calibri" w:hAnsi="Calibri"/>
                <w:color w:val="000000"/>
              </w:rPr>
              <w:t>Service plan 1</w:t>
            </w:r>
          </w:p>
        </w:tc>
        <w:tc>
          <w:tcPr>
            <w:tcW w:w="1720" w:type="dxa"/>
            <w:tcBorders>
              <w:bottom w:val="single" w:sz="12" w:space="0" w:color="0070C0"/>
            </w:tcBorders>
            <w:noWrap/>
          </w:tcPr>
          <w:p w14:paraId="275725CC"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Customers</w:t>
            </w:r>
          </w:p>
        </w:tc>
        <w:tc>
          <w:tcPr>
            <w:tcW w:w="1328" w:type="dxa"/>
            <w:tcBorders>
              <w:bottom w:val="single" w:sz="12" w:space="0" w:color="0070C0"/>
            </w:tcBorders>
          </w:tcPr>
          <w:p w14:paraId="5551BB3B"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Cost for service plan</w:t>
            </w:r>
          </w:p>
        </w:tc>
        <w:tc>
          <w:tcPr>
            <w:tcW w:w="1599" w:type="dxa"/>
            <w:tcBorders>
              <w:bottom w:val="single" w:sz="12" w:space="0" w:color="0070C0"/>
            </w:tcBorders>
          </w:tcPr>
          <w:p w14:paraId="3B88A225"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2B1CF1">
              <w:rPr>
                <w:rFonts w:ascii="Calibri" w:hAnsi="Calibri"/>
                <w:color w:val="000000"/>
              </w:rPr>
              <w:t>Monthly</w:t>
            </w:r>
          </w:p>
        </w:tc>
        <w:tc>
          <w:tcPr>
            <w:tcW w:w="1558" w:type="dxa"/>
            <w:tcBorders>
              <w:bottom w:val="single" w:sz="12" w:space="0" w:color="0070C0"/>
            </w:tcBorders>
            <w:noWrap/>
            <w:hideMark/>
          </w:tcPr>
          <w:p w14:paraId="03C14BDF"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2B1CF1">
              <w:rPr>
                <w:rFonts w:ascii="Calibri" w:hAnsi="Calibri"/>
                <w:color w:val="000000"/>
              </w:rPr>
              <w:t xml:space="preserve">Quarterly </w:t>
            </w:r>
          </w:p>
        </w:tc>
        <w:tc>
          <w:tcPr>
            <w:tcW w:w="1800" w:type="dxa"/>
            <w:tcBorders>
              <w:bottom w:val="single" w:sz="12" w:space="0" w:color="0070C0"/>
            </w:tcBorders>
            <w:noWrap/>
            <w:hideMark/>
          </w:tcPr>
          <w:p w14:paraId="2988691A"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2B1CF1">
              <w:rPr>
                <w:rFonts w:ascii="Calibri" w:hAnsi="Calibri"/>
                <w:color w:val="000000"/>
              </w:rPr>
              <w:t xml:space="preserve">Yearly </w:t>
            </w:r>
          </w:p>
        </w:tc>
      </w:tr>
      <w:tr w:rsidR="00C62C01" w:rsidRPr="002B1CF1" w14:paraId="7F632AB3" w14:textId="77777777" w:rsidTr="00373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3" w:type="dxa"/>
            <w:tcBorders>
              <w:top w:val="single" w:sz="12" w:space="0" w:color="0070C0"/>
              <w:right w:val="single" w:sz="12" w:space="0" w:color="0070C0"/>
            </w:tcBorders>
            <w:noWrap/>
            <w:hideMark/>
          </w:tcPr>
          <w:p w14:paraId="14D05A13" w14:textId="77777777" w:rsidR="00C62C01" w:rsidRPr="002B1CF1" w:rsidRDefault="00C62C01" w:rsidP="00373D3F">
            <w:pPr>
              <w:rPr>
                <w:rFonts w:ascii="Calibri" w:hAnsi="Calibri"/>
                <w:color w:val="000000"/>
              </w:rPr>
            </w:pPr>
          </w:p>
        </w:tc>
        <w:tc>
          <w:tcPr>
            <w:tcW w:w="1720" w:type="dxa"/>
            <w:tcBorders>
              <w:top w:val="single" w:sz="12" w:space="0" w:color="0070C0"/>
            </w:tcBorders>
            <w:noWrap/>
            <w:hideMark/>
          </w:tcPr>
          <w:p w14:paraId="181C4679"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1328" w:type="dxa"/>
            <w:tcBorders>
              <w:top w:val="single" w:sz="12" w:space="0" w:color="0070C0"/>
            </w:tcBorders>
          </w:tcPr>
          <w:p w14:paraId="0FC852F2"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1599" w:type="dxa"/>
            <w:tcBorders>
              <w:top w:val="single" w:sz="12" w:space="0" w:color="0070C0"/>
            </w:tcBorders>
          </w:tcPr>
          <w:p w14:paraId="1322D03B"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1558" w:type="dxa"/>
            <w:tcBorders>
              <w:top w:val="single" w:sz="12" w:space="0" w:color="0070C0"/>
            </w:tcBorders>
            <w:noWrap/>
            <w:hideMark/>
          </w:tcPr>
          <w:p w14:paraId="399B1165"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1800" w:type="dxa"/>
            <w:tcBorders>
              <w:top w:val="single" w:sz="12" w:space="0" w:color="0070C0"/>
            </w:tcBorders>
            <w:noWrap/>
            <w:hideMark/>
          </w:tcPr>
          <w:p w14:paraId="0CF71EBF"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r>
      <w:tr w:rsidR="00C62C01" w:rsidRPr="002B1CF1" w14:paraId="1CF3A30D" w14:textId="77777777" w:rsidTr="00373D3F">
        <w:trPr>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1A6A0067" w14:textId="77777777" w:rsidR="00C62C01" w:rsidRPr="002B1CF1" w:rsidRDefault="00C62C01" w:rsidP="00373D3F">
            <w:pPr>
              <w:rPr>
                <w:rFonts w:ascii="Calibri" w:hAnsi="Calibri"/>
                <w:color w:val="000000"/>
              </w:rPr>
            </w:pPr>
            <w:r w:rsidRPr="002B1CF1">
              <w:rPr>
                <w:rFonts w:ascii="Calibri" w:hAnsi="Calibri"/>
                <w:color w:val="000000"/>
              </w:rPr>
              <w:t>Year 1</w:t>
            </w:r>
          </w:p>
        </w:tc>
        <w:tc>
          <w:tcPr>
            <w:tcW w:w="1720" w:type="dxa"/>
            <w:noWrap/>
          </w:tcPr>
          <w:p w14:paraId="6F9E2E21" w14:textId="77777777" w:rsidR="00C62C01" w:rsidRPr="004D6BBD"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24500</w:t>
            </w:r>
          </w:p>
        </w:tc>
        <w:tc>
          <w:tcPr>
            <w:tcW w:w="1328" w:type="dxa"/>
          </w:tcPr>
          <w:p w14:paraId="225CA977"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€ 25.00</w:t>
            </w:r>
          </w:p>
        </w:tc>
        <w:tc>
          <w:tcPr>
            <w:tcW w:w="1599" w:type="dxa"/>
          </w:tcPr>
          <w:p w14:paraId="57DE0F46"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€ 612,500.00</w:t>
            </w:r>
          </w:p>
        </w:tc>
        <w:tc>
          <w:tcPr>
            <w:tcW w:w="1558" w:type="dxa"/>
            <w:noWrap/>
            <w:hideMark/>
          </w:tcPr>
          <w:p w14:paraId="7CFCD07C" w14:textId="77777777" w:rsidR="00C62C01" w:rsidRPr="00060C5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€ 2,450,000.00</w:t>
            </w:r>
          </w:p>
        </w:tc>
        <w:tc>
          <w:tcPr>
            <w:tcW w:w="1800" w:type="dxa"/>
            <w:noWrap/>
            <w:hideMark/>
          </w:tcPr>
          <w:p w14:paraId="09D72002" w14:textId="77777777" w:rsidR="00C62C01" w:rsidRPr="00060C5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  € 7,350,000.00</w:t>
            </w:r>
          </w:p>
        </w:tc>
      </w:tr>
      <w:tr w:rsidR="00C62C01" w:rsidRPr="002B1CF1" w14:paraId="7AB008D2" w14:textId="77777777" w:rsidTr="00373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49C2F7A6" w14:textId="77777777" w:rsidR="00C62C01" w:rsidRPr="002B1CF1" w:rsidRDefault="00C62C01" w:rsidP="00373D3F">
            <w:pPr>
              <w:rPr>
                <w:rFonts w:ascii="Calibri" w:hAnsi="Calibri"/>
                <w:color w:val="000000"/>
              </w:rPr>
            </w:pPr>
            <w:r w:rsidRPr="002B1CF1">
              <w:rPr>
                <w:rFonts w:ascii="Calibri" w:hAnsi="Calibri"/>
                <w:color w:val="000000"/>
              </w:rPr>
              <w:t>Year 2</w:t>
            </w:r>
          </w:p>
        </w:tc>
        <w:tc>
          <w:tcPr>
            <w:tcW w:w="1720" w:type="dxa"/>
            <w:noWrap/>
          </w:tcPr>
          <w:p w14:paraId="57A3718C" w14:textId="77777777" w:rsidR="00C62C01" w:rsidRPr="004D6BBD"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29000</w:t>
            </w:r>
          </w:p>
        </w:tc>
        <w:tc>
          <w:tcPr>
            <w:tcW w:w="1328" w:type="dxa"/>
          </w:tcPr>
          <w:p w14:paraId="3447E452"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€ 25.00</w:t>
            </w:r>
          </w:p>
        </w:tc>
        <w:tc>
          <w:tcPr>
            <w:tcW w:w="1599" w:type="dxa"/>
          </w:tcPr>
          <w:p w14:paraId="450EFD2C"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€ 725,000.00</w:t>
            </w:r>
          </w:p>
        </w:tc>
        <w:tc>
          <w:tcPr>
            <w:tcW w:w="1558" w:type="dxa"/>
            <w:noWrap/>
            <w:hideMark/>
          </w:tcPr>
          <w:p w14:paraId="6B136396" w14:textId="77777777" w:rsidR="00C62C01" w:rsidRPr="00060C5F"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€ 2,900,000.00</w:t>
            </w:r>
          </w:p>
        </w:tc>
        <w:tc>
          <w:tcPr>
            <w:tcW w:w="1800" w:type="dxa"/>
            <w:noWrap/>
            <w:hideMark/>
          </w:tcPr>
          <w:p w14:paraId="61E07331" w14:textId="77777777" w:rsidR="00C62C01" w:rsidRPr="00060C5F"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  € 8,700,000.00</w:t>
            </w:r>
          </w:p>
        </w:tc>
      </w:tr>
      <w:tr w:rsidR="00C62C01" w:rsidRPr="002B1CF1" w14:paraId="34209C23" w14:textId="77777777" w:rsidTr="00373D3F">
        <w:trPr>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4E4F6151" w14:textId="77777777" w:rsidR="00C62C01" w:rsidRPr="002B1CF1" w:rsidRDefault="00C62C01" w:rsidP="00373D3F">
            <w:pPr>
              <w:rPr>
                <w:rFonts w:ascii="Calibri" w:hAnsi="Calibri"/>
                <w:color w:val="000000"/>
              </w:rPr>
            </w:pPr>
            <w:r w:rsidRPr="002B1CF1">
              <w:rPr>
                <w:rFonts w:ascii="Calibri" w:hAnsi="Calibri"/>
                <w:color w:val="000000"/>
              </w:rPr>
              <w:t>Year 3</w:t>
            </w:r>
          </w:p>
        </w:tc>
        <w:tc>
          <w:tcPr>
            <w:tcW w:w="1720" w:type="dxa"/>
            <w:noWrap/>
          </w:tcPr>
          <w:p w14:paraId="5655322C" w14:textId="77777777" w:rsidR="00C62C01" w:rsidRPr="004D6BBD"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38000</w:t>
            </w:r>
          </w:p>
        </w:tc>
        <w:tc>
          <w:tcPr>
            <w:tcW w:w="1328" w:type="dxa"/>
          </w:tcPr>
          <w:p w14:paraId="1D72A258"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€ 25.00</w:t>
            </w:r>
          </w:p>
        </w:tc>
        <w:tc>
          <w:tcPr>
            <w:tcW w:w="1599" w:type="dxa"/>
          </w:tcPr>
          <w:p w14:paraId="51CAD412"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€ 950,000.00</w:t>
            </w:r>
          </w:p>
        </w:tc>
        <w:tc>
          <w:tcPr>
            <w:tcW w:w="1558" w:type="dxa"/>
            <w:noWrap/>
            <w:hideMark/>
          </w:tcPr>
          <w:p w14:paraId="6D36A907" w14:textId="77777777" w:rsidR="00C62C01" w:rsidRPr="00060C5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€ 3,800,000.00</w:t>
            </w:r>
          </w:p>
        </w:tc>
        <w:tc>
          <w:tcPr>
            <w:tcW w:w="1800" w:type="dxa"/>
            <w:noWrap/>
            <w:hideMark/>
          </w:tcPr>
          <w:p w14:paraId="64FF605C" w14:textId="77777777" w:rsidR="00C62C01" w:rsidRPr="00060C5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€ 11,400,000.00</w:t>
            </w:r>
          </w:p>
        </w:tc>
      </w:tr>
      <w:tr w:rsidR="00C62C01" w:rsidRPr="002B1CF1" w14:paraId="5DF0E15F" w14:textId="77777777" w:rsidTr="00373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6212C813" w14:textId="77777777" w:rsidR="00C62C01" w:rsidRPr="002B1CF1" w:rsidRDefault="00C62C01" w:rsidP="00373D3F">
            <w:pPr>
              <w:rPr>
                <w:rFonts w:ascii="Calibri" w:hAnsi="Calibri"/>
                <w:color w:val="000000"/>
              </w:rPr>
            </w:pPr>
            <w:r w:rsidRPr="002B1CF1">
              <w:rPr>
                <w:rFonts w:ascii="Calibri" w:hAnsi="Calibri"/>
                <w:color w:val="000000"/>
              </w:rPr>
              <w:t>Year 4</w:t>
            </w:r>
          </w:p>
        </w:tc>
        <w:tc>
          <w:tcPr>
            <w:tcW w:w="1720" w:type="dxa"/>
            <w:noWrap/>
          </w:tcPr>
          <w:p w14:paraId="0592672F" w14:textId="77777777" w:rsidR="00C62C01" w:rsidRPr="004D6BBD"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53000</w:t>
            </w:r>
          </w:p>
        </w:tc>
        <w:tc>
          <w:tcPr>
            <w:tcW w:w="1328" w:type="dxa"/>
          </w:tcPr>
          <w:p w14:paraId="5C8D273A"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€ 25.00</w:t>
            </w:r>
          </w:p>
        </w:tc>
        <w:tc>
          <w:tcPr>
            <w:tcW w:w="1599" w:type="dxa"/>
          </w:tcPr>
          <w:p w14:paraId="2E26BBE8"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€ 1,325,000.00</w:t>
            </w:r>
          </w:p>
        </w:tc>
        <w:tc>
          <w:tcPr>
            <w:tcW w:w="1558" w:type="dxa"/>
            <w:noWrap/>
            <w:hideMark/>
          </w:tcPr>
          <w:p w14:paraId="1F0372F9" w14:textId="77777777" w:rsidR="00C62C01" w:rsidRPr="00060C5F"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€ 5,300,000.00</w:t>
            </w:r>
          </w:p>
        </w:tc>
        <w:tc>
          <w:tcPr>
            <w:tcW w:w="1800" w:type="dxa"/>
            <w:noWrap/>
            <w:hideMark/>
          </w:tcPr>
          <w:p w14:paraId="625E7D11" w14:textId="77777777" w:rsidR="00C62C01" w:rsidRPr="00060C5F"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€ 15,900,000.00</w:t>
            </w:r>
          </w:p>
        </w:tc>
      </w:tr>
      <w:tr w:rsidR="00C62C01" w:rsidRPr="002B1CF1" w14:paraId="6B21E1D5" w14:textId="77777777" w:rsidTr="00373D3F">
        <w:trPr>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7D02DE70" w14:textId="77777777" w:rsidR="00C62C01" w:rsidRPr="002B1CF1" w:rsidRDefault="00C62C01" w:rsidP="00373D3F">
            <w:pPr>
              <w:rPr>
                <w:rFonts w:ascii="Calibri" w:hAnsi="Calibri"/>
                <w:color w:val="000000"/>
              </w:rPr>
            </w:pPr>
            <w:r w:rsidRPr="002B1CF1">
              <w:rPr>
                <w:rFonts w:ascii="Calibri" w:hAnsi="Calibri"/>
                <w:color w:val="000000"/>
              </w:rPr>
              <w:t>Year 5</w:t>
            </w:r>
          </w:p>
        </w:tc>
        <w:tc>
          <w:tcPr>
            <w:tcW w:w="1720" w:type="dxa"/>
            <w:noWrap/>
          </w:tcPr>
          <w:p w14:paraId="721C6239" w14:textId="77777777" w:rsidR="00C62C01" w:rsidRPr="004D6BBD"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75000</w:t>
            </w:r>
          </w:p>
        </w:tc>
        <w:tc>
          <w:tcPr>
            <w:tcW w:w="1328" w:type="dxa"/>
          </w:tcPr>
          <w:p w14:paraId="45F12882"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€ 25.00</w:t>
            </w:r>
          </w:p>
        </w:tc>
        <w:tc>
          <w:tcPr>
            <w:tcW w:w="1599" w:type="dxa"/>
          </w:tcPr>
          <w:p w14:paraId="4FABCA2F"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€ 1,875,000.00</w:t>
            </w:r>
          </w:p>
        </w:tc>
        <w:tc>
          <w:tcPr>
            <w:tcW w:w="1558" w:type="dxa"/>
            <w:noWrap/>
            <w:hideMark/>
          </w:tcPr>
          <w:p w14:paraId="0C784771" w14:textId="77777777" w:rsidR="00C62C01" w:rsidRPr="00060C5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€ 7,500,000.00</w:t>
            </w:r>
          </w:p>
        </w:tc>
        <w:tc>
          <w:tcPr>
            <w:tcW w:w="1800" w:type="dxa"/>
            <w:noWrap/>
            <w:hideMark/>
          </w:tcPr>
          <w:p w14:paraId="7D596FC5" w14:textId="77777777" w:rsidR="00C62C01" w:rsidRPr="00060C5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€ 22,500,000.00</w:t>
            </w:r>
          </w:p>
        </w:tc>
      </w:tr>
    </w:tbl>
    <w:p w14:paraId="0DE19F98" w14:textId="77777777" w:rsidR="00C62C01" w:rsidRDefault="00C62C01" w:rsidP="00C62C01"/>
    <w:p w14:paraId="23B43D66" w14:textId="77777777" w:rsidR="00C62C01" w:rsidRPr="002B1CF1" w:rsidRDefault="00C62C01" w:rsidP="00C62C01">
      <w:pPr>
        <w:rPr>
          <w:i/>
        </w:rPr>
      </w:pPr>
      <w:r>
        <w:rPr>
          <w:i/>
        </w:rPr>
        <w:t>Service plan 2</w:t>
      </w:r>
      <w:r w:rsidRPr="002B1CF1">
        <w:rPr>
          <w:i/>
        </w:rPr>
        <w:t>:</w:t>
      </w:r>
    </w:p>
    <w:tbl>
      <w:tblPr>
        <w:tblStyle w:val="Onopgemaaktetabel11"/>
        <w:tblW w:w="8838" w:type="dxa"/>
        <w:tblLook w:val="04A0" w:firstRow="1" w:lastRow="0" w:firstColumn="1" w:lastColumn="0" w:noHBand="0" w:noVBand="1"/>
      </w:tblPr>
      <w:tblGrid>
        <w:gridCol w:w="1013"/>
        <w:gridCol w:w="1720"/>
        <w:gridCol w:w="1089"/>
        <w:gridCol w:w="1632"/>
        <w:gridCol w:w="1710"/>
        <w:gridCol w:w="1674"/>
      </w:tblGrid>
      <w:tr w:rsidR="00C62C01" w:rsidRPr="002B1CF1" w14:paraId="03CDC115" w14:textId="77777777" w:rsidTr="00373D3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3" w:type="dxa"/>
            <w:tcBorders>
              <w:bottom w:val="single" w:sz="12" w:space="0" w:color="0070C0"/>
              <w:right w:val="single" w:sz="12" w:space="0" w:color="0070C0"/>
            </w:tcBorders>
            <w:noWrap/>
            <w:hideMark/>
          </w:tcPr>
          <w:p w14:paraId="54A427DA" w14:textId="77777777" w:rsidR="00C62C01" w:rsidRPr="002B1CF1" w:rsidRDefault="00C62C01" w:rsidP="00373D3F">
            <w:pPr>
              <w:rPr>
                <w:rFonts w:ascii="Calibri" w:hAnsi="Calibri"/>
                <w:color w:val="000000"/>
              </w:rPr>
            </w:pPr>
            <w:r>
              <w:rPr>
                <w:rFonts w:ascii="Calibri" w:hAnsi="Calibri"/>
                <w:color w:val="000000"/>
              </w:rPr>
              <w:t>Service plan 2</w:t>
            </w:r>
          </w:p>
        </w:tc>
        <w:tc>
          <w:tcPr>
            <w:tcW w:w="1720" w:type="dxa"/>
            <w:tcBorders>
              <w:bottom w:val="single" w:sz="12" w:space="0" w:color="0070C0"/>
            </w:tcBorders>
            <w:noWrap/>
          </w:tcPr>
          <w:p w14:paraId="3899C012"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Customers</w:t>
            </w:r>
          </w:p>
        </w:tc>
        <w:tc>
          <w:tcPr>
            <w:tcW w:w="1089" w:type="dxa"/>
            <w:tcBorders>
              <w:bottom w:val="single" w:sz="12" w:space="0" w:color="0070C0"/>
            </w:tcBorders>
          </w:tcPr>
          <w:p w14:paraId="7D6A3F43"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Cost for service plan</w:t>
            </w:r>
          </w:p>
        </w:tc>
        <w:tc>
          <w:tcPr>
            <w:tcW w:w="1632" w:type="dxa"/>
            <w:tcBorders>
              <w:bottom w:val="single" w:sz="12" w:space="0" w:color="0070C0"/>
            </w:tcBorders>
          </w:tcPr>
          <w:p w14:paraId="7009ED8A"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2B1CF1">
              <w:rPr>
                <w:rFonts w:ascii="Calibri" w:hAnsi="Calibri"/>
                <w:color w:val="000000"/>
              </w:rPr>
              <w:t>Monthly</w:t>
            </w:r>
          </w:p>
        </w:tc>
        <w:tc>
          <w:tcPr>
            <w:tcW w:w="1710" w:type="dxa"/>
            <w:tcBorders>
              <w:bottom w:val="single" w:sz="12" w:space="0" w:color="0070C0"/>
            </w:tcBorders>
            <w:noWrap/>
            <w:hideMark/>
          </w:tcPr>
          <w:p w14:paraId="47EABF3E"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2B1CF1">
              <w:rPr>
                <w:rFonts w:ascii="Calibri" w:hAnsi="Calibri"/>
                <w:color w:val="000000"/>
              </w:rPr>
              <w:t xml:space="preserve">Quarterly </w:t>
            </w:r>
          </w:p>
        </w:tc>
        <w:tc>
          <w:tcPr>
            <w:tcW w:w="1674" w:type="dxa"/>
            <w:tcBorders>
              <w:bottom w:val="single" w:sz="12" w:space="0" w:color="0070C0"/>
            </w:tcBorders>
            <w:noWrap/>
            <w:hideMark/>
          </w:tcPr>
          <w:p w14:paraId="13B78DF6"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2B1CF1">
              <w:rPr>
                <w:rFonts w:ascii="Calibri" w:hAnsi="Calibri"/>
                <w:color w:val="000000"/>
              </w:rPr>
              <w:t xml:space="preserve">Yearly </w:t>
            </w:r>
          </w:p>
        </w:tc>
      </w:tr>
      <w:tr w:rsidR="00C62C01" w:rsidRPr="002B1CF1" w14:paraId="60F15C1F" w14:textId="77777777" w:rsidTr="00373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3" w:type="dxa"/>
            <w:tcBorders>
              <w:top w:val="single" w:sz="12" w:space="0" w:color="0070C0"/>
              <w:right w:val="single" w:sz="12" w:space="0" w:color="0070C0"/>
            </w:tcBorders>
            <w:noWrap/>
            <w:hideMark/>
          </w:tcPr>
          <w:p w14:paraId="0774E447" w14:textId="77777777" w:rsidR="00C62C01" w:rsidRPr="002B1CF1" w:rsidRDefault="00C62C01" w:rsidP="00373D3F">
            <w:pPr>
              <w:rPr>
                <w:rFonts w:ascii="Calibri" w:hAnsi="Calibri"/>
                <w:color w:val="000000"/>
              </w:rPr>
            </w:pPr>
          </w:p>
        </w:tc>
        <w:tc>
          <w:tcPr>
            <w:tcW w:w="1720" w:type="dxa"/>
            <w:tcBorders>
              <w:top w:val="single" w:sz="12" w:space="0" w:color="0070C0"/>
            </w:tcBorders>
            <w:noWrap/>
            <w:hideMark/>
          </w:tcPr>
          <w:p w14:paraId="2A661A43"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1089" w:type="dxa"/>
            <w:tcBorders>
              <w:top w:val="single" w:sz="12" w:space="0" w:color="0070C0"/>
            </w:tcBorders>
          </w:tcPr>
          <w:p w14:paraId="2A0A4519"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1632" w:type="dxa"/>
            <w:tcBorders>
              <w:top w:val="single" w:sz="12" w:space="0" w:color="0070C0"/>
            </w:tcBorders>
          </w:tcPr>
          <w:p w14:paraId="670991DE"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1710" w:type="dxa"/>
            <w:tcBorders>
              <w:top w:val="single" w:sz="12" w:space="0" w:color="0070C0"/>
            </w:tcBorders>
            <w:noWrap/>
            <w:hideMark/>
          </w:tcPr>
          <w:p w14:paraId="752DDDEB"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1674" w:type="dxa"/>
            <w:tcBorders>
              <w:top w:val="single" w:sz="12" w:space="0" w:color="0070C0"/>
            </w:tcBorders>
            <w:noWrap/>
            <w:hideMark/>
          </w:tcPr>
          <w:p w14:paraId="7BA76C44"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r>
      <w:tr w:rsidR="00C62C01" w:rsidRPr="002B1CF1" w14:paraId="3B037605" w14:textId="77777777" w:rsidTr="00373D3F">
        <w:trPr>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2667EF00" w14:textId="77777777" w:rsidR="00C62C01" w:rsidRPr="002B1CF1" w:rsidRDefault="00C62C01" w:rsidP="00373D3F">
            <w:pPr>
              <w:rPr>
                <w:rFonts w:ascii="Calibri" w:hAnsi="Calibri"/>
                <w:color w:val="000000"/>
              </w:rPr>
            </w:pPr>
            <w:r w:rsidRPr="002B1CF1">
              <w:rPr>
                <w:rFonts w:ascii="Calibri" w:hAnsi="Calibri"/>
                <w:color w:val="000000"/>
              </w:rPr>
              <w:t>Year 1</w:t>
            </w:r>
          </w:p>
        </w:tc>
        <w:tc>
          <w:tcPr>
            <w:tcW w:w="1720" w:type="dxa"/>
            <w:noWrap/>
          </w:tcPr>
          <w:p w14:paraId="7C488F64"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25000</w:t>
            </w:r>
          </w:p>
        </w:tc>
        <w:tc>
          <w:tcPr>
            <w:tcW w:w="1089" w:type="dxa"/>
          </w:tcPr>
          <w:p w14:paraId="06B1D89B"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€ 49.00</w:t>
            </w:r>
          </w:p>
        </w:tc>
        <w:tc>
          <w:tcPr>
            <w:tcW w:w="1632" w:type="dxa"/>
          </w:tcPr>
          <w:p w14:paraId="6FCF6DB9"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€ 1,225,000.00</w:t>
            </w:r>
          </w:p>
        </w:tc>
        <w:tc>
          <w:tcPr>
            <w:tcW w:w="1710" w:type="dxa"/>
            <w:noWrap/>
            <w:hideMark/>
          </w:tcPr>
          <w:p w14:paraId="03B153FD" w14:textId="77777777" w:rsidR="00C62C01" w:rsidRPr="00060C5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€ 4,900,000.00</w:t>
            </w:r>
          </w:p>
        </w:tc>
        <w:tc>
          <w:tcPr>
            <w:tcW w:w="1674" w:type="dxa"/>
            <w:noWrap/>
            <w:hideMark/>
          </w:tcPr>
          <w:p w14:paraId="44EFB51A" w14:textId="77777777" w:rsidR="00C62C01" w:rsidRPr="00060C5F" w:rsidRDefault="00C62C01" w:rsidP="00373D3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€ 14,700,000.00</w:t>
            </w:r>
          </w:p>
        </w:tc>
      </w:tr>
      <w:tr w:rsidR="00C62C01" w:rsidRPr="002B1CF1" w14:paraId="6FECAFED" w14:textId="77777777" w:rsidTr="00373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0ED373EA" w14:textId="77777777" w:rsidR="00C62C01" w:rsidRPr="002B1CF1" w:rsidRDefault="00C62C01" w:rsidP="00373D3F">
            <w:pPr>
              <w:rPr>
                <w:rFonts w:ascii="Calibri" w:hAnsi="Calibri"/>
                <w:color w:val="000000"/>
              </w:rPr>
            </w:pPr>
            <w:r w:rsidRPr="002B1CF1">
              <w:rPr>
                <w:rFonts w:ascii="Calibri" w:hAnsi="Calibri"/>
                <w:color w:val="000000"/>
              </w:rPr>
              <w:t>Year 2</w:t>
            </w:r>
          </w:p>
        </w:tc>
        <w:tc>
          <w:tcPr>
            <w:tcW w:w="1720" w:type="dxa"/>
            <w:noWrap/>
          </w:tcPr>
          <w:p w14:paraId="6112802B"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35000</w:t>
            </w:r>
          </w:p>
        </w:tc>
        <w:tc>
          <w:tcPr>
            <w:tcW w:w="1089" w:type="dxa"/>
          </w:tcPr>
          <w:p w14:paraId="1DCBD940"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€ 49.00</w:t>
            </w:r>
          </w:p>
        </w:tc>
        <w:tc>
          <w:tcPr>
            <w:tcW w:w="1632" w:type="dxa"/>
          </w:tcPr>
          <w:p w14:paraId="305A27BF"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€ 1,715,000.00</w:t>
            </w:r>
          </w:p>
        </w:tc>
        <w:tc>
          <w:tcPr>
            <w:tcW w:w="1710" w:type="dxa"/>
            <w:noWrap/>
            <w:hideMark/>
          </w:tcPr>
          <w:p w14:paraId="0DB38668" w14:textId="77777777" w:rsidR="00C62C01" w:rsidRPr="00060C5F"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€ 6,860,000.00</w:t>
            </w:r>
          </w:p>
        </w:tc>
        <w:tc>
          <w:tcPr>
            <w:tcW w:w="1674" w:type="dxa"/>
            <w:noWrap/>
            <w:hideMark/>
          </w:tcPr>
          <w:p w14:paraId="3B380A37" w14:textId="77777777" w:rsidR="00C62C01" w:rsidRPr="00060C5F"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€ 20,580,000.00</w:t>
            </w:r>
          </w:p>
        </w:tc>
      </w:tr>
      <w:tr w:rsidR="00C62C01" w:rsidRPr="002B1CF1" w14:paraId="7D6A9598" w14:textId="77777777" w:rsidTr="00373D3F">
        <w:trPr>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66261008" w14:textId="77777777" w:rsidR="00C62C01" w:rsidRPr="002B1CF1" w:rsidRDefault="00C62C01" w:rsidP="00373D3F">
            <w:pPr>
              <w:rPr>
                <w:rFonts w:ascii="Calibri" w:hAnsi="Calibri"/>
                <w:color w:val="000000"/>
              </w:rPr>
            </w:pPr>
            <w:r w:rsidRPr="002B1CF1">
              <w:rPr>
                <w:rFonts w:ascii="Calibri" w:hAnsi="Calibri"/>
                <w:color w:val="000000"/>
              </w:rPr>
              <w:t>Year 3</w:t>
            </w:r>
          </w:p>
        </w:tc>
        <w:tc>
          <w:tcPr>
            <w:tcW w:w="1720" w:type="dxa"/>
            <w:noWrap/>
          </w:tcPr>
          <w:p w14:paraId="5D41E356"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45000</w:t>
            </w:r>
          </w:p>
        </w:tc>
        <w:tc>
          <w:tcPr>
            <w:tcW w:w="1089" w:type="dxa"/>
          </w:tcPr>
          <w:p w14:paraId="43BB51AE"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€ 49.00</w:t>
            </w:r>
          </w:p>
        </w:tc>
        <w:tc>
          <w:tcPr>
            <w:tcW w:w="1632" w:type="dxa"/>
          </w:tcPr>
          <w:p w14:paraId="04394839"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€ 2,205,000.00</w:t>
            </w:r>
          </w:p>
        </w:tc>
        <w:tc>
          <w:tcPr>
            <w:tcW w:w="1710" w:type="dxa"/>
            <w:noWrap/>
            <w:hideMark/>
          </w:tcPr>
          <w:p w14:paraId="2494552D" w14:textId="77777777" w:rsidR="00C62C01" w:rsidRPr="00060C5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€ 8,820,000.00</w:t>
            </w:r>
          </w:p>
        </w:tc>
        <w:tc>
          <w:tcPr>
            <w:tcW w:w="1674" w:type="dxa"/>
            <w:noWrap/>
            <w:hideMark/>
          </w:tcPr>
          <w:p w14:paraId="6994681A" w14:textId="77777777" w:rsidR="00C62C01" w:rsidRPr="00060C5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€ 26,460,000.00</w:t>
            </w:r>
          </w:p>
        </w:tc>
      </w:tr>
      <w:tr w:rsidR="00C62C01" w:rsidRPr="002B1CF1" w14:paraId="28A5EBFC" w14:textId="77777777" w:rsidTr="00373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7CF9D47D" w14:textId="77777777" w:rsidR="00C62C01" w:rsidRPr="002B1CF1" w:rsidRDefault="00C62C01" w:rsidP="00373D3F">
            <w:pPr>
              <w:rPr>
                <w:rFonts w:ascii="Calibri" w:hAnsi="Calibri"/>
                <w:color w:val="000000"/>
              </w:rPr>
            </w:pPr>
            <w:r w:rsidRPr="002B1CF1">
              <w:rPr>
                <w:rFonts w:ascii="Calibri" w:hAnsi="Calibri"/>
                <w:color w:val="000000"/>
              </w:rPr>
              <w:t>Year 4</w:t>
            </w:r>
          </w:p>
        </w:tc>
        <w:tc>
          <w:tcPr>
            <w:tcW w:w="1720" w:type="dxa"/>
            <w:noWrap/>
          </w:tcPr>
          <w:p w14:paraId="1759AB62"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55000</w:t>
            </w:r>
          </w:p>
        </w:tc>
        <w:tc>
          <w:tcPr>
            <w:tcW w:w="1089" w:type="dxa"/>
          </w:tcPr>
          <w:p w14:paraId="66109EB3"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€ 49.00</w:t>
            </w:r>
          </w:p>
        </w:tc>
        <w:tc>
          <w:tcPr>
            <w:tcW w:w="1632" w:type="dxa"/>
          </w:tcPr>
          <w:p w14:paraId="26A51989"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€ 2,695,000.00</w:t>
            </w:r>
          </w:p>
        </w:tc>
        <w:tc>
          <w:tcPr>
            <w:tcW w:w="1710" w:type="dxa"/>
            <w:noWrap/>
            <w:hideMark/>
          </w:tcPr>
          <w:p w14:paraId="26D174D0" w14:textId="77777777" w:rsidR="00C62C01" w:rsidRPr="00060C5F"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€ 10,780,000.00</w:t>
            </w:r>
          </w:p>
        </w:tc>
        <w:tc>
          <w:tcPr>
            <w:tcW w:w="1674" w:type="dxa"/>
            <w:noWrap/>
            <w:hideMark/>
          </w:tcPr>
          <w:p w14:paraId="4C7B1372" w14:textId="77777777" w:rsidR="00C62C01" w:rsidRPr="00060C5F"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€ 32,340,000.00</w:t>
            </w:r>
          </w:p>
        </w:tc>
      </w:tr>
      <w:tr w:rsidR="00C62C01" w:rsidRPr="002B1CF1" w14:paraId="6726DA71" w14:textId="77777777" w:rsidTr="00373D3F">
        <w:trPr>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005AE7C9" w14:textId="77777777" w:rsidR="00C62C01" w:rsidRPr="002B1CF1" w:rsidRDefault="00C62C01" w:rsidP="00373D3F">
            <w:pPr>
              <w:rPr>
                <w:rFonts w:ascii="Calibri" w:hAnsi="Calibri"/>
                <w:color w:val="000000"/>
              </w:rPr>
            </w:pPr>
            <w:r w:rsidRPr="002B1CF1">
              <w:rPr>
                <w:rFonts w:ascii="Calibri" w:hAnsi="Calibri"/>
                <w:color w:val="000000"/>
              </w:rPr>
              <w:t>Year 5</w:t>
            </w:r>
          </w:p>
        </w:tc>
        <w:tc>
          <w:tcPr>
            <w:tcW w:w="1720" w:type="dxa"/>
            <w:noWrap/>
          </w:tcPr>
          <w:p w14:paraId="3A7AB734"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65000</w:t>
            </w:r>
          </w:p>
        </w:tc>
        <w:tc>
          <w:tcPr>
            <w:tcW w:w="1089" w:type="dxa"/>
          </w:tcPr>
          <w:p w14:paraId="10D30DAD"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€ 49.00</w:t>
            </w:r>
          </w:p>
        </w:tc>
        <w:tc>
          <w:tcPr>
            <w:tcW w:w="1632" w:type="dxa"/>
          </w:tcPr>
          <w:p w14:paraId="0BC0682A"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€ 3,185,000.00</w:t>
            </w:r>
          </w:p>
        </w:tc>
        <w:tc>
          <w:tcPr>
            <w:tcW w:w="1710" w:type="dxa"/>
            <w:noWrap/>
            <w:hideMark/>
          </w:tcPr>
          <w:p w14:paraId="6F68BD37" w14:textId="77777777" w:rsidR="00C62C01" w:rsidRPr="00060C5F" w:rsidRDefault="00C62C01" w:rsidP="00373D3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€ 12,740,000.00</w:t>
            </w:r>
          </w:p>
        </w:tc>
        <w:tc>
          <w:tcPr>
            <w:tcW w:w="1674" w:type="dxa"/>
            <w:noWrap/>
            <w:hideMark/>
          </w:tcPr>
          <w:p w14:paraId="202FDC65" w14:textId="77777777" w:rsidR="00C62C01" w:rsidRPr="00060C5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€ 38,220,000.00</w:t>
            </w:r>
          </w:p>
        </w:tc>
      </w:tr>
    </w:tbl>
    <w:p w14:paraId="58971364" w14:textId="77777777" w:rsidR="00C62C01" w:rsidRDefault="00C62C01" w:rsidP="00C62C01">
      <w:pPr>
        <w:rPr>
          <w:i/>
        </w:rPr>
      </w:pPr>
    </w:p>
    <w:p w14:paraId="75A1980E" w14:textId="77777777" w:rsidR="00F53ABE" w:rsidRDefault="00F53ABE" w:rsidP="00C62C01">
      <w:pPr>
        <w:rPr>
          <w:i/>
        </w:rPr>
      </w:pPr>
    </w:p>
    <w:p w14:paraId="53534D8A" w14:textId="77777777" w:rsidR="00F53ABE" w:rsidRDefault="00F53ABE" w:rsidP="00C62C01">
      <w:pPr>
        <w:rPr>
          <w:i/>
        </w:rPr>
      </w:pPr>
    </w:p>
    <w:p w14:paraId="3DD29C19" w14:textId="77777777" w:rsidR="00F53ABE" w:rsidRDefault="00F53ABE" w:rsidP="00C62C01">
      <w:pPr>
        <w:rPr>
          <w:i/>
        </w:rPr>
      </w:pPr>
    </w:p>
    <w:p w14:paraId="36CFC436" w14:textId="77777777" w:rsidR="00C62C01" w:rsidRPr="002B1CF1" w:rsidRDefault="00C62C01" w:rsidP="00C62C01">
      <w:pPr>
        <w:rPr>
          <w:i/>
        </w:rPr>
      </w:pPr>
      <w:r>
        <w:rPr>
          <w:i/>
        </w:rPr>
        <w:t>Service plan 3</w:t>
      </w:r>
      <w:r w:rsidRPr="002B1CF1">
        <w:rPr>
          <w:i/>
        </w:rPr>
        <w:t>:</w:t>
      </w:r>
    </w:p>
    <w:tbl>
      <w:tblPr>
        <w:tblStyle w:val="Onopgemaaktetabel11"/>
        <w:tblW w:w="8838" w:type="dxa"/>
        <w:tblLook w:val="04A0" w:firstRow="1" w:lastRow="0" w:firstColumn="1" w:lastColumn="0" w:noHBand="0" w:noVBand="1"/>
      </w:tblPr>
      <w:tblGrid>
        <w:gridCol w:w="1013"/>
        <w:gridCol w:w="1720"/>
        <w:gridCol w:w="1333"/>
        <w:gridCol w:w="1442"/>
        <w:gridCol w:w="1620"/>
        <w:gridCol w:w="1710"/>
      </w:tblGrid>
      <w:tr w:rsidR="00C62C01" w:rsidRPr="002B1CF1" w14:paraId="7C9C75B4" w14:textId="77777777" w:rsidTr="00373D3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3" w:type="dxa"/>
            <w:tcBorders>
              <w:bottom w:val="single" w:sz="12" w:space="0" w:color="0070C0"/>
              <w:right w:val="single" w:sz="12" w:space="0" w:color="0070C0"/>
            </w:tcBorders>
            <w:noWrap/>
            <w:hideMark/>
          </w:tcPr>
          <w:p w14:paraId="5BA72023" w14:textId="77777777" w:rsidR="00C62C01" w:rsidRPr="002B1CF1" w:rsidRDefault="00C62C01" w:rsidP="00373D3F">
            <w:pPr>
              <w:rPr>
                <w:rFonts w:ascii="Calibri" w:hAnsi="Calibri"/>
                <w:color w:val="000000"/>
              </w:rPr>
            </w:pPr>
            <w:r>
              <w:rPr>
                <w:rFonts w:ascii="Calibri" w:hAnsi="Calibri"/>
                <w:color w:val="000000"/>
              </w:rPr>
              <w:t>Service plan 1</w:t>
            </w:r>
          </w:p>
        </w:tc>
        <w:tc>
          <w:tcPr>
            <w:tcW w:w="1720" w:type="dxa"/>
            <w:tcBorders>
              <w:bottom w:val="single" w:sz="12" w:space="0" w:color="0070C0"/>
            </w:tcBorders>
            <w:noWrap/>
          </w:tcPr>
          <w:p w14:paraId="3588B45C"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Customers</w:t>
            </w:r>
          </w:p>
        </w:tc>
        <w:tc>
          <w:tcPr>
            <w:tcW w:w="1333" w:type="dxa"/>
            <w:tcBorders>
              <w:bottom w:val="single" w:sz="12" w:space="0" w:color="0070C0"/>
            </w:tcBorders>
          </w:tcPr>
          <w:p w14:paraId="587BF880"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Cost for service plan</w:t>
            </w:r>
          </w:p>
        </w:tc>
        <w:tc>
          <w:tcPr>
            <w:tcW w:w="1442" w:type="dxa"/>
            <w:tcBorders>
              <w:bottom w:val="single" w:sz="12" w:space="0" w:color="0070C0"/>
            </w:tcBorders>
          </w:tcPr>
          <w:p w14:paraId="26F9207E"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2B1CF1">
              <w:rPr>
                <w:rFonts w:ascii="Calibri" w:hAnsi="Calibri"/>
                <w:color w:val="000000"/>
              </w:rPr>
              <w:t>Monthly</w:t>
            </w:r>
          </w:p>
        </w:tc>
        <w:tc>
          <w:tcPr>
            <w:tcW w:w="1620" w:type="dxa"/>
            <w:tcBorders>
              <w:bottom w:val="single" w:sz="12" w:space="0" w:color="0070C0"/>
            </w:tcBorders>
            <w:noWrap/>
            <w:hideMark/>
          </w:tcPr>
          <w:p w14:paraId="3E603B05"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2B1CF1">
              <w:rPr>
                <w:rFonts w:ascii="Calibri" w:hAnsi="Calibri"/>
                <w:color w:val="000000"/>
              </w:rPr>
              <w:t xml:space="preserve">Quarterly </w:t>
            </w:r>
          </w:p>
        </w:tc>
        <w:tc>
          <w:tcPr>
            <w:tcW w:w="1710" w:type="dxa"/>
            <w:tcBorders>
              <w:bottom w:val="single" w:sz="12" w:space="0" w:color="0070C0"/>
            </w:tcBorders>
            <w:noWrap/>
            <w:hideMark/>
          </w:tcPr>
          <w:p w14:paraId="0CC4FFF8"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2B1CF1">
              <w:rPr>
                <w:rFonts w:ascii="Calibri" w:hAnsi="Calibri"/>
                <w:color w:val="000000"/>
              </w:rPr>
              <w:t xml:space="preserve">Yearly </w:t>
            </w:r>
          </w:p>
        </w:tc>
      </w:tr>
      <w:tr w:rsidR="00C62C01" w:rsidRPr="002B1CF1" w14:paraId="3C3F8255" w14:textId="77777777" w:rsidTr="00373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3" w:type="dxa"/>
            <w:tcBorders>
              <w:top w:val="single" w:sz="12" w:space="0" w:color="0070C0"/>
              <w:right w:val="single" w:sz="12" w:space="0" w:color="0070C0"/>
            </w:tcBorders>
            <w:noWrap/>
            <w:hideMark/>
          </w:tcPr>
          <w:p w14:paraId="195C6577" w14:textId="77777777" w:rsidR="00C62C01" w:rsidRPr="002B1CF1" w:rsidRDefault="00C62C01" w:rsidP="00373D3F">
            <w:pPr>
              <w:rPr>
                <w:rFonts w:ascii="Calibri" w:hAnsi="Calibri"/>
                <w:color w:val="000000"/>
              </w:rPr>
            </w:pPr>
          </w:p>
        </w:tc>
        <w:tc>
          <w:tcPr>
            <w:tcW w:w="1720" w:type="dxa"/>
            <w:tcBorders>
              <w:top w:val="single" w:sz="12" w:space="0" w:color="0070C0"/>
            </w:tcBorders>
            <w:noWrap/>
            <w:hideMark/>
          </w:tcPr>
          <w:p w14:paraId="08AD4F70"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1333" w:type="dxa"/>
            <w:tcBorders>
              <w:top w:val="single" w:sz="12" w:space="0" w:color="0070C0"/>
            </w:tcBorders>
          </w:tcPr>
          <w:p w14:paraId="7BCD40EB"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1442" w:type="dxa"/>
            <w:tcBorders>
              <w:top w:val="single" w:sz="12" w:space="0" w:color="0070C0"/>
            </w:tcBorders>
          </w:tcPr>
          <w:p w14:paraId="0C407148"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1620" w:type="dxa"/>
            <w:tcBorders>
              <w:top w:val="single" w:sz="12" w:space="0" w:color="0070C0"/>
            </w:tcBorders>
            <w:noWrap/>
            <w:hideMark/>
          </w:tcPr>
          <w:p w14:paraId="1F469F04"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1710" w:type="dxa"/>
            <w:tcBorders>
              <w:top w:val="single" w:sz="12" w:space="0" w:color="0070C0"/>
            </w:tcBorders>
            <w:noWrap/>
            <w:hideMark/>
          </w:tcPr>
          <w:p w14:paraId="734F1758"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r>
      <w:tr w:rsidR="00C62C01" w:rsidRPr="002B1CF1" w14:paraId="6E46472F" w14:textId="77777777" w:rsidTr="00373D3F">
        <w:trPr>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6B77B7FD" w14:textId="77777777" w:rsidR="00C62C01" w:rsidRPr="002B1CF1" w:rsidRDefault="00C62C01" w:rsidP="00373D3F">
            <w:pPr>
              <w:rPr>
                <w:rFonts w:ascii="Calibri" w:hAnsi="Calibri"/>
                <w:color w:val="000000"/>
              </w:rPr>
            </w:pPr>
            <w:r w:rsidRPr="002B1CF1">
              <w:rPr>
                <w:rFonts w:ascii="Calibri" w:hAnsi="Calibri"/>
                <w:color w:val="000000"/>
              </w:rPr>
              <w:t>Year 1</w:t>
            </w:r>
          </w:p>
        </w:tc>
        <w:tc>
          <w:tcPr>
            <w:tcW w:w="1720" w:type="dxa"/>
            <w:noWrap/>
          </w:tcPr>
          <w:p w14:paraId="6ADA5F31"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5000</w:t>
            </w:r>
          </w:p>
        </w:tc>
        <w:tc>
          <w:tcPr>
            <w:tcW w:w="1333" w:type="dxa"/>
          </w:tcPr>
          <w:p w14:paraId="5682C56C"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€ 79.00</w:t>
            </w:r>
          </w:p>
        </w:tc>
        <w:tc>
          <w:tcPr>
            <w:tcW w:w="1442" w:type="dxa"/>
          </w:tcPr>
          <w:p w14:paraId="71DCAC5A"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€ 395,000.00</w:t>
            </w:r>
          </w:p>
        </w:tc>
        <w:tc>
          <w:tcPr>
            <w:tcW w:w="1620" w:type="dxa"/>
            <w:noWrap/>
            <w:hideMark/>
          </w:tcPr>
          <w:p w14:paraId="39CCFD05" w14:textId="77777777" w:rsidR="00C62C01" w:rsidRPr="009537F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€ 1,580,000.00</w:t>
            </w:r>
          </w:p>
        </w:tc>
        <w:tc>
          <w:tcPr>
            <w:tcW w:w="1710" w:type="dxa"/>
            <w:noWrap/>
            <w:hideMark/>
          </w:tcPr>
          <w:p w14:paraId="08137A44" w14:textId="77777777" w:rsidR="00C62C01" w:rsidRPr="009537F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€ 4,740,000.00</w:t>
            </w:r>
          </w:p>
        </w:tc>
      </w:tr>
      <w:tr w:rsidR="00C62C01" w:rsidRPr="002B1CF1" w14:paraId="5CB769A1" w14:textId="77777777" w:rsidTr="00373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1925D707" w14:textId="77777777" w:rsidR="00C62C01" w:rsidRPr="002B1CF1" w:rsidRDefault="00C62C01" w:rsidP="00373D3F">
            <w:pPr>
              <w:rPr>
                <w:rFonts w:ascii="Calibri" w:hAnsi="Calibri"/>
                <w:color w:val="000000"/>
              </w:rPr>
            </w:pPr>
            <w:r w:rsidRPr="002B1CF1">
              <w:rPr>
                <w:rFonts w:ascii="Calibri" w:hAnsi="Calibri"/>
                <w:color w:val="000000"/>
              </w:rPr>
              <w:t>Year 2</w:t>
            </w:r>
          </w:p>
        </w:tc>
        <w:tc>
          <w:tcPr>
            <w:tcW w:w="1720" w:type="dxa"/>
            <w:noWrap/>
          </w:tcPr>
          <w:p w14:paraId="5BB6F23F"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5500</w:t>
            </w:r>
          </w:p>
        </w:tc>
        <w:tc>
          <w:tcPr>
            <w:tcW w:w="1333" w:type="dxa"/>
          </w:tcPr>
          <w:p w14:paraId="14783866"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€ 79.00</w:t>
            </w:r>
          </w:p>
        </w:tc>
        <w:tc>
          <w:tcPr>
            <w:tcW w:w="1442" w:type="dxa"/>
          </w:tcPr>
          <w:p w14:paraId="63186EE7"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€ 434,500.00</w:t>
            </w:r>
          </w:p>
        </w:tc>
        <w:tc>
          <w:tcPr>
            <w:tcW w:w="1620" w:type="dxa"/>
            <w:noWrap/>
            <w:hideMark/>
          </w:tcPr>
          <w:p w14:paraId="3B63898E" w14:textId="77777777" w:rsidR="00C62C01" w:rsidRPr="009537FF"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€ 1,738,000.00</w:t>
            </w:r>
          </w:p>
        </w:tc>
        <w:tc>
          <w:tcPr>
            <w:tcW w:w="1710" w:type="dxa"/>
            <w:noWrap/>
            <w:hideMark/>
          </w:tcPr>
          <w:p w14:paraId="74A0ED2A" w14:textId="77777777" w:rsidR="00C62C01" w:rsidRPr="009537FF"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€ 5,214,000.00</w:t>
            </w:r>
          </w:p>
        </w:tc>
      </w:tr>
      <w:tr w:rsidR="00C62C01" w:rsidRPr="002B1CF1" w14:paraId="27A66D37" w14:textId="77777777" w:rsidTr="00373D3F">
        <w:trPr>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035C2B9F" w14:textId="77777777" w:rsidR="00C62C01" w:rsidRPr="002B1CF1" w:rsidRDefault="00C62C01" w:rsidP="00373D3F">
            <w:pPr>
              <w:rPr>
                <w:rFonts w:ascii="Calibri" w:hAnsi="Calibri"/>
                <w:color w:val="000000"/>
              </w:rPr>
            </w:pPr>
            <w:r w:rsidRPr="002B1CF1">
              <w:rPr>
                <w:rFonts w:ascii="Calibri" w:hAnsi="Calibri"/>
                <w:color w:val="000000"/>
              </w:rPr>
              <w:t>Year 3</w:t>
            </w:r>
          </w:p>
        </w:tc>
        <w:tc>
          <w:tcPr>
            <w:tcW w:w="1720" w:type="dxa"/>
            <w:noWrap/>
          </w:tcPr>
          <w:p w14:paraId="020215FB"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6000</w:t>
            </w:r>
          </w:p>
        </w:tc>
        <w:tc>
          <w:tcPr>
            <w:tcW w:w="1333" w:type="dxa"/>
          </w:tcPr>
          <w:p w14:paraId="2511FFE6"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€ 79.00</w:t>
            </w:r>
          </w:p>
        </w:tc>
        <w:tc>
          <w:tcPr>
            <w:tcW w:w="1442" w:type="dxa"/>
          </w:tcPr>
          <w:p w14:paraId="3E92D97F"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€ 474,000.00</w:t>
            </w:r>
          </w:p>
        </w:tc>
        <w:tc>
          <w:tcPr>
            <w:tcW w:w="1620" w:type="dxa"/>
            <w:noWrap/>
            <w:hideMark/>
          </w:tcPr>
          <w:p w14:paraId="22AEBDCC" w14:textId="77777777" w:rsidR="00C62C01" w:rsidRPr="009537F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€ 1,896,000.00</w:t>
            </w:r>
          </w:p>
        </w:tc>
        <w:tc>
          <w:tcPr>
            <w:tcW w:w="1710" w:type="dxa"/>
            <w:noWrap/>
            <w:hideMark/>
          </w:tcPr>
          <w:p w14:paraId="24B3FABA" w14:textId="77777777" w:rsidR="00C62C01" w:rsidRPr="009537F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€ 5,688,000.00</w:t>
            </w:r>
          </w:p>
        </w:tc>
      </w:tr>
      <w:tr w:rsidR="00C62C01" w:rsidRPr="002B1CF1" w14:paraId="5B71CC02" w14:textId="77777777" w:rsidTr="00373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36B8A0F0" w14:textId="77777777" w:rsidR="00C62C01" w:rsidRPr="002B1CF1" w:rsidRDefault="00C62C01" w:rsidP="00373D3F">
            <w:pPr>
              <w:rPr>
                <w:rFonts w:ascii="Calibri" w:hAnsi="Calibri"/>
                <w:color w:val="000000"/>
              </w:rPr>
            </w:pPr>
            <w:r w:rsidRPr="002B1CF1">
              <w:rPr>
                <w:rFonts w:ascii="Calibri" w:hAnsi="Calibri"/>
                <w:color w:val="000000"/>
              </w:rPr>
              <w:t>Year 4</w:t>
            </w:r>
          </w:p>
        </w:tc>
        <w:tc>
          <w:tcPr>
            <w:tcW w:w="1720" w:type="dxa"/>
            <w:noWrap/>
          </w:tcPr>
          <w:p w14:paraId="6402D560"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6500</w:t>
            </w:r>
          </w:p>
        </w:tc>
        <w:tc>
          <w:tcPr>
            <w:tcW w:w="1333" w:type="dxa"/>
          </w:tcPr>
          <w:p w14:paraId="5BC0BAEF"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€ 79.00</w:t>
            </w:r>
          </w:p>
        </w:tc>
        <w:tc>
          <w:tcPr>
            <w:tcW w:w="1442" w:type="dxa"/>
          </w:tcPr>
          <w:p w14:paraId="0BD054B8"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€ 513,500.00</w:t>
            </w:r>
          </w:p>
        </w:tc>
        <w:tc>
          <w:tcPr>
            <w:tcW w:w="1620" w:type="dxa"/>
            <w:noWrap/>
            <w:hideMark/>
          </w:tcPr>
          <w:p w14:paraId="524ECDEA" w14:textId="77777777" w:rsidR="00C62C01" w:rsidRPr="009537FF"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€ 2,054,000.00</w:t>
            </w:r>
          </w:p>
        </w:tc>
        <w:tc>
          <w:tcPr>
            <w:tcW w:w="1710" w:type="dxa"/>
            <w:noWrap/>
            <w:hideMark/>
          </w:tcPr>
          <w:p w14:paraId="343E7741" w14:textId="77777777" w:rsidR="00C62C01" w:rsidRPr="009537FF"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€ 6,162,000.00</w:t>
            </w:r>
          </w:p>
        </w:tc>
      </w:tr>
      <w:tr w:rsidR="00C62C01" w:rsidRPr="002B1CF1" w14:paraId="10F4258A" w14:textId="77777777" w:rsidTr="00373D3F">
        <w:trPr>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37AC48EF" w14:textId="77777777" w:rsidR="00C62C01" w:rsidRPr="002B1CF1" w:rsidRDefault="00C62C01" w:rsidP="00373D3F">
            <w:pPr>
              <w:rPr>
                <w:rFonts w:ascii="Calibri" w:hAnsi="Calibri"/>
                <w:color w:val="000000"/>
              </w:rPr>
            </w:pPr>
            <w:r w:rsidRPr="002B1CF1">
              <w:rPr>
                <w:rFonts w:ascii="Calibri" w:hAnsi="Calibri"/>
                <w:color w:val="000000"/>
              </w:rPr>
              <w:t>Year 5</w:t>
            </w:r>
          </w:p>
        </w:tc>
        <w:tc>
          <w:tcPr>
            <w:tcW w:w="1720" w:type="dxa"/>
            <w:noWrap/>
          </w:tcPr>
          <w:p w14:paraId="6776DB5A"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7000</w:t>
            </w:r>
          </w:p>
        </w:tc>
        <w:tc>
          <w:tcPr>
            <w:tcW w:w="1333" w:type="dxa"/>
          </w:tcPr>
          <w:p w14:paraId="55CA066D"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€ 79.00</w:t>
            </w:r>
          </w:p>
        </w:tc>
        <w:tc>
          <w:tcPr>
            <w:tcW w:w="1442" w:type="dxa"/>
          </w:tcPr>
          <w:p w14:paraId="426571AB"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€ 553,000.00</w:t>
            </w:r>
          </w:p>
        </w:tc>
        <w:tc>
          <w:tcPr>
            <w:tcW w:w="1620" w:type="dxa"/>
            <w:noWrap/>
            <w:hideMark/>
          </w:tcPr>
          <w:p w14:paraId="48C68071" w14:textId="77777777" w:rsidR="00C62C01" w:rsidRPr="009537F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€ 2,212,000.00</w:t>
            </w:r>
          </w:p>
        </w:tc>
        <w:tc>
          <w:tcPr>
            <w:tcW w:w="1710" w:type="dxa"/>
            <w:noWrap/>
            <w:hideMark/>
          </w:tcPr>
          <w:p w14:paraId="023A484B" w14:textId="77777777" w:rsidR="00C62C01" w:rsidRPr="009537F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€ 6,636,000.00</w:t>
            </w:r>
          </w:p>
        </w:tc>
      </w:tr>
    </w:tbl>
    <w:p w14:paraId="0150CCC5" w14:textId="77777777" w:rsidR="00C62C01" w:rsidRPr="002B1CF1" w:rsidRDefault="00C62C01" w:rsidP="00C62C01"/>
    <w:p w14:paraId="3F7420F2" w14:textId="77777777" w:rsidR="00C62C01" w:rsidRPr="004A5FA7" w:rsidRDefault="00C62C01" w:rsidP="00C62C01">
      <w:pPr>
        <w:rPr>
          <w:b/>
          <w:i/>
        </w:rPr>
      </w:pPr>
      <w:r w:rsidRPr="004A5FA7">
        <w:rPr>
          <w:b/>
          <w:i/>
        </w:rPr>
        <w:t>Estimated revenu:</w:t>
      </w:r>
    </w:p>
    <w:tbl>
      <w:tblPr>
        <w:tblStyle w:val="Onopgemaaktetabel11"/>
        <w:tblW w:w="6228" w:type="dxa"/>
        <w:tblLook w:val="04A0" w:firstRow="1" w:lastRow="0" w:firstColumn="1" w:lastColumn="0" w:noHBand="0" w:noVBand="1"/>
      </w:tblPr>
      <w:tblGrid>
        <w:gridCol w:w="1013"/>
        <w:gridCol w:w="1720"/>
        <w:gridCol w:w="1720"/>
        <w:gridCol w:w="1775"/>
      </w:tblGrid>
      <w:tr w:rsidR="00C62C01" w:rsidRPr="002B1CF1" w14:paraId="7A77BC5C" w14:textId="77777777" w:rsidTr="00373D3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3" w:type="dxa"/>
            <w:tcBorders>
              <w:bottom w:val="single" w:sz="12" w:space="0" w:color="0070C0"/>
              <w:right w:val="single" w:sz="12" w:space="0" w:color="0070C0"/>
            </w:tcBorders>
            <w:noWrap/>
            <w:hideMark/>
          </w:tcPr>
          <w:p w14:paraId="6520CA90" w14:textId="77777777" w:rsidR="00C62C01" w:rsidRPr="002B1CF1" w:rsidRDefault="00C62C01" w:rsidP="00373D3F">
            <w:pPr>
              <w:rPr>
                <w:rFonts w:ascii="Calibri" w:hAnsi="Calibri"/>
                <w:color w:val="000000"/>
              </w:rPr>
            </w:pPr>
            <w:r w:rsidRPr="002B1CF1">
              <w:rPr>
                <w:rFonts w:ascii="Calibri" w:hAnsi="Calibri"/>
                <w:color w:val="000000"/>
              </w:rPr>
              <w:t>Revenue</w:t>
            </w:r>
          </w:p>
        </w:tc>
        <w:tc>
          <w:tcPr>
            <w:tcW w:w="1720" w:type="dxa"/>
            <w:tcBorders>
              <w:bottom w:val="single" w:sz="12" w:space="0" w:color="0070C0"/>
            </w:tcBorders>
            <w:noWrap/>
            <w:hideMark/>
          </w:tcPr>
          <w:p w14:paraId="3607F0AC"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2B1CF1">
              <w:rPr>
                <w:rFonts w:ascii="Calibri" w:hAnsi="Calibri"/>
                <w:color w:val="000000"/>
              </w:rPr>
              <w:t xml:space="preserve">Monthly </w:t>
            </w:r>
          </w:p>
        </w:tc>
        <w:tc>
          <w:tcPr>
            <w:tcW w:w="1720" w:type="dxa"/>
            <w:tcBorders>
              <w:bottom w:val="single" w:sz="12" w:space="0" w:color="0070C0"/>
            </w:tcBorders>
            <w:noWrap/>
            <w:hideMark/>
          </w:tcPr>
          <w:p w14:paraId="69A8C1B6"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2B1CF1">
              <w:rPr>
                <w:rFonts w:ascii="Calibri" w:hAnsi="Calibri"/>
                <w:color w:val="000000"/>
              </w:rPr>
              <w:t xml:space="preserve">Quarterly </w:t>
            </w:r>
          </w:p>
        </w:tc>
        <w:tc>
          <w:tcPr>
            <w:tcW w:w="1775" w:type="dxa"/>
            <w:tcBorders>
              <w:bottom w:val="single" w:sz="12" w:space="0" w:color="0070C0"/>
            </w:tcBorders>
            <w:noWrap/>
            <w:hideMark/>
          </w:tcPr>
          <w:p w14:paraId="0A1C4B0C"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2B1CF1">
              <w:rPr>
                <w:rFonts w:ascii="Calibri" w:hAnsi="Calibri"/>
                <w:color w:val="000000"/>
              </w:rPr>
              <w:t xml:space="preserve">Yearly </w:t>
            </w:r>
          </w:p>
        </w:tc>
      </w:tr>
      <w:tr w:rsidR="00C62C01" w:rsidRPr="002B1CF1" w14:paraId="67EE7969" w14:textId="77777777" w:rsidTr="00373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3" w:type="dxa"/>
            <w:tcBorders>
              <w:top w:val="single" w:sz="12" w:space="0" w:color="0070C0"/>
              <w:right w:val="single" w:sz="12" w:space="0" w:color="0070C0"/>
            </w:tcBorders>
            <w:noWrap/>
            <w:hideMark/>
          </w:tcPr>
          <w:p w14:paraId="5E820DAE" w14:textId="77777777" w:rsidR="00C62C01" w:rsidRPr="002B1CF1" w:rsidRDefault="00C62C01" w:rsidP="00373D3F">
            <w:pPr>
              <w:rPr>
                <w:rFonts w:ascii="Calibri" w:hAnsi="Calibri"/>
                <w:color w:val="000000"/>
              </w:rPr>
            </w:pPr>
          </w:p>
        </w:tc>
        <w:tc>
          <w:tcPr>
            <w:tcW w:w="1720" w:type="dxa"/>
            <w:tcBorders>
              <w:top w:val="single" w:sz="12" w:space="0" w:color="0070C0"/>
            </w:tcBorders>
            <w:noWrap/>
            <w:hideMark/>
          </w:tcPr>
          <w:p w14:paraId="3E53BA95"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1720" w:type="dxa"/>
            <w:tcBorders>
              <w:top w:val="single" w:sz="12" w:space="0" w:color="0070C0"/>
            </w:tcBorders>
            <w:noWrap/>
            <w:hideMark/>
          </w:tcPr>
          <w:p w14:paraId="2D29AEF6"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1775" w:type="dxa"/>
            <w:tcBorders>
              <w:top w:val="single" w:sz="12" w:space="0" w:color="0070C0"/>
            </w:tcBorders>
            <w:noWrap/>
            <w:hideMark/>
          </w:tcPr>
          <w:p w14:paraId="3329DC20"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r>
      <w:tr w:rsidR="00C62C01" w:rsidRPr="002B1CF1" w14:paraId="15B41F35" w14:textId="77777777" w:rsidTr="00373D3F">
        <w:trPr>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42B49D6B" w14:textId="77777777" w:rsidR="00C62C01" w:rsidRPr="002B1CF1" w:rsidRDefault="00C62C01" w:rsidP="00373D3F">
            <w:pPr>
              <w:rPr>
                <w:rFonts w:ascii="Calibri" w:hAnsi="Calibri"/>
                <w:color w:val="000000"/>
              </w:rPr>
            </w:pPr>
            <w:r w:rsidRPr="002B1CF1">
              <w:rPr>
                <w:rFonts w:ascii="Calibri" w:hAnsi="Calibri"/>
                <w:color w:val="000000"/>
              </w:rPr>
              <w:t>Year 1</w:t>
            </w:r>
          </w:p>
        </w:tc>
        <w:tc>
          <w:tcPr>
            <w:tcW w:w="1720" w:type="dxa"/>
            <w:noWrap/>
          </w:tcPr>
          <w:p w14:paraId="2607D768" w14:textId="77777777" w:rsidR="00C62C01" w:rsidRPr="009537F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€ 2,232,500.00</w:t>
            </w:r>
          </w:p>
        </w:tc>
        <w:tc>
          <w:tcPr>
            <w:tcW w:w="1720" w:type="dxa"/>
            <w:noWrap/>
            <w:hideMark/>
          </w:tcPr>
          <w:p w14:paraId="15DF79D7" w14:textId="77777777" w:rsidR="00C62C01" w:rsidRPr="009537F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€ 6,697,500.00</w:t>
            </w:r>
          </w:p>
        </w:tc>
        <w:tc>
          <w:tcPr>
            <w:tcW w:w="1775" w:type="dxa"/>
            <w:noWrap/>
            <w:hideMark/>
          </w:tcPr>
          <w:p w14:paraId="3951E467" w14:textId="77777777" w:rsidR="00C62C01" w:rsidRPr="009537F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€ 26,790,000.00</w:t>
            </w:r>
          </w:p>
        </w:tc>
      </w:tr>
      <w:tr w:rsidR="00C62C01" w:rsidRPr="002B1CF1" w14:paraId="39D64EAD" w14:textId="77777777" w:rsidTr="00373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3A1DFB49" w14:textId="77777777" w:rsidR="00C62C01" w:rsidRPr="002B1CF1" w:rsidRDefault="00C62C01" w:rsidP="00373D3F">
            <w:pPr>
              <w:rPr>
                <w:rFonts w:ascii="Calibri" w:hAnsi="Calibri"/>
                <w:color w:val="000000"/>
              </w:rPr>
            </w:pPr>
            <w:r w:rsidRPr="002B1CF1">
              <w:rPr>
                <w:rFonts w:ascii="Calibri" w:hAnsi="Calibri"/>
                <w:color w:val="000000"/>
              </w:rPr>
              <w:t>Year 2</w:t>
            </w:r>
          </w:p>
        </w:tc>
        <w:tc>
          <w:tcPr>
            <w:tcW w:w="1720" w:type="dxa"/>
            <w:noWrap/>
          </w:tcPr>
          <w:p w14:paraId="2B3E00DA" w14:textId="77777777" w:rsidR="00C62C01" w:rsidRPr="009537FF"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€ 2,874,500.00</w:t>
            </w:r>
          </w:p>
        </w:tc>
        <w:tc>
          <w:tcPr>
            <w:tcW w:w="1720" w:type="dxa"/>
            <w:noWrap/>
            <w:hideMark/>
          </w:tcPr>
          <w:p w14:paraId="04B3832A" w14:textId="77777777" w:rsidR="00C62C01" w:rsidRPr="009537FF"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€ 8,623,500.00</w:t>
            </w:r>
          </w:p>
        </w:tc>
        <w:tc>
          <w:tcPr>
            <w:tcW w:w="1775" w:type="dxa"/>
            <w:noWrap/>
            <w:hideMark/>
          </w:tcPr>
          <w:p w14:paraId="75BB9F2C" w14:textId="77777777" w:rsidR="00C62C01" w:rsidRPr="009537FF"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€ 34,494,000.00</w:t>
            </w:r>
          </w:p>
        </w:tc>
      </w:tr>
      <w:tr w:rsidR="00C62C01" w:rsidRPr="002B1CF1" w14:paraId="203CCEDA" w14:textId="77777777" w:rsidTr="00373D3F">
        <w:trPr>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6D9507B4" w14:textId="77777777" w:rsidR="00C62C01" w:rsidRPr="002B1CF1" w:rsidRDefault="00C62C01" w:rsidP="00373D3F">
            <w:pPr>
              <w:rPr>
                <w:rFonts w:ascii="Calibri" w:hAnsi="Calibri"/>
                <w:color w:val="000000"/>
              </w:rPr>
            </w:pPr>
            <w:r w:rsidRPr="002B1CF1">
              <w:rPr>
                <w:rFonts w:ascii="Calibri" w:hAnsi="Calibri"/>
                <w:color w:val="000000"/>
              </w:rPr>
              <w:t>Year 3</w:t>
            </w:r>
          </w:p>
        </w:tc>
        <w:tc>
          <w:tcPr>
            <w:tcW w:w="1720" w:type="dxa"/>
            <w:noWrap/>
          </w:tcPr>
          <w:p w14:paraId="095581D3" w14:textId="77777777" w:rsidR="00C62C01" w:rsidRPr="009537F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€ 3,629,000.00</w:t>
            </w:r>
          </w:p>
        </w:tc>
        <w:tc>
          <w:tcPr>
            <w:tcW w:w="1720" w:type="dxa"/>
            <w:noWrap/>
            <w:hideMark/>
          </w:tcPr>
          <w:p w14:paraId="306231D4" w14:textId="77777777" w:rsidR="00C62C01" w:rsidRPr="009537F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€ 10,887,000.00</w:t>
            </w:r>
          </w:p>
        </w:tc>
        <w:tc>
          <w:tcPr>
            <w:tcW w:w="1775" w:type="dxa"/>
            <w:noWrap/>
            <w:hideMark/>
          </w:tcPr>
          <w:p w14:paraId="421E5201" w14:textId="77777777" w:rsidR="00C62C01" w:rsidRPr="009537F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€ 43,548,000.00</w:t>
            </w:r>
          </w:p>
        </w:tc>
      </w:tr>
      <w:tr w:rsidR="00C62C01" w:rsidRPr="002B1CF1" w14:paraId="063D8B59" w14:textId="77777777" w:rsidTr="00373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57D8368B" w14:textId="77777777" w:rsidR="00C62C01" w:rsidRPr="002B1CF1" w:rsidRDefault="00C62C01" w:rsidP="00373D3F">
            <w:pPr>
              <w:rPr>
                <w:rFonts w:ascii="Calibri" w:hAnsi="Calibri"/>
                <w:color w:val="000000"/>
              </w:rPr>
            </w:pPr>
            <w:r w:rsidRPr="002B1CF1">
              <w:rPr>
                <w:rFonts w:ascii="Calibri" w:hAnsi="Calibri"/>
                <w:color w:val="000000"/>
              </w:rPr>
              <w:t>Year 4</w:t>
            </w:r>
          </w:p>
        </w:tc>
        <w:tc>
          <w:tcPr>
            <w:tcW w:w="1720" w:type="dxa"/>
            <w:noWrap/>
          </w:tcPr>
          <w:p w14:paraId="1CB158ED" w14:textId="77777777" w:rsidR="00C62C01" w:rsidRPr="009537FF"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€ 4,533,500.00</w:t>
            </w:r>
          </w:p>
        </w:tc>
        <w:tc>
          <w:tcPr>
            <w:tcW w:w="1720" w:type="dxa"/>
            <w:noWrap/>
            <w:hideMark/>
          </w:tcPr>
          <w:p w14:paraId="5AAD3B30" w14:textId="77777777" w:rsidR="00C62C01" w:rsidRPr="009537FF"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€ 13,600,500.00</w:t>
            </w:r>
          </w:p>
        </w:tc>
        <w:tc>
          <w:tcPr>
            <w:tcW w:w="1775" w:type="dxa"/>
            <w:noWrap/>
            <w:hideMark/>
          </w:tcPr>
          <w:p w14:paraId="42C47807" w14:textId="77777777" w:rsidR="00C62C01" w:rsidRPr="009537FF"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€ 54,402,000.00</w:t>
            </w:r>
          </w:p>
        </w:tc>
      </w:tr>
      <w:tr w:rsidR="00C62C01" w:rsidRPr="002B1CF1" w14:paraId="06439CEC" w14:textId="77777777" w:rsidTr="00373D3F">
        <w:trPr>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021790E7" w14:textId="77777777" w:rsidR="00C62C01" w:rsidRPr="002B1CF1" w:rsidRDefault="00C62C01" w:rsidP="00373D3F">
            <w:pPr>
              <w:rPr>
                <w:rFonts w:ascii="Calibri" w:hAnsi="Calibri"/>
                <w:color w:val="000000"/>
              </w:rPr>
            </w:pPr>
            <w:r w:rsidRPr="002B1CF1">
              <w:rPr>
                <w:rFonts w:ascii="Calibri" w:hAnsi="Calibri"/>
                <w:color w:val="000000"/>
              </w:rPr>
              <w:t>Year 5</w:t>
            </w:r>
          </w:p>
        </w:tc>
        <w:tc>
          <w:tcPr>
            <w:tcW w:w="1720" w:type="dxa"/>
            <w:noWrap/>
          </w:tcPr>
          <w:p w14:paraId="5D1EB0E7" w14:textId="77777777" w:rsidR="00C62C01" w:rsidRPr="009537F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€ 5,613,000.00</w:t>
            </w:r>
          </w:p>
        </w:tc>
        <w:tc>
          <w:tcPr>
            <w:tcW w:w="1720" w:type="dxa"/>
            <w:noWrap/>
            <w:hideMark/>
          </w:tcPr>
          <w:p w14:paraId="7D757697" w14:textId="77777777" w:rsidR="00C62C01" w:rsidRPr="009537F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€ 16,839,000.00</w:t>
            </w:r>
          </w:p>
        </w:tc>
        <w:tc>
          <w:tcPr>
            <w:tcW w:w="1775" w:type="dxa"/>
            <w:noWrap/>
            <w:hideMark/>
          </w:tcPr>
          <w:p w14:paraId="1E538C8C" w14:textId="77777777" w:rsidR="00C62C01" w:rsidRPr="009537F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€ 67,356,000.00</w:t>
            </w:r>
          </w:p>
        </w:tc>
      </w:tr>
    </w:tbl>
    <w:p w14:paraId="6AE7B6D7" w14:textId="77777777" w:rsidR="00C62C01" w:rsidRPr="002B1CF1" w:rsidRDefault="00C62C01" w:rsidP="00C62C01"/>
    <w:p w14:paraId="0FE13B26" w14:textId="77777777" w:rsidR="00C62C01" w:rsidRDefault="00C62C01" w:rsidP="00C62C01">
      <w:pPr>
        <w:rPr>
          <w:i/>
        </w:rPr>
      </w:pPr>
    </w:p>
    <w:p w14:paraId="4EA6DFD2" w14:textId="77777777" w:rsidR="00C62C01" w:rsidRDefault="00C62C01" w:rsidP="00C62C01">
      <w:pPr>
        <w:rPr>
          <w:i/>
        </w:rPr>
      </w:pPr>
    </w:p>
    <w:p w14:paraId="72E54BE9" w14:textId="77777777" w:rsidR="00C62C01" w:rsidRDefault="00C62C01" w:rsidP="00C62C01">
      <w:pPr>
        <w:rPr>
          <w:i/>
        </w:rPr>
      </w:pPr>
    </w:p>
    <w:p w14:paraId="619E1491" w14:textId="77777777" w:rsidR="00C62C01" w:rsidRDefault="00C62C01" w:rsidP="00C62C01">
      <w:pPr>
        <w:rPr>
          <w:i/>
        </w:rPr>
      </w:pPr>
    </w:p>
    <w:p w14:paraId="0887E050" w14:textId="77777777" w:rsidR="00C62C01" w:rsidRDefault="00C62C01" w:rsidP="00C62C01">
      <w:pPr>
        <w:rPr>
          <w:i/>
        </w:rPr>
      </w:pPr>
    </w:p>
    <w:p w14:paraId="5FB5042C" w14:textId="77777777" w:rsidR="00C62C01" w:rsidRDefault="00C62C01" w:rsidP="00C62C01">
      <w:pPr>
        <w:rPr>
          <w:i/>
        </w:rPr>
      </w:pPr>
    </w:p>
    <w:p w14:paraId="3E6E0525" w14:textId="77777777" w:rsidR="00C62C01" w:rsidRDefault="00C62C01" w:rsidP="00C62C01">
      <w:pPr>
        <w:rPr>
          <w:i/>
        </w:rPr>
      </w:pPr>
    </w:p>
    <w:p w14:paraId="1DC82B45" w14:textId="77777777" w:rsidR="00C62C01" w:rsidRDefault="00C62C01" w:rsidP="00C62C01">
      <w:pPr>
        <w:rPr>
          <w:i/>
        </w:rPr>
      </w:pPr>
    </w:p>
    <w:p w14:paraId="53BB3350" w14:textId="77777777" w:rsidR="00F53ABE" w:rsidRDefault="00F53ABE" w:rsidP="00C62C01">
      <w:pPr>
        <w:rPr>
          <w:i/>
        </w:rPr>
      </w:pPr>
    </w:p>
    <w:p w14:paraId="4FAC61CC" w14:textId="77777777" w:rsidR="00F53ABE" w:rsidRDefault="00F53ABE" w:rsidP="00C62C01">
      <w:pPr>
        <w:rPr>
          <w:i/>
        </w:rPr>
      </w:pPr>
    </w:p>
    <w:p w14:paraId="2330B1DE" w14:textId="77777777" w:rsidR="00F53ABE" w:rsidRDefault="00F53ABE" w:rsidP="00C62C01">
      <w:pPr>
        <w:rPr>
          <w:i/>
        </w:rPr>
      </w:pPr>
    </w:p>
    <w:p w14:paraId="1E245490" w14:textId="77777777" w:rsidR="00F53ABE" w:rsidRDefault="00F53ABE" w:rsidP="00C62C01">
      <w:pPr>
        <w:rPr>
          <w:i/>
        </w:rPr>
      </w:pPr>
    </w:p>
    <w:p w14:paraId="565E3D48" w14:textId="77777777" w:rsidR="00C62C01" w:rsidRPr="004A5FA7" w:rsidRDefault="00C62C01" w:rsidP="00C62C01">
      <w:pPr>
        <w:rPr>
          <w:b/>
          <w:i/>
        </w:rPr>
      </w:pPr>
      <w:bookmarkStart w:id="17" w:name="_GoBack"/>
      <w:r w:rsidRPr="004A5FA7">
        <w:rPr>
          <w:b/>
          <w:i/>
        </w:rPr>
        <w:t>Estimated profit:</w:t>
      </w:r>
    </w:p>
    <w:tbl>
      <w:tblPr>
        <w:tblStyle w:val="Onopgemaaktetabel11"/>
        <w:tblW w:w="7698" w:type="dxa"/>
        <w:tblLook w:val="04A0" w:firstRow="1" w:lastRow="0" w:firstColumn="1" w:lastColumn="0" w:noHBand="0" w:noVBand="1"/>
      </w:tblPr>
      <w:tblGrid>
        <w:gridCol w:w="2088"/>
        <w:gridCol w:w="1620"/>
        <w:gridCol w:w="1710"/>
        <w:gridCol w:w="2280"/>
      </w:tblGrid>
      <w:tr w:rsidR="00C62C01" w:rsidRPr="002B1CF1" w14:paraId="63FB6CC2" w14:textId="77777777" w:rsidTr="00373D3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8" w:type="dxa"/>
            <w:tcBorders>
              <w:bottom w:val="single" w:sz="12" w:space="0" w:color="4F81BD" w:themeColor="accent1"/>
              <w:right w:val="single" w:sz="12" w:space="0" w:color="4F81BD" w:themeColor="accent1"/>
            </w:tcBorders>
            <w:noWrap/>
            <w:hideMark/>
          </w:tcPr>
          <w:bookmarkEnd w:id="17"/>
          <w:p w14:paraId="7861D1A3" w14:textId="77777777" w:rsidR="00C62C01" w:rsidRPr="002B1CF1" w:rsidRDefault="00C62C01" w:rsidP="00373D3F">
            <w:pPr>
              <w:rPr>
                <w:rFonts w:ascii="Calibri" w:hAnsi="Calibri"/>
                <w:color w:val="000000"/>
              </w:rPr>
            </w:pPr>
            <w:r w:rsidRPr="002B1CF1">
              <w:rPr>
                <w:rFonts w:ascii="Calibri" w:hAnsi="Calibri"/>
                <w:color w:val="000000"/>
              </w:rPr>
              <w:t>Profit</w:t>
            </w:r>
          </w:p>
        </w:tc>
        <w:tc>
          <w:tcPr>
            <w:tcW w:w="1620" w:type="dxa"/>
            <w:tcBorders>
              <w:bottom w:val="single" w:sz="12" w:space="0" w:color="4F81BD" w:themeColor="accent1"/>
            </w:tcBorders>
            <w:noWrap/>
            <w:hideMark/>
          </w:tcPr>
          <w:p w14:paraId="5BB45C4A"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2B1CF1">
              <w:rPr>
                <w:rFonts w:ascii="Calibri" w:hAnsi="Calibri"/>
                <w:color w:val="000000"/>
              </w:rPr>
              <w:t xml:space="preserve">Monthly </w:t>
            </w:r>
          </w:p>
        </w:tc>
        <w:tc>
          <w:tcPr>
            <w:tcW w:w="1710" w:type="dxa"/>
            <w:tcBorders>
              <w:bottom w:val="single" w:sz="12" w:space="0" w:color="4F81BD" w:themeColor="accent1"/>
            </w:tcBorders>
            <w:noWrap/>
            <w:hideMark/>
          </w:tcPr>
          <w:p w14:paraId="31456950"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2B1CF1">
              <w:rPr>
                <w:rFonts w:ascii="Calibri" w:hAnsi="Calibri"/>
                <w:color w:val="000000"/>
              </w:rPr>
              <w:t xml:space="preserve">Quarterly </w:t>
            </w:r>
          </w:p>
        </w:tc>
        <w:tc>
          <w:tcPr>
            <w:tcW w:w="2280" w:type="dxa"/>
            <w:tcBorders>
              <w:bottom w:val="single" w:sz="12" w:space="0" w:color="4F81BD" w:themeColor="accent1"/>
            </w:tcBorders>
            <w:noWrap/>
            <w:hideMark/>
          </w:tcPr>
          <w:p w14:paraId="4EE5E127"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2B1CF1">
              <w:rPr>
                <w:rFonts w:ascii="Calibri" w:hAnsi="Calibri"/>
                <w:color w:val="000000"/>
              </w:rPr>
              <w:t xml:space="preserve">Yearly </w:t>
            </w:r>
          </w:p>
        </w:tc>
      </w:tr>
      <w:tr w:rsidR="00C62C01" w:rsidRPr="002B1CF1" w14:paraId="0C075ABE" w14:textId="77777777" w:rsidTr="00373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8" w:type="dxa"/>
            <w:tcBorders>
              <w:top w:val="single" w:sz="12" w:space="0" w:color="4F81BD" w:themeColor="accent1"/>
              <w:right w:val="single" w:sz="12" w:space="0" w:color="4F81BD" w:themeColor="accent1"/>
            </w:tcBorders>
            <w:noWrap/>
            <w:hideMark/>
          </w:tcPr>
          <w:p w14:paraId="3F883547" w14:textId="77777777" w:rsidR="00C62C01" w:rsidRPr="002B1CF1" w:rsidRDefault="00C62C01" w:rsidP="00373D3F">
            <w:pPr>
              <w:rPr>
                <w:rFonts w:ascii="Calibri" w:hAnsi="Calibri"/>
                <w:color w:val="000000"/>
              </w:rPr>
            </w:pPr>
          </w:p>
        </w:tc>
        <w:tc>
          <w:tcPr>
            <w:tcW w:w="1620" w:type="dxa"/>
            <w:tcBorders>
              <w:top w:val="single" w:sz="12" w:space="0" w:color="4F81BD" w:themeColor="accent1"/>
            </w:tcBorders>
            <w:noWrap/>
            <w:hideMark/>
          </w:tcPr>
          <w:p w14:paraId="6770C6B9"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1710" w:type="dxa"/>
            <w:tcBorders>
              <w:top w:val="single" w:sz="12" w:space="0" w:color="4F81BD" w:themeColor="accent1"/>
            </w:tcBorders>
            <w:noWrap/>
            <w:hideMark/>
          </w:tcPr>
          <w:p w14:paraId="6C84908E"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2280" w:type="dxa"/>
            <w:tcBorders>
              <w:top w:val="single" w:sz="12" w:space="0" w:color="4F81BD" w:themeColor="accent1"/>
            </w:tcBorders>
            <w:noWrap/>
            <w:hideMark/>
          </w:tcPr>
          <w:p w14:paraId="34AA8043"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r>
      <w:tr w:rsidR="00C62C01" w:rsidRPr="002B1CF1" w14:paraId="10B48D75" w14:textId="77777777" w:rsidTr="00373D3F">
        <w:trPr>
          <w:trHeight w:val="300"/>
        </w:trPr>
        <w:tc>
          <w:tcPr>
            <w:cnfStyle w:val="001000000000" w:firstRow="0" w:lastRow="0" w:firstColumn="1" w:lastColumn="0" w:oddVBand="0" w:evenVBand="0" w:oddHBand="0" w:evenHBand="0" w:firstRowFirstColumn="0" w:firstRowLastColumn="0" w:lastRowFirstColumn="0" w:lastRowLastColumn="0"/>
            <w:tcW w:w="2088" w:type="dxa"/>
            <w:tcBorders>
              <w:right w:val="single" w:sz="12" w:space="0" w:color="4F81BD" w:themeColor="accent1"/>
            </w:tcBorders>
            <w:noWrap/>
            <w:hideMark/>
          </w:tcPr>
          <w:p w14:paraId="1130DAAE" w14:textId="77777777" w:rsidR="00C62C01" w:rsidRPr="002B1CF1" w:rsidRDefault="00C62C01" w:rsidP="00373D3F">
            <w:pPr>
              <w:rPr>
                <w:rFonts w:ascii="Calibri" w:hAnsi="Calibri"/>
                <w:color w:val="000000"/>
              </w:rPr>
            </w:pPr>
            <w:r w:rsidRPr="002B1CF1">
              <w:rPr>
                <w:rFonts w:ascii="Calibri" w:hAnsi="Calibri"/>
                <w:color w:val="000000"/>
              </w:rPr>
              <w:t>year 1</w:t>
            </w:r>
          </w:p>
        </w:tc>
        <w:tc>
          <w:tcPr>
            <w:tcW w:w="1620" w:type="dxa"/>
            <w:noWrap/>
            <w:hideMark/>
          </w:tcPr>
          <w:p w14:paraId="1A420CC5" w14:textId="77777777" w:rsidR="00C62C01" w:rsidRPr="00BB0D99"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€ 643,469.28</w:t>
            </w:r>
          </w:p>
        </w:tc>
        <w:tc>
          <w:tcPr>
            <w:tcW w:w="1710" w:type="dxa"/>
            <w:noWrap/>
            <w:hideMark/>
          </w:tcPr>
          <w:p w14:paraId="72F0A6F2" w14:textId="77777777" w:rsidR="00C62C01" w:rsidRPr="00BB0D99"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€ 1,930,407.85</w:t>
            </w:r>
          </w:p>
        </w:tc>
        <w:tc>
          <w:tcPr>
            <w:tcW w:w="2280" w:type="dxa"/>
            <w:noWrap/>
            <w:hideMark/>
          </w:tcPr>
          <w:p w14:paraId="154199C3" w14:textId="77777777" w:rsidR="00C62C01" w:rsidRPr="00BB0D99"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€ 7,721,631.40</w:t>
            </w:r>
          </w:p>
        </w:tc>
      </w:tr>
      <w:tr w:rsidR="00C62C01" w:rsidRPr="002B1CF1" w14:paraId="1879E9BB" w14:textId="77777777" w:rsidTr="00373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8" w:type="dxa"/>
            <w:tcBorders>
              <w:right w:val="single" w:sz="12" w:space="0" w:color="4F81BD" w:themeColor="accent1"/>
            </w:tcBorders>
            <w:noWrap/>
            <w:hideMark/>
          </w:tcPr>
          <w:p w14:paraId="79A37D25" w14:textId="77777777" w:rsidR="00C62C01" w:rsidRPr="002B1CF1" w:rsidRDefault="00C62C01" w:rsidP="00373D3F">
            <w:pPr>
              <w:rPr>
                <w:rFonts w:ascii="Calibri" w:hAnsi="Calibri"/>
                <w:color w:val="000000"/>
              </w:rPr>
            </w:pPr>
            <w:r w:rsidRPr="002B1CF1">
              <w:rPr>
                <w:rFonts w:ascii="Calibri" w:hAnsi="Calibri"/>
                <w:color w:val="000000"/>
              </w:rPr>
              <w:t>year 2</w:t>
            </w:r>
          </w:p>
        </w:tc>
        <w:tc>
          <w:tcPr>
            <w:tcW w:w="1620" w:type="dxa"/>
            <w:noWrap/>
            <w:hideMark/>
          </w:tcPr>
          <w:p w14:paraId="1004E4C3" w14:textId="77777777" w:rsidR="00C62C01" w:rsidRPr="0065225C"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€ 2,713,819.70</w:t>
            </w:r>
          </w:p>
        </w:tc>
        <w:tc>
          <w:tcPr>
            <w:tcW w:w="1710" w:type="dxa"/>
            <w:noWrap/>
            <w:hideMark/>
          </w:tcPr>
          <w:p w14:paraId="26C8CB1B" w14:textId="77777777" w:rsidR="00C62C01" w:rsidRPr="0065225C"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€ 8,141,459.10</w:t>
            </w:r>
          </w:p>
        </w:tc>
        <w:tc>
          <w:tcPr>
            <w:tcW w:w="2280" w:type="dxa"/>
            <w:noWrap/>
          </w:tcPr>
          <w:p w14:paraId="0024A27B" w14:textId="77777777" w:rsidR="00C62C01" w:rsidRPr="0065225C"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€ 32,565,836.40</w:t>
            </w:r>
          </w:p>
        </w:tc>
      </w:tr>
      <w:tr w:rsidR="00C62C01" w:rsidRPr="002B1CF1" w14:paraId="2E7B4AE1" w14:textId="77777777" w:rsidTr="00373D3F">
        <w:trPr>
          <w:trHeight w:val="300"/>
        </w:trPr>
        <w:tc>
          <w:tcPr>
            <w:cnfStyle w:val="001000000000" w:firstRow="0" w:lastRow="0" w:firstColumn="1" w:lastColumn="0" w:oddVBand="0" w:evenVBand="0" w:oddHBand="0" w:evenHBand="0" w:firstRowFirstColumn="0" w:firstRowLastColumn="0" w:lastRowFirstColumn="0" w:lastRowLastColumn="0"/>
            <w:tcW w:w="2088" w:type="dxa"/>
            <w:tcBorders>
              <w:right w:val="single" w:sz="12" w:space="0" w:color="4F81BD" w:themeColor="accent1"/>
            </w:tcBorders>
            <w:noWrap/>
            <w:hideMark/>
          </w:tcPr>
          <w:p w14:paraId="18086262" w14:textId="77777777" w:rsidR="00C62C01" w:rsidRPr="002B1CF1" w:rsidRDefault="00C62C01" w:rsidP="00373D3F">
            <w:pPr>
              <w:rPr>
                <w:rFonts w:ascii="Calibri" w:hAnsi="Calibri"/>
                <w:color w:val="000000"/>
              </w:rPr>
            </w:pPr>
            <w:r w:rsidRPr="002B1CF1">
              <w:rPr>
                <w:rFonts w:ascii="Calibri" w:hAnsi="Calibri"/>
                <w:color w:val="000000"/>
              </w:rPr>
              <w:t>year 3</w:t>
            </w:r>
          </w:p>
        </w:tc>
        <w:tc>
          <w:tcPr>
            <w:tcW w:w="1620" w:type="dxa"/>
            <w:noWrap/>
          </w:tcPr>
          <w:p w14:paraId="14B31B55" w14:textId="77777777" w:rsidR="00C62C01" w:rsidRPr="0065225C"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€ 3,468,319.70</w:t>
            </w:r>
          </w:p>
        </w:tc>
        <w:tc>
          <w:tcPr>
            <w:tcW w:w="1710" w:type="dxa"/>
            <w:noWrap/>
          </w:tcPr>
          <w:p w14:paraId="362C4DB9" w14:textId="77777777" w:rsidR="00C62C01" w:rsidRPr="0065225C"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€ 10,404,959.10</w:t>
            </w:r>
          </w:p>
        </w:tc>
        <w:tc>
          <w:tcPr>
            <w:tcW w:w="2280" w:type="dxa"/>
            <w:noWrap/>
          </w:tcPr>
          <w:p w14:paraId="5CAE86EE" w14:textId="77777777" w:rsidR="00C62C01" w:rsidRPr="0065225C"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€ 41,619,836.40</w:t>
            </w:r>
          </w:p>
        </w:tc>
      </w:tr>
      <w:tr w:rsidR="00C62C01" w:rsidRPr="002B1CF1" w14:paraId="5EB5CB9A" w14:textId="77777777" w:rsidTr="00373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8" w:type="dxa"/>
            <w:tcBorders>
              <w:right w:val="single" w:sz="12" w:space="0" w:color="4F81BD" w:themeColor="accent1"/>
            </w:tcBorders>
            <w:noWrap/>
            <w:hideMark/>
          </w:tcPr>
          <w:p w14:paraId="4AF45B3A" w14:textId="77777777" w:rsidR="00C62C01" w:rsidRPr="002B1CF1" w:rsidRDefault="00C62C01" w:rsidP="00373D3F">
            <w:pPr>
              <w:rPr>
                <w:rFonts w:ascii="Calibri" w:hAnsi="Calibri"/>
                <w:color w:val="000000"/>
              </w:rPr>
            </w:pPr>
            <w:r w:rsidRPr="002B1CF1">
              <w:rPr>
                <w:rFonts w:ascii="Calibri" w:hAnsi="Calibri"/>
                <w:color w:val="000000"/>
              </w:rPr>
              <w:t>year 4</w:t>
            </w:r>
          </w:p>
        </w:tc>
        <w:tc>
          <w:tcPr>
            <w:tcW w:w="1620" w:type="dxa"/>
            <w:noWrap/>
          </w:tcPr>
          <w:p w14:paraId="1B5C9079" w14:textId="77777777" w:rsidR="00C62C01" w:rsidRPr="0065225C"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€ 4,372,819.70</w:t>
            </w:r>
          </w:p>
        </w:tc>
        <w:tc>
          <w:tcPr>
            <w:tcW w:w="1710" w:type="dxa"/>
            <w:noWrap/>
          </w:tcPr>
          <w:p w14:paraId="491F219C" w14:textId="77777777" w:rsidR="00C62C01" w:rsidRPr="0065225C"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€ 13,118,459.10</w:t>
            </w:r>
          </w:p>
        </w:tc>
        <w:tc>
          <w:tcPr>
            <w:tcW w:w="2280" w:type="dxa"/>
            <w:noWrap/>
          </w:tcPr>
          <w:p w14:paraId="4A594B97" w14:textId="77777777" w:rsidR="00C62C01" w:rsidRPr="0065225C"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€ 52,473,836.40</w:t>
            </w:r>
          </w:p>
        </w:tc>
      </w:tr>
      <w:tr w:rsidR="00C62C01" w:rsidRPr="002B1CF1" w14:paraId="006C0D70" w14:textId="77777777" w:rsidTr="00373D3F">
        <w:trPr>
          <w:trHeight w:val="300"/>
        </w:trPr>
        <w:tc>
          <w:tcPr>
            <w:cnfStyle w:val="001000000000" w:firstRow="0" w:lastRow="0" w:firstColumn="1" w:lastColumn="0" w:oddVBand="0" w:evenVBand="0" w:oddHBand="0" w:evenHBand="0" w:firstRowFirstColumn="0" w:firstRowLastColumn="0" w:lastRowFirstColumn="0" w:lastRowLastColumn="0"/>
            <w:tcW w:w="2088" w:type="dxa"/>
            <w:tcBorders>
              <w:right w:val="single" w:sz="12" w:space="0" w:color="4F81BD" w:themeColor="accent1"/>
            </w:tcBorders>
            <w:noWrap/>
            <w:hideMark/>
          </w:tcPr>
          <w:p w14:paraId="7F50B46C" w14:textId="77777777" w:rsidR="00C62C01" w:rsidRPr="002B1CF1" w:rsidRDefault="00C62C01" w:rsidP="00373D3F">
            <w:pPr>
              <w:rPr>
                <w:rFonts w:ascii="Calibri" w:hAnsi="Calibri"/>
                <w:color w:val="000000"/>
              </w:rPr>
            </w:pPr>
            <w:r w:rsidRPr="002B1CF1">
              <w:rPr>
                <w:rFonts w:ascii="Calibri" w:hAnsi="Calibri"/>
                <w:color w:val="000000"/>
              </w:rPr>
              <w:t>year 5</w:t>
            </w:r>
          </w:p>
        </w:tc>
        <w:tc>
          <w:tcPr>
            <w:tcW w:w="1620" w:type="dxa"/>
            <w:noWrap/>
          </w:tcPr>
          <w:p w14:paraId="56269F80" w14:textId="77777777" w:rsidR="00C62C01" w:rsidRPr="0065225C"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€ 5,452,319.70</w:t>
            </w:r>
          </w:p>
        </w:tc>
        <w:tc>
          <w:tcPr>
            <w:tcW w:w="1710" w:type="dxa"/>
            <w:noWrap/>
          </w:tcPr>
          <w:p w14:paraId="22C1CC8A" w14:textId="77777777" w:rsidR="00C62C01" w:rsidRPr="0065225C"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€ 16,356,959.10</w:t>
            </w:r>
          </w:p>
        </w:tc>
        <w:tc>
          <w:tcPr>
            <w:tcW w:w="2280" w:type="dxa"/>
            <w:noWrap/>
          </w:tcPr>
          <w:p w14:paraId="7FD09834" w14:textId="77777777" w:rsidR="00C62C01" w:rsidRPr="0065225C"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€ 65,427,836.40</w:t>
            </w:r>
          </w:p>
        </w:tc>
      </w:tr>
      <w:tr w:rsidR="00C62C01" w:rsidRPr="002B1CF1" w14:paraId="3BC6A3F4" w14:textId="77777777" w:rsidTr="00373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8" w:type="dxa"/>
            <w:tcBorders>
              <w:right w:val="single" w:sz="12" w:space="0" w:color="4F81BD" w:themeColor="accent1"/>
            </w:tcBorders>
            <w:noWrap/>
            <w:hideMark/>
          </w:tcPr>
          <w:p w14:paraId="4C4C2F9E" w14:textId="77777777" w:rsidR="00C62C01" w:rsidRPr="002B1CF1" w:rsidRDefault="00C62C01" w:rsidP="00373D3F">
            <w:pPr>
              <w:rPr>
                <w:rFonts w:ascii="Calibri" w:hAnsi="Calibri"/>
                <w:color w:val="000000"/>
              </w:rPr>
            </w:pPr>
          </w:p>
        </w:tc>
        <w:tc>
          <w:tcPr>
            <w:tcW w:w="1620" w:type="dxa"/>
            <w:noWrap/>
            <w:hideMark/>
          </w:tcPr>
          <w:p w14:paraId="21CBA781"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1710" w:type="dxa"/>
            <w:noWrap/>
            <w:hideMark/>
          </w:tcPr>
          <w:p w14:paraId="1CE5BC68"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2280" w:type="dxa"/>
            <w:noWrap/>
            <w:hideMark/>
          </w:tcPr>
          <w:p w14:paraId="3479B2A1"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r>
      <w:tr w:rsidR="00C62C01" w:rsidRPr="002B1CF1" w14:paraId="4CFA0E6E" w14:textId="77777777" w:rsidTr="00373D3F">
        <w:trPr>
          <w:trHeight w:val="300"/>
        </w:trPr>
        <w:tc>
          <w:tcPr>
            <w:cnfStyle w:val="001000000000" w:firstRow="0" w:lastRow="0" w:firstColumn="1" w:lastColumn="0" w:oddVBand="0" w:evenVBand="0" w:oddHBand="0" w:evenHBand="0" w:firstRowFirstColumn="0" w:firstRowLastColumn="0" w:lastRowFirstColumn="0" w:lastRowLastColumn="0"/>
            <w:tcW w:w="2088" w:type="dxa"/>
            <w:tcBorders>
              <w:right w:val="single" w:sz="12" w:space="0" w:color="4F81BD" w:themeColor="accent1"/>
            </w:tcBorders>
            <w:noWrap/>
            <w:hideMark/>
          </w:tcPr>
          <w:p w14:paraId="4E8C9CD5" w14:textId="77777777" w:rsidR="00C62C01" w:rsidRPr="002B1CF1" w:rsidRDefault="00C62C01" w:rsidP="00373D3F">
            <w:pPr>
              <w:rPr>
                <w:rFonts w:ascii="Calibri" w:hAnsi="Calibri"/>
                <w:color w:val="000000"/>
              </w:rPr>
            </w:pPr>
            <w:r>
              <w:rPr>
                <w:rFonts w:ascii="Calibri" w:hAnsi="Calibri"/>
                <w:color w:val="000000"/>
              </w:rPr>
              <w:t>ROI</w:t>
            </w:r>
          </w:p>
        </w:tc>
        <w:tc>
          <w:tcPr>
            <w:tcW w:w="1620" w:type="dxa"/>
            <w:tcBorders>
              <w:left w:val="single" w:sz="12" w:space="0" w:color="4F81BD" w:themeColor="accent1"/>
            </w:tcBorders>
            <w:noWrap/>
            <w:hideMark/>
          </w:tcPr>
          <w:p w14:paraId="03698561"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3990" w:type="dxa"/>
            <w:gridSpan w:val="2"/>
            <w:noWrap/>
          </w:tcPr>
          <w:p w14:paraId="022E803B" w14:textId="77777777" w:rsidR="00C62C01" w:rsidRPr="00BB0D99"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746%</w:t>
            </w:r>
          </w:p>
        </w:tc>
      </w:tr>
      <w:tr w:rsidR="00C62C01" w:rsidRPr="002B1CF1" w14:paraId="32737CB3" w14:textId="77777777" w:rsidTr="00373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8" w:type="dxa"/>
            <w:tcBorders>
              <w:right w:val="single" w:sz="12" w:space="0" w:color="4F81BD" w:themeColor="accent1"/>
            </w:tcBorders>
            <w:noWrap/>
          </w:tcPr>
          <w:p w14:paraId="3008783E" w14:textId="77777777" w:rsidR="00C62C01" w:rsidRPr="002B1CF1" w:rsidRDefault="00C62C01" w:rsidP="00373D3F">
            <w:pPr>
              <w:rPr>
                <w:rFonts w:ascii="Calibri" w:hAnsi="Calibri"/>
                <w:color w:val="000000"/>
              </w:rPr>
            </w:pPr>
            <w:r w:rsidRPr="00BB0D99">
              <w:rPr>
                <w:rFonts w:ascii="Calibri" w:hAnsi="Calibri"/>
                <w:color w:val="000000"/>
              </w:rPr>
              <w:t>Simple annualized ROI</w:t>
            </w:r>
          </w:p>
        </w:tc>
        <w:tc>
          <w:tcPr>
            <w:tcW w:w="1620" w:type="dxa"/>
            <w:tcBorders>
              <w:left w:val="single" w:sz="12" w:space="0" w:color="4F81BD" w:themeColor="accent1"/>
            </w:tcBorders>
            <w:noWrap/>
          </w:tcPr>
          <w:p w14:paraId="4FF9AAAE"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3990" w:type="dxa"/>
            <w:gridSpan w:val="2"/>
            <w:noWrap/>
          </w:tcPr>
          <w:p w14:paraId="3815ABFB"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149%</w:t>
            </w:r>
          </w:p>
        </w:tc>
      </w:tr>
      <w:tr w:rsidR="00C62C01" w:rsidRPr="002B1CF1" w14:paraId="6571D8E0" w14:textId="77777777" w:rsidTr="00373D3F">
        <w:trPr>
          <w:trHeight w:val="300"/>
        </w:trPr>
        <w:tc>
          <w:tcPr>
            <w:cnfStyle w:val="001000000000" w:firstRow="0" w:lastRow="0" w:firstColumn="1" w:lastColumn="0" w:oddVBand="0" w:evenVBand="0" w:oddHBand="0" w:evenHBand="0" w:firstRowFirstColumn="0" w:firstRowLastColumn="0" w:lastRowFirstColumn="0" w:lastRowLastColumn="0"/>
            <w:tcW w:w="2088" w:type="dxa"/>
            <w:tcBorders>
              <w:right w:val="single" w:sz="12" w:space="0" w:color="4F81BD" w:themeColor="accent1"/>
            </w:tcBorders>
            <w:noWrap/>
          </w:tcPr>
          <w:p w14:paraId="1383A191" w14:textId="77777777" w:rsidR="00C62C01" w:rsidRPr="00BB0D99" w:rsidRDefault="00C62C01" w:rsidP="00373D3F">
            <w:pPr>
              <w:rPr>
                <w:rFonts w:ascii="Calibri" w:hAnsi="Calibri"/>
                <w:color w:val="000000"/>
              </w:rPr>
            </w:pPr>
          </w:p>
        </w:tc>
        <w:tc>
          <w:tcPr>
            <w:tcW w:w="1620" w:type="dxa"/>
            <w:tcBorders>
              <w:left w:val="single" w:sz="12" w:space="0" w:color="4F81BD" w:themeColor="accent1"/>
            </w:tcBorders>
            <w:noWrap/>
          </w:tcPr>
          <w:p w14:paraId="3BD9F68B"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3990" w:type="dxa"/>
            <w:gridSpan w:val="2"/>
            <w:noWrap/>
          </w:tcPr>
          <w:p w14:paraId="33D3F52F" w14:textId="77777777" w:rsidR="00C62C0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r>
      <w:tr w:rsidR="00C62C01" w:rsidRPr="002B1CF1" w14:paraId="66BFC688" w14:textId="77777777" w:rsidTr="00373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8" w:type="dxa"/>
            <w:tcBorders>
              <w:right w:val="single" w:sz="12" w:space="0" w:color="4F81BD" w:themeColor="accent1"/>
            </w:tcBorders>
            <w:noWrap/>
          </w:tcPr>
          <w:p w14:paraId="5B99EA2E" w14:textId="77777777" w:rsidR="00C62C01" w:rsidRPr="00BB0D99" w:rsidRDefault="00C62C01" w:rsidP="00373D3F">
            <w:pPr>
              <w:rPr>
                <w:rFonts w:ascii="Calibri" w:hAnsi="Calibri"/>
                <w:color w:val="000000"/>
              </w:rPr>
            </w:pPr>
            <w:r>
              <w:rPr>
                <w:rFonts w:ascii="Calibri" w:hAnsi="Calibri"/>
                <w:color w:val="000000"/>
              </w:rPr>
              <w:t>Return on investment</w:t>
            </w:r>
          </w:p>
        </w:tc>
        <w:tc>
          <w:tcPr>
            <w:tcW w:w="1620" w:type="dxa"/>
            <w:tcBorders>
              <w:left w:val="single" w:sz="12" w:space="0" w:color="4F81BD" w:themeColor="accent1"/>
            </w:tcBorders>
            <w:noWrap/>
          </w:tcPr>
          <w:p w14:paraId="3AB9DAA0"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3990" w:type="dxa"/>
            <w:gridSpan w:val="2"/>
            <w:noWrap/>
          </w:tcPr>
          <w:p w14:paraId="070505E5" w14:textId="77777777" w:rsidR="00C62C0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234 days</w:t>
            </w:r>
          </w:p>
        </w:tc>
      </w:tr>
    </w:tbl>
    <w:p w14:paraId="66302CEA" w14:textId="77777777" w:rsidR="00C62C01" w:rsidRPr="002B1CF1" w:rsidRDefault="00C62C01" w:rsidP="00C62C01"/>
    <w:p w14:paraId="61380138" w14:textId="77777777" w:rsidR="00C62C01" w:rsidRPr="002B1CF1" w:rsidRDefault="00C62C01" w:rsidP="00C62C01"/>
    <w:p w14:paraId="3C93B6FB" w14:textId="77777777" w:rsidR="00C62C01" w:rsidRDefault="00C62C01" w:rsidP="00C62C01"/>
    <w:p w14:paraId="6B6368AA" w14:textId="77777777" w:rsidR="005E563A" w:rsidRPr="002B1CF1" w:rsidRDefault="005E563A" w:rsidP="005E563A"/>
    <w:p w14:paraId="53C15549" w14:textId="7A310625" w:rsidR="009011F4" w:rsidRPr="002B1CF1" w:rsidRDefault="009011F4"/>
    <w:p w14:paraId="355CCD83" w14:textId="3D58FF23" w:rsidR="005E563A" w:rsidRPr="002B1CF1" w:rsidRDefault="009011F4" w:rsidP="009011F4">
      <w:pPr>
        <w:pStyle w:val="Kop1"/>
      </w:pPr>
      <w:bookmarkStart w:id="18" w:name="_Toc272931087"/>
      <w:r w:rsidRPr="002B1CF1">
        <w:lastRenderedPageBreak/>
        <w:t>Conclusion</w:t>
      </w:r>
      <w:bookmarkEnd w:id="18"/>
    </w:p>
    <w:p w14:paraId="142DD535" w14:textId="40734D1F" w:rsidR="009011F4" w:rsidRPr="00A87A3C" w:rsidRDefault="009011F4" w:rsidP="009011F4">
      <w:pPr>
        <w:rPr>
          <w:lang w:val="en-US"/>
        </w:rPr>
      </w:pPr>
      <w:r w:rsidRPr="00A87A3C">
        <w:rPr>
          <w:lang w:val="en-US"/>
        </w:rPr>
        <w:t xml:space="preserve">Plaintech has to update it’s technological infrastructure to keep up with the </w:t>
      </w:r>
      <w:r w:rsidR="006253DF" w:rsidRPr="00A87A3C">
        <w:rPr>
          <w:lang w:val="en-US"/>
        </w:rPr>
        <w:t>competitive</w:t>
      </w:r>
      <w:r w:rsidRPr="00A87A3C">
        <w:rPr>
          <w:lang w:val="en-US"/>
        </w:rPr>
        <w:t xml:space="preserve"> market as a large market share holder in the hosting business.  As you have read our project initiation is well planned and prepared, our professional team has the know-how and skills to realize this project to the full extent of Plaintech requirements and beyond. </w:t>
      </w:r>
      <w:r w:rsidR="006253DF" w:rsidRPr="00A87A3C">
        <w:rPr>
          <w:lang w:val="en-US"/>
        </w:rPr>
        <w:t>ITopia</w:t>
      </w:r>
      <w:r w:rsidRPr="00A87A3C">
        <w:rPr>
          <w:lang w:val="en-US"/>
        </w:rPr>
        <w:t xml:space="preserve"> offers flexibility in options and professional service. Our next phase is the functional design, the early version of our functional design will establish a concept of functionalities and abilities of our desired environment. </w:t>
      </w:r>
      <w:r w:rsidR="006253DF" w:rsidRPr="00A87A3C">
        <w:rPr>
          <w:lang w:val="en-US"/>
        </w:rPr>
        <w:t>ITopia</w:t>
      </w:r>
      <w:r w:rsidRPr="00A87A3C">
        <w:rPr>
          <w:lang w:val="en-US"/>
        </w:rPr>
        <w:t xml:space="preserve"> will present Plaintech with the situation every 2 weeks, this will give Plaintech a good idea about our progress. We hope to have informed you sufficiently and look forward to continuing our cooperation.</w:t>
      </w:r>
    </w:p>
    <w:p w14:paraId="74220881" w14:textId="77777777" w:rsidR="0082224F" w:rsidRPr="00A87A3C" w:rsidRDefault="0082224F" w:rsidP="009011F4">
      <w:pPr>
        <w:rPr>
          <w:lang w:val="en-US"/>
        </w:rPr>
      </w:pPr>
    </w:p>
    <w:p w14:paraId="58AD2D1B" w14:textId="77777777" w:rsidR="0082224F" w:rsidRPr="00A87A3C" w:rsidRDefault="0082224F" w:rsidP="009011F4">
      <w:pPr>
        <w:rPr>
          <w:lang w:val="en-US"/>
        </w:rPr>
      </w:pPr>
    </w:p>
    <w:p w14:paraId="06A8428C" w14:textId="77777777" w:rsidR="0082224F" w:rsidRPr="00A87A3C" w:rsidRDefault="0082224F" w:rsidP="009011F4">
      <w:pPr>
        <w:rPr>
          <w:lang w:val="en-US"/>
        </w:rPr>
      </w:pPr>
    </w:p>
    <w:p w14:paraId="000DB141" w14:textId="77777777" w:rsidR="0082224F" w:rsidRPr="00A87A3C" w:rsidRDefault="0082224F" w:rsidP="009011F4">
      <w:pPr>
        <w:rPr>
          <w:lang w:val="en-US"/>
        </w:rPr>
      </w:pPr>
    </w:p>
    <w:p w14:paraId="2855CD87" w14:textId="77777777" w:rsidR="0082224F" w:rsidRPr="00A87A3C" w:rsidRDefault="0082224F" w:rsidP="009011F4">
      <w:pPr>
        <w:rPr>
          <w:lang w:val="en-US"/>
        </w:rPr>
      </w:pPr>
    </w:p>
    <w:p w14:paraId="7EBA6F62" w14:textId="77777777" w:rsidR="0082224F" w:rsidRPr="00A87A3C" w:rsidRDefault="0082224F" w:rsidP="009011F4">
      <w:pPr>
        <w:rPr>
          <w:lang w:val="en-US"/>
        </w:rPr>
      </w:pPr>
    </w:p>
    <w:p w14:paraId="51500B0C" w14:textId="77777777" w:rsidR="0082224F" w:rsidRPr="00A87A3C" w:rsidRDefault="0082224F" w:rsidP="009011F4">
      <w:pPr>
        <w:rPr>
          <w:lang w:val="en-US"/>
        </w:rPr>
      </w:pPr>
    </w:p>
    <w:p w14:paraId="06C49C5C" w14:textId="77777777" w:rsidR="0082224F" w:rsidRPr="00A87A3C" w:rsidRDefault="0082224F" w:rsidP="009011F4">
      <w:pPr>
        <w:rPr>
          <w:lang w:val="en-US"/>
        </w:rPr>
      </w:pPr>
    </w:p>
    <w:p w14:paraId="3FAF3676" w14:textId="77777777" w:rsidR="0082224F" w:rsidRPr="00A87A3C" w:rsidRDefault="0082224F" w:rsidP="009011F4">
      <w:pPr>
        <w:rPr>
          <w:lang w:val="en-US"/>
        </w:rPr>
      </w:pPr>
    </w:p>
    <w:p w14:paraId="3FC919D2" w14:textId="77777777" w:rsidR="0082224F" w:rsidRPr="00A87A3C" w:rsidRDefault="0082224F" w:rsidP="009011F4">
      <w:pPr>
        <w:rPr>
          <w:lang w:val="en-US"/>
        </w:rPr>
      </w:pPr>
    </w:p>
    <w:p w14:paraId="20F055AC" w14:textId="77777777" w:rsidR="0082224F" w:rsidRPr="00A87A3C" w:rsidRDefault="0082224F" w:rsidP="009011F4">
      <w:pPr>
        <w:rPr>
          <w:lang w:val="en-US"/>
        </w:rPr>
      </w:pPr>
    </w:p>
    <w:p w14:paraId="3F136CCB" w14:textId="77777777" w:rsidR="0082224F" w:rsidRPr="00A87A3C" w:rsidRDefault="0082224F" w:rsidP="009011F4">
      <w:pPr>
        <w:rPr>
          <w:lang w:val="en-US"/>
        </w:rPr>
      </w:pPr>
    </w:p>
    <w:p w14:paraId="67418242" w14:textId="77777777" w:rsidR="0082224F" w:rsidRPr="00A87A3C" w:rsidRDefault="0082224F" w:rsidP="009011F4">
      <w:pPr>
        <w:rPr>
          <w:lang w:val="en-US"/>
        </w:rPr>
      </w:pPr>
    </w:p>
    <w:p w14:paraId="572F0800" w14:textId="77777777" w:rsidR="0082224F" w:rsidRPr="00A87A3C" w:rsidRDefault="0082224F" w:rsidP="009011F4">
      <w:pPr>
        <w:rPr>
          <w:lang w:val="en-US"/>
        </w:rPr>
      </w:pPr>
    </w:p>
    <w:p w14:paraId="4252C2AA" w14:textId="77777777" w:rsidR="0082224F" w:rsidRPr="00A87A3C" w:rsidRDefault="0082224F" w:rsidP="009011F4">
      <w:pPr>
        <w:rPr>
          <w:lang w:val="en-US"/>
        </w:rPr>
      </w:pPr>
    </w:p>
    <w:p w14:paraId="7C02C55A" w14:textId="77777777" w:rsidR="0082224F" w:rsidRPr="00A87A3C" w:rsidRDefault="0082224F" w:rsidP="009011F4">
      <w:pPr>
        <w:rPr>
          <w:lang w:val="en-US"/>
        </w:rPr>
      </w:pPr>
    </w:p>
    <w:p w14:paraId="115A067C" w14:textId="77777777" w:rsidR="0082224F" w:rsidRPr="00A87A3C" w:rsidRDefault="0082224F" w:rsidP="009011F4">
      <w:pPr>
        <w:rPr>
          <w:lang w:val="en-US"/>
        </w:rPr>
      </w:pPr>
    </w:p>
    <w:p w14:paraId="45B76F08" w14:textId="77777777" w:rsidR="0082224F" w:rsidRPr="00A87A3C" w:rsidRDefault="0082224F" w:rsidP="009011F4">
      <w:pPr>
        <w:rPr>
          <w:lang w:val="en-US"/>
        </w:rPr>
      </w:pPr>
    </w:p>
    <w:p w14:paraId="292B5149" w14:textId="77777777" w:rsidR="0082224F" w:rsidRPr="00A87A3C" w:rsidRDefault="0082224F" w:rsidP="009011F4">
      <w:pPr>
        <w:rPr>
          <w:lang w:val="en-US"/>
        </w:rPr>
      </w:pPr>
    </w:p>
    <w:p w14:paraId="7DDA2D04" w14:textId="77777777" w:rsidR="0082224F" w:rsidRPr="00A87A3C" w:rsidRDefault="0082224F" w:rsidP="009011F4">
      <w:pPr>
        <w:rPr>
          <w:lang w:val="en-US"/>
        </w:rPr>
      </w:pPr>
    </w:p>
    <w:p w14:paraId="35FDE7F1" w14:textId="77777777" w:rsidR="0082224F" w:rsidRPr="00A87A3C" w:rsidRDefault="0082224F" w:rsidP="009011F4">
      <w:pPr>
        <w:rPr>
          <w:lang w:val="en-US"/>
        </w:rPr>
      </w:pPr>
    </w:p>
    <w:p w14:paraId="68B7DB32" w14:textId="77777777" w:rsidR="0082224F" w:rsidRPr="00A87A3C" w:rsidRDefault="0082224F" w:rsidP="009011F4">
      <w:pPr>
        <w:rPr>
          <w:lang w:val="en-US"/>
        </w:rPr>
      </w:pPr>
    </w:p>
    <w:p w14:paraId="528D6BE3" w14:textId="77777777" w:rsidR="0082224F" w:rsidRPr="00A87A3C" w:rsidRDefault="0082224F" w:rsidP="0082224F">
      <w:pPr>
        <w:rPr>
          <w:lang w:val="en-US"/>
        </w:rPr>
      </w:pPr>
      <w:r w:rsidRPr="00A87A3C">
        <w:rPr>
          <w:lang w:val="en-US"/>
        </w:rPr>
        <w:br w:type="page"/>
      </w:r>
    </w:p>
    <w:p w14:paraId="1670B42A" w14:textId="76092EAE" w:rsidR="0082224F" w:rsidRPr="002B1CF1" w:rsidRDefault="0082224F" w:rsidP="0082224F">
      <w:pPr>
        <w:pStyle w:val="Kop1"/>
      </w:pPr>
      <w:bookmarkStart w:id="19" w:name="_Toc272931088"/>
      <w:r w:rsidRPr="002B1CF1">
        <w:lastRenderedPageBreak/>
        <w:t>Enclosure 1 team contract</w:t>
      </w:r>
      <w:bookmarkEnd w:id="19"/>
    </w:p>
    <w:p w14:paraId="33C28F20" w14:textId="77777777" w:rsidR="0082224F" w:rsidRPr="00C62C01" w:rsidRDefault="0082224F" w:rsidP="0082224F">
      <w:pPr>
        <w:rPr>
          <w:b/>
          <w:bCs/>
          <w:i/>
          <w:iCs/>
          <w:color w:val="000000"/>
          <w:lang w:eastAsia="nl-NL"/>
        </w:rPr>
      </w:pPr>
      <w:bookmarkStart w:id="20" w:name="_Toc380580920"/>
      <w:bookmarkStart w:id="21" w:name="_Toc334706520"/>
      <w:r w:rsidRPr="00C62C01">
        <w:rPr>
          <w:rStyle w:val="Zwaar"/>
          <w:sz w:val="36"/>
          <w:szCs w:val="36"/>
        </w:rPr>
        <w:t>Inleiding</w:t>
      </w:r>
      <w:bookmarkEnd w:id="20"/>
      <w:bookmarkEnd w:id="21"/>
      <w:r w:rsidRPr="00C62C01">
        <w:rPr>
          <w:i/>
          <w:iCs/>
          <w:color w:val="000000"/>
          <w:sz w:val="28"/>
        </w:rPr>
        <w:br/>
      </w:r>
      <w:r w:rsidRPr="00C62C01">
        <w:rPr>
          <w:i/>
          <w:iCs/>
          <w:color w:val="000000"/>
        </w:rPr>
        <w:br/>
      </w:r>
      <w:r w:rsidRPr="00C62C01">
        <w:t xml:space="preserve">In dit contract zullen de regels en werkwijzen worden omschreven die wij als projectgroep zullen na leven na ondertekening van dit document. Ook zal de verwachtingen van deze groep worden toegelicht in grove lijnen, om misverstanden te voorkomen. </w:t>
      </w:r>
    </w:p>
    <w:p w14:paraId="32F69185" w14:textId="77777777" w:rsidR="0082224F" w:rsidRPr="00C62C01" w:rsidRDefault="0082224F" w:rsidP="008A4DEE">
      <w:pPr>
        <w:pStyle w:val="Titel"/>
        <w:rPr>
          <w:rStyle w:val="Zwaar"/>
          <w:rFonts w:asciiTheme="minorHAnsi" w:hAnsiTheme="minorHAnsi" w:cs="Arial"/>
          <w:sz w:val="36"/>
          <w:szCs w:val="36"/>
        </w:rPr>
      </w:pPr>
      <w:bookmarkStart w:id="22" w:name="_Toc380580921"/>
      <w:bookmarkStart w:id="23" w:name="_Toc334706522"/>
      <w:r w:rsidRPr="00C62C01">
        <w:rPr>
          <w:rStyle w:val="Zwaar"/>
          <w:rFonts w:asciiTheme="minorHAnsi" w:hAnsiTheme="minorHAnsi" w:cs="Arial"/>
          <w:sz w:val="36"/>
          <w:szCs w:val="36"/>
        </w:rPr>
        <w:t>Contact</w:t>
      </w:r>
      <w:bookmarkEnd w:id="22"/>
    </w:p>
    <w:p w14:paraId="14F549AB" w14:textId="77777777" w:rsidR="0082224F" w:rsidRPr="00C62C01" w:rsidRDefault="0082224F" w:rsidP="0082224F">
      <w:pPr>
        <w:rPr>
          <w:rFonts w:cs="Arial"/>
        </w:rPr>
      </w:pPr>
    </w:p>
    <w:p w14:paraId="38396B1E" w14:textId="77777777" w:rsidR="0082224F" w:rsidRPr="00C62C01" w:rsidRDefault="0082224F" w:rsidP="00200F2A">
      <w:pPr>
        <w:pStyle w:val="Ondertitel"/>
        <w:rPr>
          <w:rStyle w:val="Kop1Char"/>
          <w:rFonts w:eastAsiaTheme="minorEastAsia"/>
          <w:bCs w:val="0"/>
          <w:kern w:val="0"/>
          <w:sz w:val="22"/>
          <w:szCs w:val="22"/>
        </w:rPr>
      </w:pPr>
      <w:bookmarkStart w:id="24" w:name="_Toc380580922"/>
      <w:bookmarkStart w:id="25" w:name="_Toc398914545"/>
      <w:r w:rsidRPr="00C62C01">
        <w:rPr>
          <w:rStyle w:val="Kop1Char"/>
          <w:rFonts w:eastAsiaTheme="minorEastAsia"/>
          <w:bCs w:val="0"/>
          <w:kern w:val="0"/>
          <w:sz w:val="22"/>
          <w:szCs w:val="22"/>
        </w:rPr>
        <w:t>Contactmiddelen</w:t>
      </w:r>
      <w:bookmarkEnd w:id="24"/>
      <w:bookmarkEnd w:id="25"/>
    </w:p>
    <w:p w14:paraId="0DCF2289" w14:textId="77777777" w:rsidR="0082224F" w:rsidRPr="00C62C01" w:rsidRDefault="0082224F" w:rsidP="0082224F">
      <w:pPr>
        <w:pStyle w:val="Geenafstand"/>
        <w:rPr>
          <w:rFonts w:asciiTheme="minorHAnsi" w:hAnsiTheme="minorHAnsi" w:cs="Arial"/>
        </w:rPr>
      </w:pPr>
      <w:r w:rsidRPr="00C62C01">
        <w:rPr>
          <w:rFonts w:asciiTheme="minorHAnsi" w:hAnsiTheme="minorHAnsi" w:cs="Arial"/>
        </w:rPr>
        <w:t>Het houden van contact met de projectgroepsleden en de leiding zal voornamelijk plaatsvinden doormiddel van vergaderingen en werkmomenten.</w:t>
      </w:r>
    </w:p>
    <w:p w14:paraId="5E6CA3EE" w14:textId="77777777" w:rsidR="0082224F" w:rsidRPr="00C62C01" w:rsidRDefault="0082224F" w:rsidP="0082224F">
      <w:pPr>
        <w:pStyle w:val="Geenafstand"/>
        <w:rPr>
          <w:rFonts w:asciiTheme="minorHAnsi" w:hAnsiTheme="minorHAnsi" w:cs="Arial"/>
        </w:rPr>
      </w:pPr>
      <w:r w:rsidRPr="00C62C01">
        <w:rPr>
          <w:rFonts w:asciiTheme="minorHAnsi" w:hAnsiTheme="minorHAnsi" w:cs="Arial"/>
        </w:rPr>
        <w:t>Ook zal er veelvuldig gebruik gemaakt worden van e-mail en telefoon.</w:t>
      </w:r>
    </w:p>
    <w:p w14:paraId="08D9CA37" w14:textId="77777777" w:rsidR="0082224F" w:rsidRPr="00C62C01" w:rsidRDefault="0082224F" w:rsidP="00200F2A">
      <w:pPr>
        <w:pStyle w:val="Ondertitel"/>
        <w:rPr>
          <w:rStyle w:val="Kop1Char"/>
          <w:rFonts w:eastAsiaTheme="minorEastAsia"/>
          <w:b w:val="0"/>
          <w:bCs w:val="0"/>
          <w:kern w:val="0"/>
          <w:sz w:val="22"/>
          <w:szCs w:val="22"/>
        </w:rPr>
      </w:pPr>
    </w:p>
    <w:p w14:paraId="262F50E9" w14:textId="77777777" w:rsidR="0082224F" w:rsidRPr="002B1CF1" w:rsidRDefault="0082224F" w:rsidP="008A4DEE">
      <w:pPr>
        <w:pStyle w:val="Ondertitel"/>
        <w:rPr>
          <w:rStyle w:val="Kop1Char"/>
          <w:rFonts w:eastAsiaTheme="minorEastAsia"/>
          <w:bCs w:val="0"/>
          <w:kern w:val="0"/>
          <w:sz w:val="22"/>
          <w:szCs w:val="22"/>
        </w:rPr>
      </w:pPr>
      <w:bookmarkStart w:id="26" w:name="_Toc380580923"/>
      <w:bookmarkStart w:id="27" w:name="_Toc398914546"/>
      <w:r w:rsidRPr="002B1CF1">
        <w:rPr>
          <w:rStyle w:val="Kop1Char"/>
          <w:rFonts w:eastAsiaTheme="minorEastAsia"/>
          <w:bCs w:val="0"/>
          <w:kern w:val="0"/>
          <w:sz w:val="22"/>
          <w:szCs w:val="22"/>
        </w:rPr>
        <w:t>Contact gegevens</w:t>
      </w:r>
      <w:bookmarkEnd w:id="26"/>
      <w:bookmarkEnd w:id="27"/>
    </w:p>
    <w:tbl>
      <w:tblPr>
        <w:tblStyle w:val="Tabelraster"/>
        <w:tblW w:w="0" w:type="auto"/>
        <w:tblLook w:val="04A0" w:firstRow="1" w:lastRow="0" w:firstColumn="1" w:lastColumn="0" w:noHBand="0" w:noVBand="1"/>
      </w:tblPr>
      <w:tblGrid>
        <w:gridCol w:w="4606"/>
        <w:gridCol w:w="4606"/>
      </w:tblGrid>
      <w:tr w:rsidR="0082224F" w:rsidRPr="004A5FA7" w14:paraId="6BADF936" w14:textId="77777777" w:rsidTr="0082224F">
        <w:trPr>
          <w:trHeight w:val="834"/>
        </w:trPr>
        <w:tc>
          <w:tcPr>
            <w:tcW w:w="4606" w:type="dxa"/>
            <w:tcBorders>
              <w:top w:val="single" w:sz="4" w:space="0" w:color="auto"/>
              <w:left w:val="single" w:sz="4" w:space="0" w:color="auto"/>
              <w:bottom w:val="single" w:sz="4" w:space="0" w:color="auto"/>
              <w:right w:val="single" w:sz="4" w:space="0" w:color="auto"/>
            </w:tcBorders>
          </w:tcPr>
          <w:p w14:paraId="63999DFE" w14:textId="77777777" w:rsidR="0082224F" w:rsidRPr="00C62C01" w:rsidRDefault="0082224F">
            <w:pPr>
              <w:rPr>
                <w:rFonts w:cs="Arial"/>
              </w:rPr>
            </w:pPr>
            <w:r w:rsidRPr="00C62C01">
              <w:rPr>
                <w:rFonts w:cs="Arial"/>
              </w:rPr>
              <w:t>Kasper van Brakel</w:t>
            </w:r>
          </w:p>
          <w:p w14:paraId="174EF80F" w14:textId="77777777" w:rsidR="0082224F" w:rsidRPr="00C62C01" w:rsidRDefault="0082224F">
            <w:pPr>
              <w:rPr>
                <w:rFonts w:cs="Arial"/>
              </w:rPr>
            </w:pPr>
          </w:p>
          <w:p w14:paraId="4B8F28AC" w14:textId="77777777" w:rsidR="0082224F" w:rsidRPr="00C62C01" w:rsidRDefault="0082224F">
            <w:pPr>
              <w:rPr>
                <w:rFonts w:cs="Arial"/>
              </w:rPr>
            </w:pPr>
            <w:r w:rsidRPr="00C62C01">
              <w:rPr>
                <w:rFonts w:cs="Arial"/>
              </w:rPr>
              <w:t>06 36514454</w:t>
            </w:r>
          </w:p>
          <w:p w14:paraId="4E18246D" w14:textId="77777777" w:rsidR="0082224F" w:rsidRPr="00C62C01" w:rsidRDefault="0082224F">
            <w:pPr>
              <w:rPr>
                <w:rFonts w:cs="Arial"/>
              </w:rPr>
            </w:pPr>
          </w:p>
          <w:p w14:paraId="0F3A508D" w14:textId="77777777" w:rsidR="0082224F" w:rsidRPr="00C62C01" w:rsidRDefault="0082224F">
            <w:pPr>
              <w:rPr>
                <w:rFonts w:cs="Arial"/>
              </w:rPr>
            </w:pPr>
            <w:r w:rsidRPr="00C62C01">
              <w:rPr>
                <w:rFonts w:cs="Arial"/>
              </w:rPr>
              <w:t>Kaspervanbrakel94@gmail.com</w:t>
            </w:r>
          </w:p>
        </w:tc>
        <w:tc>
          <w:tcPr>
            <w:tcW w:w="4606" w:type="dxa"/>
            <w:tcBorders>
              <w:top w:val="single" w:sz="4" w:space="0" w:color="auto"/>
              <w:left w:val="single" w:sz="4" w:space="0" w:color="auto"/>
              <w:bottom w:val="single" w:sz="4" w:space="0" w:color="auto"/>
              <w:right w:val="single" w:sz="4" w:space="0" w:color="auto"/>
            </w:tcBorders>
          </w:tcPr>
          <w:p w14:paraId="4B30FABA" w14:textId="77777777" w:rsidR="0082224F" w:rsidRPr="00A87A3C" w:rsidRDefault="0082224F">
            <w:pPr>
              <w:rPr>
                <w:rFonts w:cs="Arial"/>
                <w:lang w:val="en-US"/>
              </w:rPr>
            </w:pPr>
            <w:r w:rsidRPr="00A87A3C">
              <w:rPr>
                <w:rFonts w:cs="Arial"/>
                <w:lang w:val="en-US"/>
              </w:rPr>
              <w:t>Rami Haddad</w:t>
            </w:r>
          </w:p>
          <w:p w14:paraId="310F92AE" w14:textId="77777777" w:rsidR="0082224F" w:rsidRPr="00A87A3C" w:rsidRDefault="0082224F">
            <w:pPr>
              <w:rPr>
                <w:rFonts w:cs="Arial"/>
                <w:lang w:val="en-US"/>
              </w:rPr>
            </w:pPr>
          </w:p>
          <w:p w14:paraId="3D7AE046" w14:textId="77777777" w:rsidR="0082224F" w:rsidRPr="00A87A3C" w:rsidRDefault="0082224F">
            <w:pPr>
              <w:rPr>
                <w:rFonts w:cs="Arial"/>
                <w:lang w:val="en-US"/>
              </w:rPr>
            </w:pPr>
            <w:r w:rsidRPr="00A87A3C">
              <w:rPr>
                <w:rFonts w:cs="Arial"/>
                <w:lang w:val="en-US"/>
              </w:rPr>
              <w:t>06 81016588</w:t>
            </w:r>
          </w:p>
          <w:p w14:paraId="2DFAA6B6" w14:textId="77777777" w:rsidR="0082224F" w:rsidRPr="00A87A3C" w:rsidRDefault="0082224F">
            <w:pPr>
              <w:rPr>
                <w:rFonts w:cs="Arial"/>
                <w:lang w:val="en-US"/>
              </w:rPr>
            </w:pPr>
          </w:p>
          <w:p w14:paraId="03DA6053" w14:textId="77777777" w:rsidR="0082224F" w:rsidRPr="00A87A3C" w:rsidRDefault="0082224F">
            <w:pPr>
              <w:rPr>
                <w:rFonts w:cs="Arial"/>
                <w:lang w:val="en-US"/>
              </w:rPr>
            </w:pPr>
            <w:r w:rsidRPr="00A87A3C">
              <w:rPr>
                <w:rFonts w:cs="Arial"/>
                <w:lang w:val="en-US"/>
              </w:rPr>
              <w:t>r.haddad@hva.nl</w:t>
            </w:r>
          </w:p>
        </w:tc>
      </w:tr>
      <w:tr w:rsidR="0082224F" w:rsidRPr="00C62C01" w14:paraId="073A1A93" w14:textId="77777777" w:rsidTr="0082224F">
        <w:tc>
          <w:tcPr>
            <w:tcW w:w="4606" w:type="dxa"/>
            <w:tcBorders>
              <w:top w:val="single" w:sz="4" w:space="0" w:color="auto"/>
              <w:left w:val="single" w:sz="4" w:space="0" w:color="auto"/>
              <w:bottom w:val="single" w:sz="4" w:space="0" w:color="auto"/>
              <w:right w:val="single" w:sz="4" w:space="0" w:color="auto"/>
            </w:tcBorders>
          </w:tcPr>
          <w:p w14:paraId="0C3E7B24" w14:textId="77777777" w:rsidR="0082224F" w:rsidRPr="00C62C01" w:rsidRDefault="0082224F">
            <w:pPr>
              <w:rPr>
                <w:rFonts w:cs="Arial"/>
              </w:rPr>
            </w:pPr>
            <w:r w:rsidRPr="00C62C01">
              <w:rPr>
                <w:rFonts w:cs="Arial"/>
              </w:rPr>
              <w:t>Reinier van Rooij</w:t>
            </w:r>
          </w:p>
          <w:p w14:paraId="5406C48E" w14:textId="77777777" w:rsidR="0082224F" w:rsidRPr="00C62C01" w:rsidRDefault="0082224F">
            <w:pPr>
              <w:rPr>
                <w:rFonts w:cs="Arial"/>
              </w:rPr>
            </w:pPr>
          </w:p>
          <w:p w14:paraId="22AF696F" w14:textId="77777777" w:rsidR="0082224F" w:rsidRPr="00C62C01" w:rsidRDefault="0082224F">
            <w:pPr>
              <w:rPr>
                <w:rFonts w:cs="Arial"/>
              </w:rPr>
            </w:pPr>
            <w:r w:rsidRPr="00C62C01">
              <w:rPr>
                <w:rFonts w:cs="Arial"/>
              </w:rPr>
              <w:t>06 15192267</w:t>
            </w:r>
          </w:p>
          <w:p w14:paraId="3E6C85BD" w14:textId="77777777" w:rsidR="0082224F" w:rsidRPr="00C62C01" w:rsidRDefault="0082224F">
            <w:pPr>
              <w:rPr>
                <w:rFonts w:cs="Arial"/>
              </w:rPr>
            </w:pPr>
          </w:p>
          <w:p w14:paraId="64538943" w14:textId="77777777" w:rsidR="0082224F" w:rsidRPr="00C62C01" w:rsidRDefault="0082224F">
            <w:pPr>
              <w:rPr>
                <w:rFonts w:cs="Arial"/>
              </w:rPr>
            </w:pPr>
            <w:r w:rsidRPr="00C62C01">
              <w:rPr>
                <w:rFonts w:cs="Arial"/>
              </w:rPr>
              <w:t>Reinier.van.rooij@hva.nl</w:t>
            </w:r>
          </w:p>
        </w:tc>
        <w:tc>
          <w:tcPr>
            <w:tcW w:w="4606" w:type="dxa"/>
            <w:tcBorders>
              <w:top w:val="single" w:sz="4" w:space="0" w:color="auto"/>
              <w:left w:val="single" w:sz="4" w:space="0" w:color="auto"/>
              <w:bottom w:val="single" w:sz="4" w:space="0" w:color="auto"/>
              <w:right w:val="single" w:sz="4" w:space="0" w:color="auto"/>
            </w:tcBorders>
          </w:tcPr>
          <w:p w14:paraId="73C5B4DD" w14:textId="77777777" w:rsidR="0082224F" w:rsidRPr="00C62C01" w:rsidRDefault="0082224F">
            <w:pPr>
              <w:rPr>
                <w:rFonts w:cs="Arial"/>
              </w:rPr>
            </w:pPr>
            <w:r w:rsidRPr="00C62C01">
              <w:rPr>
                <w:rFonts w:cs="Arial"/>
              </w:rPr>
              <w:t>Tim Dijkhuizen</w:t>
            </w:r>
          </w:p>
          <w:p w14:paraId="02B88736" w14:textId="77777777" w:rsidR="0082224F" w:rsidRPr="00C62C01" w:rsidRDefault="0082224F">
            <w:pPr>
              <w:rPr>
                <w:rFonts w:cs="Arial"/>
              </w:rPr>
            </w:pPr>
          </w:p>
          <w:p w14:paraId="7C27DF15" w14:textId="77777777" w:rsidR="0082224F" w:rsidRPr="00C62C01" w:rsidRDefault="0082224F">
            <w:pPr>
              <w:rPr>
                <w:rFonts w:cs="Arial"/>
              </w:rPr>
            </w:pPr>
            <w:r w:rsidRPr="00C62C01">
              <w:rPr>
                <w:rFonts w:cs="Arial"/>
              </w:rPr>
              <w:t>06 39795352</w:t>
            </w:r>
          </w:p>
          <w:p w14:paraId="20A618E0" w14:textId="77777777" w:rsidR="0082224F" w:rsidRPr="00C62C01" w:rsidRDefault="0082224F">
            <w:pPr>
              <w:rPr>
                <w:rFonts w:cs="Arial"/>
              </w:rPr>
            </w:pPr>
          </w:p>
          <w:p w14:paraId="1F1517AD" w14:textId="77777777" w:rsidR="0082224F" w:rsidRPr="00C62C01" w:rsidRDefault="0082224F">
            <w:pPr>
              <w:rPr>
                <w:rFonts w:cs="Arial"/>
              </w:rPr>
            </w:pPr>
            <w:r w:rsidRPr="00C62C01">
              <w:rPr>
                <w:rFonts w:cs="Arial"/>
              </w:rPr>
              <w:t>Tim.dijkhuizen2@hva.nl</w:t>
            </w:r>
          </w:p>
        </w:tc>
      </w:tr>
      <w:tr w:rsidR="0082224F" w:rsidRPr="002B1CF1" w14:paraId="48F0F273" w14:textId="77777777" w:rsidTr="0082224F">
        <w:tc>
          <w:tcPr>
            <w:tcW w:w="4606" w:type="dxa"/>
            <w:tcBorders>
              <w:top w:val="single" w:sz="4" w:space="0" w:color="auto"/>
              <w:left w:val="single" w:sz="4" w:space="0" w:color="auto"/>
              <w:bottom w:val="single" w:sz="4" w:space="0" w:color="auto"/>
              <w:right w:val="single" w:sz="4" w:space="0" w:color="auto"/>
            </w:tcBorders>
          </w:tcPr>
          <w:p w14:paraId="5B1A1AE5" w14:textId="77777777" w:rsidR="0082224F" w:rsidRPr="00C62C01" w:rsidRDefault="0082224F">
            <w:pPr>
              <w:rPr>
                <w:rFonts w:cs="Arial"/>
              </w:rPr>
            </w:pPr>
            <w:r w:rsidRPr="00C62C01">
              <w:rPr>
                <w:rFonts w:cs="Arial"/>
              </w:rPr>
              <w:t>Ingwar Verbeek</w:t>
            </w:r>
          </w:p>
          <w:p w14:paraId="1386A474" w14:textId="77777777" w:rsidR="0082224F" w:rsidRPr="00C62C01" w:rsidRDefault="0082224F">
            <w:pPr>
              <w:rPr>
                <w:rFonts w:cs="Arial"/>
              </w:rPr>
            </w:pPr>
          </w:p>
          <w:p w14:paraId="2F5FA0C7" w14:textId="77777777" w:rsidR="0082224F" w:rsidRPr="00C62C01" w:rsidRDefault="0082224F">
            <w:pPr>
              <w:rPr>
                <w:rFonts w:cs="Arial"/>
              </w:rPr>
            </w:pPr>
            <w:r w:rsidRPr="00C62C01">
              <w:rPr>
                <w:rFonts w:cs="Arial"/>
              </w:rPr>
              <w:t>06 43571588</w:t>
            </w:r>
          </w:p>
          <w:p w14:paraId="02A7B356" w14:textId="77777777" w:rsidR="0082224F" w:rsidRPr="00C62C01" w:rsidRDefault="0082224F">
            <w:pPr>
              <w:rPr>
                <w:rFonts w:cs="Arial"/>
              </w:rPr>
            </w:pPr>
          </w:p>
          <w:p w14:paraId="769790D4" w14:textId="77777777" w:rsidR="0082224F" w:rsidRPr="00C62C01" w:rsidRDefault="0082224F">
            <w:pPr>
              <w:rPr>
                <w:rFonts w:cs="Arial"/>
              </w:rPr>
            </w:pPr>
            <w:r w:rsidRPr="00C62C01">
              <w:rPr>
                <w:rFonts w:cs="Arial"/>
              </w:rPr>
              <w:t>Ingwar.verbeek@hva.nl</w:t>
            </w:r>
          </w:p>
        </w:tc>
        <w:tc>
          <w:tcPr>
            <w:tcW w:w="4606" w:type="dxa"/>
            <w:tcBorders>
              <w:top w:val="single" w:sz="4" w:space="0" w:color="auto"/>
              <w:left w:val="single" w:sz="4" w:space="0" w:color="auto"/>
              <w:bottom w:val="single" w:sz="4" w:space="0" w:color="auto"/>
              <w:right w:val="single" w:sz="4" w:space="0" w:color="auto"/>
            </w:tcBorders>
          </w:tcPr>
          <w:p w14:paraId="2F9C03C3" w14:textId="77777777" w:rsidR="0082224F" w:rsidRPr="002B1CF1" w:rsidRDefault="0082224F">
            <w:pPr>
              <w:rPr>
                <w:rFonts w:cs="Arial"/>
              </w:rPr>
            </w:pPr>
            <w:r w:rsidRPr="002B1CF1">
              <w:rPr>
                <w:rFonts w:cs="Arial"/>
              </w:rPr>
              <w:t>Rakis Bipat</w:t>
            </w:r>
          </w:p>
          <w:p w14:paraId="0F492C3B" w14:textId="77777777" w:rsidR="0082224F" w:rsidRPr="002B1CF1" w:rsidRDefault="0082224F">
            <w:pPr>
              <w:rPr>
                <w:rFonts w:cs="Arial"/>
              </w:rPr>
            </w:pPr>
          </w:p>
          <w:p w14:paraId="0532857D" w14:textId="77777777" w:rsidR="0082224F" w:rsidRPr="002B1CF1" w:rsidRDefault="0082224F">
            <w:pPr>
              <w:rPr>
                <w:rFonts w:cs="Arial"/>
              </w:rPr>
            </w:pPr>
            <w:r w:rsidRPr="002B1CF1">
              <w:rPr>
                <w:rFonts w:cs="Arial"/>
              </w:rPr>
              <w:t>06 20239613</w:t>
            </w:r>
          </w:p>
          <w:p w14:paraId="7E37CCC5" w14:textId="77777777" w:rsidR="0082224F" w:rsidRPr="002B1CF1" w:rsidRDefault="0082224F">
            <w:pPr>
              <w:rPr>
                <w:rFonts w:cs="Arial"/>
              </w:rPr>
            </w:pPr>
          </w:p>
          <w:p w14:paraId="3DB7A2E5" w14:textId="77777777" w:rsidR="0082224F" w:rsidRPr="002B1CF1" w:rsidRDefault="0082224F">
            <w:pPr>
              <w:rPr>
                <w:rFonts w:cs="Arial"/>
              </w:rPr>
            </w:pPr>
            <w:r w:rsidRPr="002B1CF1">
              <w:rPr>
                <w:rFonts w:cs="Arial"/>
              </w:rPr>
              <w:t>Rakis.Bipat@hva.nl</w:t>
            </w:r>
          </w:p>
        </w:tc>
      </w:tr>
    </w:tbl>
    <w:p w14:paraId="5E91F5A6" w14:textId="77777777" w:rsidR="0082224F" w:rsidRPr="002B1CF1" w:rsidRDefault="0082224F" w:rsidP="0082224F">
      <w:pPr>
        <w:pStyle w:val="Geenafstand"/>
        <w:rPr>
          <w:rFonts w:asciiTheme="minorHAnsi" w:hAnsiTheme="minorHAnsi" w:cs="Arial"/>
        </w:rPr>
      </w:pPr>
    </w:p>
    <w:p w14:paraId="627AE278" w14:textId="250C609C" w:rsidR="0082224F" w:rsidRPr="002B1CF1" w:rsidRDefault="0082224F" w:rsidP="0082224F">
      <w:pPr>
        <w:pStyle w:val="Titel"/>
        <w:rPr>
          <w:rStyle w:val="Zwaar"/>
          <w:rFonts w:asciiTheme="minorHAnsi" w:hAnsiTheme="minorHAnsi" w:cs="Arial"/>
          <w:sz w:val="36"/>
          <w:szCs w:val="36"/>
        </w:rPr>
      </w:pPr>
      <w:bookmarkStart w:id="28" w:name="_Toc380580924"/>
      <w:r w:rsidRPr="002B1CF1">
        <w:rPr>
          <w:rStyle w:val="Zwaar"/>
          <w:rFonts w:asciiTheme="minorHAnsi" w:hAnsiTheme="minorHAnsi" w:cs="Arial"/>
          <w:sz w:val="36"/>
          <w:szCs w:val="36"/>
        </w:rPr>
        <w:lastRenderedPageBreak/>
        <w:t>Proces-/Inhoudelijke regels en werkoverleg</w:t>
      </w:r>
      <w:bookmarkEnd w:id="28"/>
    </w:p>
    <w:p w14:paraId="7818FB0D" w14:textId="77777777" w:rsidR="008A4DEE" w:rsidRPr="002B1CF1" w:rsidRDefault="008A4DEE" w:rsidP="008A4DEE">
      <w:pPr>
        <w:pStyle w:val="Ondertitel"/>
        <w:rPr>
          <w:rFonts w:cs="Arial"/>
          <w:b/>
        </w:rPr>
      </w:pPr>
      <w:bookmarkStart w:id="29" w:name="_Toc380580925"/>
    </w:p>
    <w:p w14:paraId="1F4EFEB8" w14:textId="77777777" w:rsidR="0082224F" w:rsidRPr="002B1CF1" w:rsidRDefault="0082224F" w:rsidP="008A4DEE">
      <w:pPr>
        <w:pStyle w:val="Ondertitel"/>
        <w:rPr>
          <w:rFonts w:cs="Arial"/>
          <w:b/>
          <w:sz w:val="26"/>
          <w:szCs w:val="26"/>
        </w:rPr>
      </w:pPr>
      <w:r w:rsidRPr="002B1CF1">
        <w:rPr>
          <w:rFonts w:cs="Arial"/>
          <w:b/>
        </w:rPr>
        <w:t>Bekendmaking</w:t>
      </w:r>
      <w:bookmarkEnd w:id="29"/>
      <w:r w:rsidRPr="002B1CF1">
        <w:rPr>
          <w:rFonts w:cs="Arial"/>
          <w:b/>
        </w:rPr>
        <w:t xml:space="preserve"> </w:t>
      </w:r>
    </w:p>
    <w:p w14:paraId="75CE7E22" w14:textId="6233D7CA" w:rsidR="008A4DEE" w:rsidRPr="00C62C01" w:rsidRDefault="0082224F" w:rsidP="008A4DEE">
      <w:pPr>
        <w:pStyle w:val="Default"/>
        <w:rPr>
          <w:rFonts w:asciiTheme="minorHAnsi" w:hAnsiTheme="minorHAnsi" w:cs="Arial"/>
          <w:sz w:val="22"/>
          <w:szCs w:val="22"/>
        </w:rPr>
      </w:pPr>
      <w:r w:rsidRPr="00C62C01">
        <w:rPr>
          <w:rFonts w:asciiTheme="minorHAnsi" w:hAnsiTheme="minorHAnsi" w:cs="Arial"/>
          <w:sz w:val="22"/>
          <w:szCs w:val="22"/>
        </w:rPr>
        <w:t xml:space="preserve">De datum, het tijdstip en de locatie van het geplande overleg dient minimaal 24 uur voor aanvang bekend en goedgekeurd te zijn door de uitgenodigde. </w:t>
      </w:r>
      <w:bookmarkStart w:id="30" w:name="_Toc380580926"/>
    </w:p>
    <w:p w14:paraId="79EA4CCD" w14:textId="77777777" w:rsidR="008A4DEE" w:rsidRPr="00C62C01" w:rsidRDefault="008A4DEE" w:rsidP="008A4DEE">
      <w:pPr>
        <w:pStyle w:val="Default"/>
        <w:rPr>
          <w:rFonts w:asciiTheme="minorHAnsi" w:hAnsiTheme="minorHAnsi" w:cs="Arial"/>
          <w:b/>
        </w:rPr>
      </w:pPr>
    </w:p>
    <w:p w14:paraId="6080DFB8" w14:textId="77777777" w:rsidR="0082224F" w:rsidRPr="00C62C01" w:rsidRDefault="0082224F" w:rsidP="008A4DEE">
      <w:pPr>
        <w:pStyle w:val="Ondertitel"/>
        <w:rPr>
          <w:rFonts w:cs="Arial"/>
          <w:b/>
          <w:sz w:val="26"/>
          <w:szCs w:val="26"/>
        </w:rPr>
      </w:pPr>
      <w:r w:rsidRPr="00C62C01">
        <w:rPr>
          <w:rFonts w:cs="Arial"/>
          <w:b/>
        </w:rPr>
        <w:t>Aanwezigheid</w:t>
      </w:r>
      <w:bookmarkEnd w:id="30"/>
      <w:r w:rsidRPr="00C62C01">
        <w:rPr>
          <w:rFonts w:cs="Arial"/>
          <w:b/>
        </w:rPr>
        <w:t xml:space="preserve"> </w:t>
      </w:r>
    </w:p>
    <w:p w14:paraId="4B138A22" w14:textId="77777777" w:rsidR="0082224F" w:rsidRPr="00C62C01" w:rsidRDefault="0082224F" w:rsidP="0082224F">
      <w:pPr>
        <w:pStyle w:val="Default"/>
        <w:rPr>
          <w:rFonts w:asciiTheme="minorHAnsi" w:hAnsiTheme="minorHAnsi" w:cs="Arial"/>
          <w:sz w:val="22"/>
          <w:szCs w:val="22"/>
        </w:rPr>
      </w:pPr>
      <w:r w:rsidRPr="00C62C01">
        <w:rPr>
          <w:rFonts w:asciiTheme="minorHAnsi" w:hAnsiTheme="minorHAnsi" w:cs="Arial"/>
          <w:sz w:val="22"/>
          <w:szCs w:val="22"/>
        </w:rPr>
        <w:t xml:space="preserve">Het is verplicht tijdens inhoudelijke begeleiding, procesbegeleiding &amp; projectvergadering aanwezig te zijn. </w:t>
      </w:r>
    </w:p>
    <w:p w14:paraId="129FD407" w14:textId="77777777" w:rsidR="008A4DEE" w:rsidRPr="00C62C01" w:rsidRDefault="008A4DEE" w:rsidP="0082224F">
      <w:pPr>
        <w:pStyle w:val="Default"/>
        <w:rPr>
          <w:rFonts w:asciiTheme="minorHAnsi" w:hAnsiTheme="minorHAnsi" w:cs="Arial"/>
          <w:sz w:val="22"/>
          <w:szCs w:val="22"/>
        </w:rPr>
      </w:pPr>
    </w:p>
    <w:p w14:paraId="47A71098" w14:textId="77777777" w:rsidR="0082224F" w:rsidRPr="00C62C01" w:rsidRDefault="0082224F" w:rsidP="008A4DEE">
      <w:pPr>
        <w:pStyle w:val="Ondertitel"/>
        <w:rPr>
          <w:rFonts w:cs="Arial"/>
          <w:b/>
          <w:sz w:val="26"/>
          <w:szCs w:val="26"/>
        </w:rPr>
      </w:pPr>
      <w:bookmarkStart w:id="31" w:name="_Toc380580927"/>
      <w:r w:rsidRPr="00C62C01">
        <w:rPr>
          <w:rFonts w:cs="Arial"/>
          <w:b/>
        </w:rPr>
        <w:t>Afwezigheid met kennisgeving</w:t>
      </w:r>
      <w:bookmarkEnd w:id="31"/>
      <w:r w:rsidRPr="00C62C01">
        <w:rPr>
          <w:rFonts w:cs="Arial"/>
          <w:b/>
        </w:rPr>
        <w:t xml:space="preserve"> </w:t>
      </w:r>
    </w:p>
    <w:p w14:paraId="6F3473AD" w14:textId="77777777" w:rsidR="0082224F" w:rsidRPr="002B1CF1" w:rsidRDefault="0082224F" w:rsidP="0082224F">
      <w:pPr>
        <w:pStyle w:val="Default"/>
        <w:rPr>
          <w:rFonts w:asciiTheme="minorHAnsi" w:hAnsiTheme="minorHAnsi" w:cs="Arial"/>
          <w:sz w:val="22"/>
          <w:szCs w:val="22"/>
          <w:lang w:val="en-US"/>
        </w:rPr>
      </w:pPr>
      <w:r w:rsidRPr="00C62C01">
        <w:rPr>
          <w:rFonts w:asciiTheme="minorHAnsi" w:hAnsiTheme="minorHAnsi" w:cs="Arial"/>
          <w:sz w:val="22"/>
          <w:szCs w:val="22"/>
        </w:rPr>
        <w:t xml:space="preserve">Mocht een persoon een geldige reden hebben om niet aanwezig te zijn bij een gepland overleg wordt dit gemarkeerd als ‘Afwezigheid met kennisgeving’. </w:t>
      </w:r>
      <w:r w:rsidRPr="002B1CF1">
        <w:rPr>
          <w:rFonts w:asciiTheme="minorHAnsi" w:hAnsiTheme="minorHAnsi" w:cs="Arial"/>
          <w:sz w:val="22"/>
          <w:szCs w:val="22"/>
          <w:lang w:val="en-US"/>
        </w:rPr>
        <w:t xml:space="preserve">Denk hierbij aan: </w:t>
      </w:r>
    </w:p>
    <w:p w14:paraId="4A46B998" w14:textId="77777777" w:rsidR="0082224F" w:rsidRPr="002B1CF1" w:rsidRDefault="0082224F" w:rsidP="0082224F">
      <w:pPr>
        <w:pStyle w:val="Default"/>
        <w:numPr>
          <w:ilvl w:val="0"/>
          <w:numId w:val="25"/>
        </w:numPr>
        <w:spacing w:after="11"/>
        <w:rPr>
          <w:rFonts w:asciiTheme="minorHAnsi" w:hAnsiTheme="minorHAnsi" w:cs="Arial"/>
          <w:sz w:val="22"/>
          <w:szCs w:val="22"/>
          <w:lang w:val="en-US"/>
        </w:rPr>
      </w:pPr>
      <w:r w:rsidRPr="002B1CF1">
        <w:rPr>
          <w:rFonts w:asciiTheme="minorHAnsi" w:hAnsiTheme="minorHAnsi" w:cs="Arial"/>
          <w:sz w:val="22"/>
          <w:szCs w:val="22"/>
          <w:lang w:val="en-US"/>
        </w:rPr>
        <w:t xml:space="preserve">Ziekte </w:t>
      </w:r>
    </w:p>
    <w:p w14:paraId="164ADEE7" w14:textId="77777777" w:rsidR="0082224F" w:rsidRPr="002B1CF1" w:rsidRDefault="0082224F" w:rsidP="0082224F">
      <w:pPr>
        <w:pStyle w:val="Default"/>
        <w:numPr>
          <w:ilvl w:val="0"/>
          <w:numId w:val="25"/>
        </w:numPr>
        <w:spacing w:after="11"/>
        <w:rPr>
          <w:rFonts w:asciiTheme="minorHAnsi" w:hAnsiTheme="minorHAnsi" w:cs="Arial"/>
          <w:sz w:val="22"/>
          <w:szCs w:val="22"/>
          <w:lang w:val="en-US"/>
        </w:rPr>
      </w:pPr>
      <w:r w:rsidRPr="002B1CF1">
        <w:rPr>
          <w:rFonts w:asciiTheme="minorHAnsi" w:hAnsiTheme="minorHAnsi" w:cs="Arial"/>
          <w:sz w:val="22"/>
          <w:szCs w:val="22"/>
          <w:lang w:val="en-US"/>
        </w:rPr>
        <w:t xml:space="preserve">Familieomstandigheden </w:t>
      </w:r>
    </w:p>
    <w:p w14:paraId="5155FFDC" w14:textId="77777777" w:rsidR="0082224F" w:rsidRPr="002B1CF1" w:rsidRDefault="0082224F" w:rsidP="0082224F">
      <w:pPr>
        <w:pStyle w:val="Default"/>
        <w:numPr>
          <w:ilvl w:val="0"/>
          <w:numId w:val="25"/>
        </w:numPr>
        <w:rPr>
          <w:rFonts w:asciiTheme="minorHAnsi" w:hAnsiTheme="minorHAnsi" w:cs="Arial"/>
          <w:sz w:val="22"/>
          <w:szCs w:val="22"/>
          <w:lang w:val="en-US"/>
        </w:rPr>
      </w:pPr>
      <w:r w:rsidRPr="002B1CF1">
        <w:rPr>
          <w:rFonts w:asciiTheme="minorHAnsi" w:hAnsiTheme="minorHAnsi" w:cs="Arial"/>
          <w:sz w:val="22"/>
          <w:szCs w:val="22"/>
          <w:lang w:val="en-US"/>
        </w:rPr>
        <w:t xml:space="preserve">Overmacht </w:t>
      </w:r>
    </w:p>
    <w:p w14:paraId="6B4580BF" w14:textId="77777777" w:rsidR="0082224F" w:rsidRPr="002B1CF1" w:rsidRDefault="0082224F" w:rsidP="0082224F">
      <w:pPr>
        <w:pStyle w:val="Default"/>
        <w:rPr>
          <w:rFonts w:asciiTheme="minorHAnsi" w:hAnsiTheme="minorHAnsi" w:cs="Arial"/>
          <w:sz w:val="22"/>
          <w:szCs w:val="22"/>
          <w:lang w:val="en-US"/>
        </w:rPr>
      </w:pPr>
    </w:p>
    <w:p w14:paraId="646919D1" w14:textId="77777777" w:rsidR="0082224F" w:rsidRPr="00C62C01" w:rsidRDefault="0082224F" w:rsidP="0082224F">
      <w:pPr>
        <w:pStyle w:val="Default"/>
        <w:rPr>
          <w:rFonts w:asciiTheme="minorHAnsi" w:hAnsiTheme="minorHAnsi" w:cs="Arial"/>
          <w:sz w:val="22"/>
          <w:szCs w:val="22"/>
        </w:rPr>
      </w:pPr>
      <w:r w:rsidRPr="00C62C01">
        <w:rPr>
          <w:rFonts w:asciiTheme="minorHAnsi" w:hAnsiTheme="minorHAnsi" w:cs="Arial"/>
          <w:sz w:val="22"/>
          <w:szCs w:val="22"/>
        </w:rPr>
        <w:t xml:space="preserve">Afwezigheid met kennisgeving wordt getolereerd binnen de projectgroep. </w:t>
      </w:r>
    </w:p>
    <w:p w14:paraId="2F105FA3" w14:textId="77777777" w:rsidR="0082224F" w:rsidRPr="00C62C01" w:rsidRDefault="0082224F" w:rsidP="0082224F">
      <w:pPr>
        <w:pStyle w:val="Default"/>
        <w:rPr>
          <w:rFonts w:asciiTheme="minorHAnsi" w:hAnsiTheme="minorHAnsi" w:cs="Arial"/>
          <w:sz w:val="22"/>
          <w:szCs w:val="22"/>
        </w:rPr>
      </w:pPr>
      <w:r w:rsidRPr="00C62C01">
        <w:rPr>
          <w:rFonts w:asciiTheme="minorHAnsi" w:hAnsiTheme="minorHAnsi" w:cs="Arial"/>
          <w:sz w:val="22"/>
          <w:szCs w:val="22"/>
        </w:rPr>
        <w:t xml:space="preserve">Bij afwezigheid dient men zich van te voren afgemeld te moeten hebben bij de sub-teamleider en de projectgroepsleden. </w:t>
      </w:r>
    </w:p>
    <w:p w14:paraId="2231BB98" w14:textId="77777777" w:rsidR="0082224F" w:rsidRPr="00C62C01" w:rsidRDefault="0082224F" w:rsidP="0082224F">
      <w:pPr>
        <w:pStyle w:val="Default"/>
        <w:rPr>
          <w:rFonts w:asciiTheme="minorHAnsi" w:hAnsiTheme="minorHAnsi" w:cs="Arial"/>
          <w:sz w:val="18"/>
          <w:szCs w:val="18"/>
        </w:rPr>
      </w:pPr>
    </w:p>
    <w:p w14:paraId="68F685B7" w14:textId="77777777" w:rsidR="0082224F" w:rsidRPr="00C62C01" w:rsidRDefault="0082224F" w:rsidP="008A4DEE">
      <w:pPr>
        <w:pStyle w:val="Ondertitel"/>
        <w:rPr>
          <w:rFonts w:cs="Arial"/>
          <w:b/>
          <w:sz w:val="26"/>
          <w:szCs w:val="26"/>
        </w:rPr>
      </w:pPr>
      <w:bookmarkStart w:id="32" w:name="_Toc380580928"/>
      <w:r w:rsidRPr="00C62C01">
        <w:rPr>
          <w:rFonts w:cs="Arial"/>
          <w:b/>
        </w:rPr>
        <w:t>Afwezigheid zonder kennisgeving</w:t>
      </w:r>
      <w:bookmarkEnd w:id="32"/>
      <w:r w:rsidRPr="00C62C01">
        <w:rPr>
          <w:rFonts w:cs="Arial"/>
          <w:b/>
        </w:rPr>
        <w:t xml:space="preserve"> </w:t>
      </w:r>
    </w:p>
    <w:p w14:paraId="5474B2F8" w14:textId="77777777" w:rsidR="0082224F" w:rsidRPr="00C62C01" w:rsidRDefault="0082224F" w:rsidP="0082224F">
      <w:pPr>
        <w:pStyle w:val="Default"/>
        <w:rPr>
          <w:rFonts w:asciiTheme="minorHAnsi" w:hAnsiTheme="minorHAnsi" w:cs="Arial"/>
          <w:sz w:val="22"/>
          <w:szCs w:val="22"/>
        </w:rPr>
      </w:pPr>
      <w:r w:rsidRPr="00C62C01">
        <w:rPr>
          <w:rFonts w:asciiTheme="minorHAnsi" w:hAnsiTheme="minorHAnsi" w:cs="Arial"/>
          <w:sz w:val="22"/>
          <w:szCs w:val="22"/>
        </w:rPr>
        <w:t xml:space="preserve">Afwezigheid zonder kennisgeving wordt niet getolereerd. Het wegblijven zonder gegronde reden in de momenten waarop de projectgroep samenkomt wordt middels de volgende procedure behandeld: </w:t>
      </w:r>
    </w:p>
    <w:p w14:paraId="1C02A6BE" w14:textId="77777777" w:rsidR="0082224F" w:rsidRPr="00C62C01" w:rsidRDefault="0082224F" w:rsidP="0082224F">
      <w:pPr>
        <w:pStyle w:val="Default"/>
        <w:numPr>
          <w:ilvl w:val="0"/>
          <w:numId w:val="26"/>
        </w:numPr>
        <w:spacing w:after="13"/>
        <w:rPr>
          <w:rFonts w:asciiTheme="minorHAnsi" w:hAnsiTheme="minorHAnsi" w:cs="Arial"/>
          <w:sz w:val="22"/>
          <w:szCs w:val="22"/>
        </w:rPr>
      </w:pPr>
      <w:r w:rsidRPr="00C62C01">
        <w:rPr>
          <w:rFonts w:asciiTheme="minorHAnsi" w:hAnsiTheme="minorHAnsi" w:cs="Arial"/>
          <w:sz w:val="22"/>
          <w:szCs w:val="22"/>
        </w:rPr>
        <w:t xml:space="preserve">Bij een eenmalige overtreding van de regels zal er een gesprek gevoerd worden met de projectleider, inhoudelijke begeleider en de projectgroep. </w:t>
      </w:r>
    </w:p>
    <w:p w14:paraId="4D7C45CD" w14:textId="40056542" w:rsidR="0082224F" w:rsidRPr="00C62C01" w:rsidRDefault="0082224F" w:rsidP="0082224F">
      <w:pPr>
        <w:pStyle w:val="Default"/>
        <w:numPr>
          <w:ilvl w:val="0"/>
          <w:numId w:val="26"/>
        </w:numPr>
        <w:rPr>
          <w:rFonts w:asciiTheme="minorHAnsi" w:hAnsiTheme="minorHAnsi" w:cs="Arial"/>
          <w:sz w:val="22"/>
          <w:szCs w:val="22"/>
        </w:rPr>
      </w:pPr>
      <w:r w:rsidRPr="00C62C01">
        <w:rPr>
          <w:rFonts w:asciiTheme="minorHAnsi" w:hAnsiTheme="minorHAnsi" w:cs="Arial"/>
          <w:sz w:val="22"/>
          <w:szCs w:val="22"/>
        </w:rPr>
        <w:t xml:space="preserve">Wordt de overtreding 2 maal begaan dan betekend dit het einde van de samenwerking. </w:t>
      </w:r>
    </w:p>
    <w:p w14:paraId="2A0A6B25" w14:textId="77777777" w:rsidR="002B1CF1" w:rsidRPr="00C62C01" w:rsidRDefault="002B1CF1" w:rsidP="002B1CF1">
      <w:pPr>
        <w:pStyle w:val="Default"/>
        <w:ind w:left="720"/>
        <w:rPr>
          <w:rFonts w:asciiTheme="minorHAnsi" w:hAnsiTheme="minorHAnsi" w:cs="Arial"/>
          <w:sz w:val="22"/>
          <w:szCs w:val="22"/>
        </w:rPr>
      </w:pPr>
    </w:p>
    <w:p w14:paraId="338EB465" w14:textId="77777777" w:rsidR="0082224F" w:rsidRPr="00C62C01" w:rsidRDefault="0082224F" w:rsidP="008A4DEE">
      <w:pPr>
        <w:pStyle w:val="Ondertitel"/>
        <w:rPr>
          <w:rFonts w:eastAsiaTheme="majorEastAsia" w:cs="Arial"/>
          <w:b/>
          <w:bCs/>
          <w:color w:val="4F81BD" w:themeColor="accent1"/>
          <w:sz w:val="26"/>
          <w:szCs w:val="26"/>
        </w:rPr>
      </w:pPr>
      <w:bookmarkStart w:id="33" w:name="_Toc380580929"/>
      <w:r w:rsidRPr="00C62C01">
        <w:rPr>
          <w:rFonts w:cs="Arial"/>
          <w:b/>
        </w:rPr>
        <w:t>Agenda</w:t>
      </w:r>
      <w:bookmarkEnd w:id="33"/>
      <w:r w:rsidRPr="00C62C01">
        <w:rPr>
          <w:rFonts w:cs="Arial"/>
          <w:b/>
        </w:rPr>
        <w:t xml:space="preserve"> </w:t>
      </w:r>
    </w:p>
    <w:p w14:paraId="04AB6841" w14:textId="77777777" w:rsidR="0082224F" w:rsidRPr="00C62C01" w:rsidRDefault="0082224F" w:rsidP="0082224F">
      <w:pPr>
        <w:pStyle w:val="Geenafstand"/>
        <w:rPr>
          <w:rFonts w:asciiTheme="minorHAnsi" w:hAnsiTheme="minorHAnsi" w:cs="Arial"/>
        </w:rPr>
      </w:pPr>
      <w:r w:rsidRPr="00C62C01">
        <w:rPr>
          <w:rFonts w:asciiTheme="minorHAnsi" w:hAnsiTheme="minorHAnsi" w:cs="Arial"/>
        </w:rPr>
        <w:t xml:space="preserve">De agenda dient 1 werkdag voor de vergadering op Drop box te worden gezet, en naar alle betrokkenen verstuurd te worden. </w:t>
      </w:r>
    </w:p>
    <w:p w14:paraId="3ECB25C2" w14:textId="77777777" w:rsidR="0082224F" w:rsidRPr="00C62C01" w:rsidRDefault="0082224F" w:rsidP="008A4DEE">
      <w:pPr>
        <w:pStyle w:val="Ondertitel"/>
        <w:rPr>
          <w:rFonts w:cs="Arial"/>
          <w:b/>
        </w:rPr>
      </w:pPr>
      <w:bookmarkStart w:id="34" w:name="_Toc380580930"/>
      <w:r w:rsidRPr="00C62C01">
        <w:rPr>
          <w:rFonts w:cs="Arial"/>
          <w:b/>
        </w:rPr>
        <w:t>Notulen</w:t>
      </w:r>
      <w:bookmarkEnd w:id="34"/>
      <w:r w:rsidRPr="00C62C01">
        <w:rPr>
          <w:rFonts w:cs="Arial"/>
          <w:b/>
        </w:rPr>
        <w:t xml:space="preserve"> </w:t>
      </w:r>
    </w:p>
    <w:p w14:paraId="12745A66" w14:textId="77777777" w:rsidR="0082224F" w:rsidRPr="00C62C01" w:rsidRDefault="0082224F" w:rsidP="0082224F">
      <w:pPr>
        <w:pStyle w:val="Geenafstand"/>
        <w:rPr>
          <w:rFonts w:asciiTheme="minorHAnsi" w:hAnsiTheme="minorHAnsi" w:cs="Arial"/>
        </w:rPr>
      </w:pPr>
      <w:r w:rsidRPr="00C62C01">
        <w:rPr>
          <w:rFonts w:asciiTheme="minorHAnsi" w:hAnsiTheme="minorHAnsi" w:cs="Arial"/>
        </w:rPr>
        <w:t xml:space="preserve">De notulen dienen 1 werkdag na plaats vinding van de vergadering op Drop box beschikbaar te zijn, voor de overige projectleden. De uitgenodigde ontvangen de notulen maximaal 2 werkdagen na plaats vinding van de vergadering. </w:t>
      </w:r>
    </w:p>
    <w:p w14:paraId="14BCA325" w14:textId="77777777" w:rsidR="0082224F" w:rsidRPr="00C62C01" w:rsidRDefault="0082224F" w:rsidP="008A4DEE">
      <w:pPr>
        <w:pStyle w:val="Ondertitel"/>
        <w:rPr>
          <w:rFonts w:cs="Arial"/>
        </w:rPr>
      </w:pPr>
      <w:bookmarkStart w:id="35" w:name="_Toc380580931"/>
      <w:bookmarkStart w:id="36" w:name="_Toc398914547"/>
      <w:r w:rsidRPr="00C62C01">
        <w:rPr>
          <w:rStyle w:val="Kop1Char"/>
          <w:rFonts w:eastAsiaTheme="minorEastAsia"/>
          <w:bCs w:val="0"/>
          <w:kern w:val="0"/>
          <w:sz w:val="22"/>
          <w:szCs w:val="22"/>
        </w:rPr>
        <w:t>Urenverantwoording</w:t>
      </w:r>
      <w:bookmarkEnd w:id="35"/>
      <w:bookmarkEnd w:id="36"/>
    </w:p>
    <w:p w14:paraId="23CB7CBD" w14:textId="77777777" w:rsidR="0082224F" w:rsidRPr="00C62C01" w:rsidRDefault="0082224F" w:rsidP="0082224F">
      <w:pPr>
        <w:pStyle w:val="Geenafstand"/>
        <w:rPr>
          <w:rFonts w:asciiTheme="minorHAnsi" w:hAnsiTheme="minorHAnsi" w:cs="Arial"/>
        </w:rPr>
      </w:pPr>
      <w:r w:rsidRPr="00C62C01">
        <w:rPr>
          <w:rFonts w:asciiTheme="minorHAnsi" w:hAnsiTheme="minorHAnsi" w:cs="Arial"/>
        </w:rPr>
        <w:t>Ieder projectlid is verantwoordelijk voor zijn eigen urenverantwoording. Wel is het projectlid verplicht deze bij te houden en op basis van aanvraag aan te tonen bij zowel de docenten als (Sub-)teamleiders.</w:t>
      </w:r>
      <w:r w:rsidRPr="00C62C01">
        <w:rPr>
          <w:rFonts w:asciiTheme="minorHAnsi" w:hAnsiTheme="minorHAnsi" w:cs="Arial"/>
        </w:rPr>
        <w:br w:type="page"/>
      </w:r>
    </w:p>
    <w:p w14:paraId="507D1E46" w14:textId="77777777" w:rsidR="0082224F" w:rsidRPr="00C62C01" w:rsidRDefault="0082224F" w:rsidP="008A4DEE">
      <w:pPr>
        <w:pStyle w:val="Titel"/>
        <w:rPr>
          <w:rStyle w:val="Zwaar"/>
          <w:rFonts w:asciiTheme="minorHAnsi" w:hAnsiTheme="minorHAnsi" w:cs="Arial"/>
          <w:sz w:val="36"/>
          <w:szCs w:val="36"/>
        </w:rPr>
      </w:pPr>
      <w:bookmarkStart w:id="37" w:name="_Toc380580932"/>
      <w:r w:rsidRPr="00C62C01">
        <w:rPr>
          <w:rStyle w:val="Zwaar"/>
          <w:rFonts w:asciiTheme="minorHAnsi" w:hAnsiTheme="minorHAnsi" w:cs="Arial"/>
          <w:sz w:val="36"/>
          <w:szCs w:val="36"/>
        </w:rPr>
        <w:lastRenderedPageBreak/>
        <w:t>Cultuur</w:t>
      </w:r>
      <w:bookmarkEnd w:id="37"/>
    </w:p>
    <w:p w14:paraId="1F0A3DED" w14:textId="77777777" w:rsidR="0082224F" w:rsidRPr="00C62C01" w:rsidRDefault="0082224F" w:rsidP="0082224F">
      <w:pPr>
        <w:rPr>
          <w:rFonts w:cs="Arial"/>
        </w:rPr>
      </w:pPr>
    </w:p>
    <w:p w14:paraId="6AFF456F" w14:textId="77777777" w:rsidR="0082224F" w:rsidRPr="00C62C01" w:rsidRDefault="0082224F" w:rsidP="0082224F">
      <w:pPr>
        <w:pStyle w:val="Ondertitel"/>
        <w:rPr>
          <w:rFonts w:cs="Arial"/>
          <w:b/>
          <w:bCs/>
          <w:color w:val="4F81BD" w:themeColor="accent1"/>
          <w:sz w:val="26"/>
          <w:szCs w:val="26"/>
        </w:rPr>
      </w:pPr>
      <w:bookmarkStart w:id="38" w:name="_Toc380580933"/>
      <w:r w:rsidRPr="00C62C01">
        <w:rPr>
          <w:rFonts w:cs="Arial"/>
          <w:b/>
        </w:rPr>
        <w:t>Openheid en Respect</w:t>
      </w:r>
      <w:bookmarkEnd w:id="38"/>
      <w:r w:rsidRPr="00C62C01">
        <w:rPr>
          <w:rFonts w:cs="Arial"/>
          <w:b/>
        </w:rPr>
        <w:t xml:space="preserve"> </w:t>
      </w:r>
    </w:p>
    <w:p w14:paraId="5E17A3A4" w14:textId="77777777" w:rsidR="0082224F" w:rsidRPr="00C62C01" w:rsidRDefault="0082224F" w:rsidP="0082224F">
      <w:pPr>
        <w:pStyle w:val="Default"/>
        <w:rPr>
          <w:rFonts w:asciiTheme="minorHAnsi" w:hAnsiTheme="minorHAnsi" w:cs="Arial"/>
          <w:sz w:val="22"/>
          <w:szCs w:val="22"/>
        </w:rPr>
      </w:pPr>
      <w:r w:rsidRPr="00C62C01">
        <w:rPr>
          <w:rFonts w:asciiTheme="minorHAnsi" w:hAnsiTheme="minorHAnsi" w:cs="Arial"/>
          <w:sz w:val="22"/>
          <w:szCs w:val="22"/>
        </w:rPr>
        <w:t xml:space="preserve">In de projectgroep wordt het door allen geaccepteerd dat ieder zijn mening kan geven. Ieder mag kenbaar maken dat hij het eens/oneens is, dit dient te gebeuren op een respectvolle manier. </w:t>
      </w:r>
    </w:p>
    <w:p w14:paraId="4BEDAF35" w14:textId="77777777" w:rsidR="0082224F" w:rsidRPr="00C62C01" w:rsidRDefault="0082224F" w:rsidP="0082224F">
      <w:pPr>
        <w:pStyle w:val="Default"/>
        <w:rPr>
          <w:rFonts w:asciiTheme="minorHAnsi" w:hAnsiTheme="minorHAnsi" w:cs="Arial"/>
          <w:sz w:val="22"/>
          <w:szCs w:val="22"/>
        </w:rPr>
      </w:pPr>
      <w:r w:rsidRPr="00C62C01">
        <w:rPr>
          <w:rFonts w:asciiTheme="minorHAnsi" w:hAnsiTheme="minorHAnsi" w:cs="Arial"/>
          <w:sz w:val="22"/>
          <w:szCs w:val="22"/>
        </w:rPr>
        <w:t xml:space="preserve">De voorzitter van het betreffende overleg ziet hierop toe en grijpt in waar nodig. </w:t>
      </w:r>
    </w:p>
    <w:p w14:paraId="78675BEB" w14:textId="77777777" w:rsidR="0082224F" w:rsidRPr="00C62C01" w:rsidRDefault="0082224F" w:rsidP="0082224F">
      <w:pPr>
        <w:pStyle w:val="Default"/>
        <w:rPr>
          <w:rFonts w:asciiTheme="minorHAnsi" w:hAnsiTheme="minorHAnsi" w:cs="Arial"/>
          <w:sz w:val="18"/>
          <w:szCs w:val="18"/>
        </w:rPr>
      </w:pPr>
    </w:p>
    <w:p w14:paraId="303E3424" w14:textId="77777777" w:rsidR="0082224F" w:rsidRPr="00C62C01" w:rsidRDefault="0082224F" w:rsidP="0082224F">
      <w:pPr>
        <w:pStyle w:val="Ondertitel"/>
        <w:rPr>
          <w:rFonts w:cs="Arial"/>
          <w:b/>
          <w:sz w:val="26"/>
          <w:szCs w:val="26"/>
        </w:rPr>
      </w:pPr>
      <w:bookmarkStart w:id="39" w:name="_Toc380580934"/>
      <w:r w:rsidRPr="00C62C01">
        <w:rPr>
          <w:rFonts w:cs="Arial"/>
          <w:b/>
        </w:rPr>
        <w:t>Inzet en Stiptheid</w:t>
      </w:r>
      <w:bookmarkEnd w:id="39"/>
      <w:r w:rsidRPr="00C62C01">
        <w:rPr>
          <w:rFonts w:cs="Arial"/>
          <w:b/>
        </w:rPr>
        <w:t xml:space="preserve"> </w:t>
      </w:r>
    </w:p>
    <w:p w14:paraId="5D6326F6" w14:textId="77777777" w:rsidR="0082224F" w:rsidRPr="00C62C01" w:rsidRDefault="0082224F" w:rsidP="0082224F">
      <w:pPr>
        <w:pStyle w:val="Default"/>
        <w:rPr>
          <w:rFonts w:asciiTheme="minorHAnsi" w:hAnsiTheme="minorHAnsi" w:cs="Arial"/>
          <w:sz w:val="22"/>
          <w:szCs w:val="22"/>
        </w:rPr>
      </w:pPr>
      <w:r w:rsidRPr="00C62C01">
        <w:rPr>
          <w:rFonts w:asciiTheme="minorHAnsi" w:hAnsiTheme="minorHAnsi" w:cs="Arial"/>
          <w:sz w:val="22"/>
          <w:szCs w:val="22"/>
        </w:rPr>
        <w:t xml:space="preserve">De projectgroep verwacht van iedereen een volle inzet in het project. Hierbij geldt dat de gevraagde producten volgens planning en volgens de eisen &amp; wensen van de opdrachtgever worden ingeleverd. </w:t>
      </w:r>
    </w:p>
    <w:p w14:paraId="3FDA9C0F" w14:textId="77777777" w:rsidR="0082224F" w:rsidRPr="00C62C01" w:rsidRDefault="0082224F" w:rsidP="0082224F">
      <w:pPr>
        <w:pStyle w:val="Default"/>
        <w:rPr>
          <w:rFonts w:asciiTheme="minorHAnsi" w:hAnsiTheme="minorHAnsi" w:cs="Arial"/>
          <w:b/>
          <w:bCs/>
          <w:i/>
          <w:iCs/>
          <w:sz w:val="22"/>
          <w:szCs w:val="22"/>
        </w:rPr>
      </w:pPr>
      <w:r w:rsidRPr="00C62C01">
        <w:rPr>
          <w:rFonts w:asciiTheme="minorHAnsi" w:hAnsiTheme="minorHAnsi" w:cs="Arial"/>
          <w:sz w:val="22"/>
          <w:szCs w:val="22"/>
        </w:rPr>
        <w:t xml:space="preserve">Bij een maal niet nakomen van afspraken, krijgt degene een waarschuwing, bij 2 maal overtreding, </w:t>
      </w:r>
      <w:r w:rsidRPr="00C62C01">
        <w:rPr>
          <w:rFonts w:asciiTheme="minorHAnsi" w:hAnsiTheme="minorHAnsi" w:cs="Arial"/>
          <w:bCs/>
          <w:iCs/>
          <w:sz w:val="22"/>
          <w:szCs w:val="22"/>
        </w:rPr>
        <w:t>betekent het einde van de samenwerking.</w:t>
      </w:r>
      <w:r w:rsidRPr="00C62C01">
        <w:rPr>
          <w:rFonts w:asciiTheme="minorHAnsi" w:hAnsiTheme="minorHAnsi" w:cs="Arial"/>
          <w:b/>
          <w:bCs/>
          <w:i/>
          <w:iCs/>
          <w:sz w:val="22"/>
          <w:szCs w:val="22"/>
        </w:rPr>
        <w:t xml:space="preserve"> </w:t>
      </w:r>
    </w:p>
    <w:p w14:paraId="40A1CC7B" w14:textId="77777777" w:rsidR="0082224F" w:rsidRPr="00C62C01" w:rsidRDefault="0082224F" w:rsidP="0082224F">
      <w:pPr>
        <w:pStyle w:val="Default"/>
        <w:rPr>
          <w:rFonts w:asciiTheme="minorHAnsi" w:hAnsiTheme="minorHAnsi" w:cs="Arial"/>
          <w:sz w:val="18"/>
          <w:szCs w:val="18"/>
        </w:rPr>
      </w:pPr>
    </w:p>
    <w:p w14:paraId="1A2E6D24" w14:textId="77777777" w:rsidR="0082224F" w:rsidRPr="00C62C01" w:rsidRDefault="0082224F" w:rsidP="0082224F">
      <w:pPr>
        <w:pStyle w:val="Ondertitel"/>
        <w:rPr>
          <w:rFonts w:cs="Arial"/>
          <w:b/>
          <w:sz w:val="26"/>
          <w:szCs w:val="26"/>
        </w:rPr>
      </w:pPr>
      <w:bookmarkStart w:id="40" w:name="_Toc380580935"/>
      <w:r w:rsidRPr="00C62C01">
        <w:rPr>
          <w:rFonts w:cs="Arial"/>
          <w:b/>
        </w:rPr>
        <w:t>Dreigende conflicten</w:t>
      </w:r>
      <w:bookmarkEnd w:id="40"/>
      <w:r w:rsidRPr="00C62C01">
        <w:rPr>
          <w:rFonts w:cs="Arial"/>
          <w:b/>
        </w:rPr>
        <w:t xml:space="preserve"> </w:t>
      </w:r>
    </w:p>
    <w:p w14:paraId="021DCB7C" w14:textId="77777777" w:rsidR="0082224F" w:rsidRPr="00C62C01" w:rsidRDefault="0082224F" w:rsidP="0082224F">
      <w:pPr>
        <w:pStyle w:val="Default"/>
        <w:rPr>
          <w:rFonts w:asciiTheme="minorHAnsi" w:hAnsiTheme="minorHAnsi" w:cs="Arial"/>
          <w:sz w:val="22"/>
          <w:szCs w:val="22"/>
        </w:rPr>
      </w:pPr>
      <w:r w:rsidRPr="00C62C01">
        <w:rPr>
          <w:rFonts w:asciiTheme="minorHAnsi" w:hAnsiTheme="minorHAnsi" w:cs="Arial"/>
          <w:sz w:val="22"/>
          <w:szCs w:val="22"/>
        </w:rPr>
        <w:t xml:space="preserve">Bij een dreigend conflict zal er een gesprek volgen met de gehele projectgroep. Mocht hier geen uitsluitsel uit volgen, wordt er actie ondernomen in samenwerking met de begeleiders. In de eerste instantie zal er worden uitgezocht waar het conflict vandaan komt alvorens we dit proberen op te lossen. Mocht het zover komen dat hierbij geen passende maatregel wordt bedacht, dan is de begeleider verantwoordelijk voor het vinden van een passende oplossing voor het probleem. </w:t>
      </w:r>
    </w:p>
    <w:p w14:paraId="4C13F983" w14:textId="77777777" w:rsidR="0082224F" w:rsidRPr="00C62C01" w:rsidRDefault="0082224F" w:rsidP="0082224F">
      <w:pPr>
        <w:pStyle w:val="Default"/>
        <w:rPr>
          <w:rFonts w:asciiTheme="minorHAnsi" w:hAnsiTheme="minorHAnsi" w:cs="Arial"/>
          <w:sz w:val="18"/>
          <w:szCs w:val="18"/>
        </w:rPr>
      </w:pPr>
    </w:p>
    <w:p w14:paraId="3557E98A" w14:textId="77777777" w:rsidR="0082224F" w:rsidRPr="00C62C01" w:rsidRDefault="0082224F" w:rsidP="0082224F">
      <w:pPr>
        <w:rPr>
          <w:rStyle w:val="Kop1Char"/>
          <w:sz w:val="36"/>
        </w:rPr>
      </w:pPr>
      <w:r w:rsidRPr="00C62C01">
        <w:rPr>
          <w:rStyle w:val="Kop1Char"/>
          <w:sz w:val="36"/>
        </w:rPr>
        <w:br w:type="page"/>
      </w:r>
    </w:p>
    <w:p w14:paraId="08A7208A" w14:textId="77777777" w:rsidR="0082224F" w:rsidRPr="00237EAD" w:rsidRDefault="0082224F" w:rsidP="008A4DEE">
      <w:pPr>
        <w:pStyle w:val="Titel"/>
        <w:rPr>
          <w:rStyle w:val="Zwaar"/>
          <w:rFonts w:asciiTheme="minorHAnsi" w:hAnsiTheme="minorHAnsi" w:cs="Arial"/>
          <w:sz w:val="36"/>
          <w:szCs w:val="36"/>
        </w:rPr>
      </w:pPr>
      <w:bookmarkStart w:id="41" w:name="_Toc380580936"/>
      <w:r w:rsidRPr="00237EAD">
        <w:rPr>
          <w:rStyle w:val="Zwaar"/>
          <w:rFonts w:asciiTheme="minorHAnsi" w:hAnsiTheme="minorHAnsi" w:cs="Arial"/>
          <w:sz w:val="36"/>
          <w:szCs w:val="36"/>
        </w:rPr>
        <w:lastRenderedPageBreak/>
        <w:t>Verwachtingen</w:t>
      </w:r>
      <w:bookmarkEnd w:id="41"/>
    </w:p>
    <w:p w14:paraId="0E97F39A" w14:textId="77777777" w:rsidR="0082224F" w:rsidRPr="00237EAD" w:rsidRDefault="0082224F" w:rsidP="0082224F">
      <w:pPr>
        <w:rPr>
          <w:rFonts w:cs="Arial"/>
        </w:rPr>
      </w:pPr>
    </w:p>
    <w:p w14:paraId="76690786" w14:textId="77777777" w:rsidR="0082224F" w:rsidRPr="00237EAD" w:rsidRDefault="0082224F" w:rsidP="0082224F">
      <w:pPr>
        <w:pStyle w:val="Ondertitel"/>
        <w:rPr>
          <w:rFonts w:cs="Arial"/>
          <w:b/>
        </w:rPr>
      </w:pPr>
      <w:bookmarkStart w:id="42" w:name="_Toc380580937"/>
      <w:r w:rsidRPr="00237EAD">
        <w:rPr>
          <w:rFonts w:cs="Arial"/>
          <w:b/>
        </w:rPr>
        <w:t>Begeleiders</w:t>
      </w:r>
      <w:bookmarkEnd w:id="42"/>
      <w:r w:rsidRPr="00237EAD">
        <w:rPr>
          <w:rFonts w:cs="Arial"/>
          <w:b/>
        </w:rPr>
        <w:t xml:space="preserve"> </w:t>
      </w:r>
    </w:p>
    <w:p w14:paraId="3652A2CE" w14:textId="77777777" w:rsidR="0082224F" w:rsidRPr="00C62C01" w:rsidRDefault="0082224F" w:rsidP="0082224F">
      <w:pPr>
        <w:pStyle w:val="Default"/>
        <w:numPr>
          <w:ilvl w:val="0"/>
          <w:numId w:val="27"/>
        </w:numPr>
        <w:spacing w:after="13"/>
        <w:rPr>
          <w:rFonts w:asciiTheme="minorHAnsi" w:hAnsiTheme="minorHAnsi" w:cs="Arial"/>
          <w:sz w:val="22"/>
          <w:szCs w:val="22"/>
        </w:rPr>
      </w:pPr>
      <w:r w:rsidRPr="00C62C01">
        <w:rPr>
          <w:rFonts w:asciiTheme="minorHAnsi" w:hAnsiTheme="minorHAnsi" w:cs="Arial"/>
          <w:sz w:val="22"/>
          <w:szCs w:val="22"/>
        </w:rPr>
        <w:t xml:space="preserve">Begeleiders dienen voldoende sturing te bieden aan de projectmedewerkers waar dit nodig is, en in te grijpen bij dreigende conflicten wanneer dit niet door de medewerkers zelf op te lossen is. </w:t>
      </w:r>
    </w:p>
    <w:p w14:paraId="1B3C8DE2" w14:textId="77777777" w:rsidR="0082224F" w:rsidRPr="00C62C01" w:rsidRDefault="0082224F" w:rsidP="0082224F">
      <w:pPr>
        <w:pStyle w:val="Default"/>
        <w:numPr>
          <w:ilvl w:val="0"/>
          <w:numId w:val="27"/>
        </w:numPr>
        <w:spacing w:after="13"/>
        <w:rPr>
          <w:rFonts w:asciiTheme="minorHAnsi" w:hAnsiTheme="minorHAnsi" w:cs="Arial"/>
          <w:sz w:val="22"/>
          <w:szCs w:val="22"/>
        </w:rPr>
      </w:pPr>
      <w:r w:rsidRPr="00C62C01">
        <w:rPr>
          <w:rFonts w:asciiTheme="minorHAnsi" w:hAnsiTheme="minorHAnsi" w:cs="Arial"/>
          <w:sz w:val="22"/>
          <w:szCs w:val="22"/>
        </w:rPr>
        <w:t xml:space="preserve">Begeleiders dienen de medewerkers te voorzien van voldoende informatie zodat zij hun werk volgens opdracht kunnen uitvoeren. </w:t>
      </w:r>
    </w:p>
    <w:p w14:paraId="7D1BD0CB" w14:textId="77777777" w:rsidR="0082224F" w:rsidRPr="00C62C01" w:rsidRDefault="0082224F" w:rsidP="0082224F">
      <w:pPr>
        <w:pStyle w:val="Default"/>
        <w:numPr>
          <w:ilvl w:val="0"/>
          <w:numId w:val="27"/>
        </w:numPr>
        <w:rPr>
          <w:rFonts w:asciiTheme="minorHAnsi" w:hAnsiTheme="minorHAnsi" w:cs="Arial"/>
          <w:sz w:val="22"/>
          <w:szCs w:val="22"/>
        </w:rPr>
      </w:pPr>
      <w:r w:rsidRPr="00C62C01">
        <w:rPr>
          <w:rFonts w:asciiTheme="minorHAnsi" w:hAnsiTheme="minorHAnsi" w:cs="Arial"/>
          <w:sz w:val="22"/>
          <w:szCs w:val="22"/>
        </w:rPr>
        <w:t xml:space="preserve">Mochten medewerkers via Telefoon of e-mail contact proberen te zoeken met de begeleiders, zijn zij verplicht om binnen twee werkdagen te antwoorden. </w:t>
      </w:r>
    </w:p>
    <w:p w14:paraId="2F25F6B4" w14:textId="77777777" w:rsidR="0082224F" w:rsidRPr="00C62C01" w:rsidRDefault="0082224F" w:rsidP="0082224F">
      <w:pPr>
        <w:pStyle w:val="Default"/>
        <w:rPr>
          <w:rFonts w:asciiTheme="minorHAnsi" w:hAnsiTheme="minorHAnsi" w:cs="Arial"/>
          <w:sz w:val="18"/>
          <w:szCs w:val="18"/>
        </w:rPr>
      </w:pPr>
    </w:p>
    <w:p w14:paraId="5E763413" w14:textId="77777777" w:rsidR="0082224F" w:rsidRPr="00237EAD" w:rsidRDefault="0082224F" w:rsidP="0082224F">
      <w:pPr>
        <w:pStyle w:val="Ondertitel"/>
        <w:rPr>
          <w:rFonts w:cs="Arial"/>
          <w:b/>
          <w:sz w:val="26"/>
          <w:szCs w:val="26"/>
        </w:rPr>
      </w:pPr>
      <w:bookmarkStart w:id="43" w:name="_Toc380580938"/>
      <w:r w:rsidRPr="00237EAD">
        <w:rPr>
          <w:rFonts w:cs="Arial"/>
          <w:b/>
        </w:rPr>
        <w:t>Opdrachtgever</w:t>
      </w:r>
      <w:bookmarkEnd w:id="43"/>
      <w:r w:rsidRPr="00237EAD">
        <w:rPr>
          <w:rFonts w:cs="Arial"/>
          <w:b/>
        </w:rPr>
        <w:t xml:space="preserve"> </w:t>
      </w:r>
    </w:p>
    <w:p w14:paraId="77B8B130" w14:textId="77777777" w:rsidR="0082224F" w:rsidRPr="00C62C01" w:rsidRDefault="0082224F" w:rsidP="0082224F">
      <w:pPr>
        <w:pStyle w:val="Default"/>
        <w:numPr>
          <w:ilvl w:val="0"/>
          <w:numId w:val="28"/>
        </w:numPr>
        <w:spacing w:after="13"/>
        <w:rPr>
          <w:rFonts w:asciiTheme="minorHAnsi" w:hAnsiTheme="minorHAnsi" w:cs="Arial"/>
          <w:sz w:val="22"/>
          <w:szCs w:val="22"/>
        </w:rPr>
      </w:pPr>
      <w:r w:rsidRPr="00C62C01">
        <w:rPr>
          <w:rFonts w:asciiTheme="minorHAnsi" w:hAnsiTheme="minorHAnsi" w:cs="Arial"/>
          <w:sz w:val="22"/>
          <w:szCs w:val="22"/>
        </w:rPr>
        <w:t xml:space="preserve">Van de opdrachtgever wordt verwacht dat hij/zij duidelijk is in zijn/haar standpunten zodat de medewerkers hier een goede probleemstelling &amp; opdracht uit kunnen formuleren. </w:t>
      </w:r>
    </w:p>
    <w:p w14:paraId="03727B0C" w14:textId="77777777" w:rsidR="0082224F" w:rsidRPr="00C62C01" w:rsidRDefault="0082224F" w:rsidP="0082224F">
      <w:pPr>
        <w:pStyle w:val="Default"/>
        <w:numPr>
          <w:ilvl w:val="0"/>
          <w:numId w:val="28"/>
        </w:numPr>
        <w:rPr>
          <w:rFonts w:asciiTheme="minorHAnsi" w:hAnsiTheme="minorHAnsi" w:cs="Arial"/>
          <w:sz w:val="22"/>
          <w:szCs w:val="22"/>
        </w:rPr>
      </w:pPr>
      <w:r w:rsidRPr="00C62C01">
        <w:rPr>
          <w:rFonts w:asciiTheme="minorHAnsi" w:hAnsiTheme="minorHAnsi" w:cs="Arial"/>
          <w:sz w:val="22"/>
          <w:szCs w:val="22"/>
        </w:rPr>
        <w:t xml:space="preserve">Ook voor de opdrachtgever geldt dat hij/zij binnen twee werkdagen antwoord geeft wanneer medewerkers proberen om contact te leggen. </w:t>
      </w:r>
    </w:p>
    <w:p w14:paraId="59E73188" w14:textId="77777777" w:rsidR="0082224F" w:rsidRPr="00C62C01" w:rsidRDefault="0082224F" w:rsidP="0082224F">
      <w:pPr>
        <w:pStyle w:val="Default"/>
        <w:rPr>
          <w:rFonts w:asciiTheme="minorHAnsi" w:hAnsiTheme="minorHAnsi" w:cs="Arial"/>
          <w:sz w:val="18"/>
          <w:szCs w:val="18"/>
        </w:rPr>
      </w:pPr>
    </w:p>
    <w:p w14:paraId="156414C3" w14:textId="77777777" w:rsidR="0082224F" w:rsidRPr="00237EAD" w:rsidRDefault="0082224F" w:rsidP="0082224F">
      <w:pPr>
        <w:pStyle w:val="Ondertitel"/>
        <w:rPr>
          <w:rFonts w:cs="Arial"/>
          <w:b/>
          <w:sz w:val="26"/>
          <w:szCs w:val="26"/>
        </w:rPr>
      </w:pPr>
      <w:bookmarkStart w:id="44" w:name="_Toc380580939"/>
      <w:r w:rsidRPr="00237EAD">
        <w:rPr>
          <w:rFonts w:cs="Arial"/>
          <w:b/>
        </w:rPr>
        <w:t>Projectgroep</w:t>
      </w:r>
      <w:bookmarkEnd w:id="44"/>
      <w:r w:rsidRPr="00237EAD">
        <w:rPr>
          <w:rFonts w:cs="Arial"/>
          <w:b/>
        </w:rPr>
        <w:t xml:space="preserve"> </w:t>
      </w:r>
    </w:p>
    <w:p w14:paraId="3B7D34F6" w14:textId="77777777" w:rsidR="0082224F" w:rsidRPr="00C62C01" w:rsidRDefault="0082224F" w:rsidP="0082224F">
      <w:pPr>
        <w:pStyle w:val="Default"/>
        <w:numPr>
          <w:ilvl w:val="0"/>
          <w:numId w:val="29"/>
        </w:numPr>
        <w:spacing w:after="13"/>
        <w:rPr>
          <w:rFonts w:asciiTheme="minorHAnsi" w:hAnsiTheme="minorHAnsi" w:cs="Arial"/>
          <w:sz w:val="22"/>
          <w:szCs w:val="22"/>
        </w:rPr>
      </w:pPr>
      <w:r w:rsidRPr="00C62C01">
        <w:rPr>
          <w:rFonts w:asciiTheme="minorHAnsi" w:hAnsiTheme="minorHAnsi" w:cs="Arial"/>
          <w:sz w:val="22"/>
          <w:szCs w:val="22"/>
        </w:rPr>
        <w:t xml:space="preserve">Van de medewerkers wordt verwacht dat zij punctueel zijn en de afgesproken deadlines niet overschrijden. </w:t>
      </w:r>
    </w:p>
    <w:p w14:paraId="4D659D14" w14:textId="77777777" w:rsidR="0082224F" w:rsidRPr="00C62C01" w:rsidRDefault="0082224F" w:rsidP="0082224F">
      <w:pPr>
        <w:pStyle w:val="Default"/>
        <w:numPr>
          <w:ilvl w:val="0"/>
          <w:numId w:val="29"/>
        </w:numPr>
        <w:spacing w:after="13"/>
        <w:rPr>
          <w:rFonts w:asciiTheme="minorHAnsi" w:hAnsiTheme="minorHAnsi" w:cs="Arial"/>
          <w:sz w:val="22"/>
          <w:szCs w:val="22"/>
        </w:rPr>
      </w:pPr>
      <w:r w:rsidRPr="00C62C01">
        <w:rPr>
          <w:rFonts w:asciiTheme="minorHAnsi" w:hAnsiTheme="minorHAnsi" w:cs="Arial"/>
          <w:sz w:val="22"/>
          <w:szCs w:val="22"/>
        </w:rPr>
        <w:t xml:space="preserve">Daarnaast wordt er van de medewerkers een duidelijke beschrijving van de producten verwacht, eventueel een bijbehorende woordenlijst waarin moeilijke termen uitgelegd staan. </w:t>
      </w:r>
    </w:p>
    <w:p w14:paraId="4E47EEB1" w14:textId="77777777" w:rsidR="0082224F" w:rsidRPr="00C62C01" w:rsidRDefault="0082224F" w:rsidP="0082224F">
      <w:pPr>
        <w:pStyle w:val="Default"/>
        <w:numPr>
          <w:ilvl w:val="0"/>
          <w:numId w:val="29"/>
        </w:numPr>
        <w:spacing w:after="13"/>
        <w:rPr>
          <w:rFonts w:asciiTheme="minorHAnsi" w:hAnsiTheme="minorHAnsi" w:cs="Arial"/>
          <w:sz w:val="22"/>
          <w:szCs w:val="22"/>
        </w:rPr>
      </w:pPr>
      <w:r w:rsidRPr="00C62C01">
        <w:rPr>
          <w:rFonts w:asciiTheme="minorHAnsi" w:hAnsiTheme="minorHAnsi" w:cs="Arial"/>
          <w:sz w:val="22"/>
          <w:szCs w:val="22"/>
        </w:rPr>
        <w:t xml:space="preserve">Medewerkers dienen gestructureerd te werk te gaan; op deze manier is de kans op verwarring het kleinst en weet iedereen wat er op een bepaald punt van hem/haar verwacht wordt. </w:t>
      </w:r>
    </w:p>
    <w:p w14:paraId="389CE1C1" w14:textId="77777777" w:rsidR="0082224F" w:rsidRPr="00C62C01" w:rsidRDefault="0082224F" w:rsidP="0082224F">
      <w:pPr>
        <w:pStyle w:val="Default"/>
        <w:numPr>
          <w:ilvl w:val="0"/>
          <w:numId w:val="29"/>
        </w:numPr>
        <w:rPr>
          <w:rFonts w:asciiTheme="minorHAnsi" w:hAnsiTheme="minorHAnsi" w:cs="Arial"/>
          <w:sz w:val="22"/>
          <w:szCs w:val="22"/>
        </w:rPr>
      </w:pPr>
      <w:r w:rsidRPr="00C62C01">
        <w:rPr>
          <w:rFonts w:asciiTheme="minorHAnsi" w:hAnsiTheme="minorHAnsi" w:cs="Arial"/>
          <w:sz w:val="22"/>
          <w:szCs w:val="22"/>
        </w:rPr>
        <w:t xml:space="preserve">Als laatste dienen medewerkers correct werk op te leveren, zij zijn immers uitgekozen om hun specialisme. </w:t>
      </w:r>
    </w:p>
    <w:bookmarkEnd w:id="23"/>
    <w:p w14:paraId="758D80B4" w14:textId="77777777" w:rsidR="0082224F" w:rsidRPr="00237EAD" w:rsidRDefault="0082224F" w:rsidP="0082224F">
      <w:pPr>
        <w:pStyle w:val="Titel"/>
        <w:rPr>
          <w:rStyle w:val="Zwaar"/>
          <w:rFonts w:asciiTheme="minorHAnsi" w:hAnsiTheme="minorHAnsi" w:cs="Arial"/>
          <w:sz w:val="36"/>
          <w:szCs w:val="36"/>
        </w:rPr>
      </w:pPr>
      <w:r w:rsidRPr="00C62C01">
        <w:rPr>
          <w:rFonts w:asciiTheme="minorHAnsi" w:hAnsiTheme="minorHAnsi" w:cs="Arial"/>
          <w:b/>
          <w:bCs/>
          <w:color w:val="365F91" w:themeColor="accent1" w:themeShade="BF"/>
          <w:sz w:val="28"/>
          <w:szCs w:val="28"/>
        </w:rPr>
        <w:br w:type="page"/>
      </w:r>
      <w:bookmarkStart w:id="45" w:name="_Toc380580940"/>
      <w:bookmarkStart w:id="46" w:name="_Toc334706532"/>
      <w:r w:rsidRPr="00237EAD">
        <w:rPr>
          <w:rStyle w:val="Zwaar"/>
          <w:rFonts w:asciiTheme="minorHAnsi" w:hAnsiTheme="minorHAnsi" w:cs="Arial"/>
          <w:sz w:val="36"/>
          <w:szCs w:val="36"/>
        </w:rPr>
        <w:lastRenderedPageBreak/>
        <w:t>Handtekeningen</w:t>
      </w:r>
      <w:bookmarkEnd w:id="45"/>
      <w:bookmarkEnd w:id="46"/>
    </w:p>
    <w:p w14:paraId="508F6031" w14:textId="77777777" w:rsidR="0082224F" w:rsidRPr="00237EAD" w:rsidRDefault="0082224F" w:rsidP="0082224F">
      <w:pPr>
        <w:rPr>
          <w:rFonts w:cs="Arial"/>
          <w:i/>
          <w:iCs/>
          <w:color w:val="000000"/>
        </w:rPr>
      </w:pPr>
    </w:p>
    <w:p w14:paraId="276A19BC" w14:textId="77777777" w:rsidR="0082224F" w:rsidRPr="00237EAD" w:rsidRDefault="0082224F" w:rsidP="0082224F">
      <w:pPr>
        <w:rPr>
          <w:rFonts w:cs="Arial"/>
          <w:i/>
          <w:iCs/>
          <w:color w:val="000000"/>
        </w:rPr>
      </w:pPr>
    </w:p>
    <w:tbl>
      <w:tblPr>
        <w:tblStyle w:val="Tabelraster"/>
        <w:tblW w:w="0" w:type="auto"/>
        <w:tblLook w:val="04A0" w:firstRow="1" w:lastRow="0" w:firstColumn="1" w:lastColumn="0" w:noHBand="0" w:noVBand="1"/>
      </w:tblPr>
      <w:tblGrid>
        <w:gridCol w:w="4891"/>
        <w:gridCol w:w="4750"/>
      </w:tblGrid>
      <w:tr w:rsidR="00237EAD" w:rsidRPr="00237EAD" w14:paraId="668EBD8B" w14:textId="77777777" w:rsidTr="001D6120">
        <w:tc>
          <w:tcPr>
            <w:tcW w:w="4750" w:type="dxa"/>
            <w:tcBorders>
              <w:top w:val="single" w:sz="4" w:space="0" w:color="auto"/>
              <w:left w:val="single" w:sz="4" w:space="0" w:color="auto"/>
              <w:bottom w:val="single" w:sz="4" w:space="0" w:color="auto"/>
              <w:right w:val="single" w:sz="4" w:space="0" w:color="auto"/>
            </w:tcBorders>
            <w:hideMark/>
          </w:tcPr>
          <w:p w14:paraId="2566126C" w14:textId="77777777" w:rsidR="00237EAD" w:rsidRPr="00237EAD" w:rsidRDefault="00237EAD" w:rsidP="00237EAD">
            <w:pPr>
              <w:spacing w:after="0" w:line="240" w:lineRule="auto"/>
              <w:rPr>
                <w:i/>
                <w:iCs/>
                <w:color w:val="000000"/>
              </w:rPr>
            </w:pPr>
            <w:r w:rsidRPr="00237EAD">
              <w:rPr>
                <w:i/>
                <w:iCs/>
                <w:color w:val="000000"/>
              </w:rPr>
              <w:t>Naam: Kasper van Brakel</w:t>
            </w:r>
          </w:p>
        </w:tc>
        <w:tc>
          <w:tcPr>
            <w:tcW w:w="4750" w:type="dxa"/>
            <w:tcBorders>
              <w:top w:val="single" w:sz="4" w:space="0" w:color="auto"/>
              <w:left w:val="single" w:sz="4" w:space="0" w:color="auto"/>
              <w:bottom w:val="single" w:sz="4" w:space="0" w:color="auto"/>
              <w:right w:val="single" w:sz="4" w:space="0" w:color="auto"/>
            </w:tcBorders>
            <w:hideMark/>
          </w:tcPr>
          <w:p w14:paraId="57DD7999" w14:textId="77777777" w:rsidR="00237EAD" w:rsidRPr="00237EAD" w:rsidRDefault="00237EAD" w:rsidP="00237EAD">
            <w:pPr>
              <w:spacing w:after="0" w:line="240" w:lineRule="auto"/>
              <w:rPr>
                <w:i/>
                <w:iCs/>
                <w:color w:val="000000"/>
              </w:rPr>
            </w:pPr>
            <w:r w:rsidRPr="00237EAD">
              <w:rPr>
                <w:i/>
                <w:iCs/>
                <w:color w:val="000000"/>
              </w:rPr>
              <w:t xml:space="preserve">Naam:Tim Dijkhuizen </w:t>
            </w:r>
          </w:p>
        </w:tc>
      </w:tr>
      <w:tr w:rsidR="00237EAD" w:rsidRPr="00237EAD" w14:paraId="1561CC52" w14:textId="77777777" w:rsidTr="001D6120">
        <w:trPr>
          <w:trHeight w:val="454"/>
        </w:trPr>
        <w:tc>
          <w:tcPr>
            <w:tcW w:w="4750" w:type="dxa"/>
            <w:tcBorders>
              <w:top w:val="single" w:sz="4" w:space="0" w:color="auto"/>
              <w:left w:val="single" w:sz="4" w:space="0" w:color="auto"/>
              <w:bottom w:val="single" w:sz="4" w:space="0" w:color="auto"/>
              <w:right w:val="single" w:sz="4" w:space="0" w:color="auto"/>
            </w:tcBorders>
          </w:tcPr>
          <w:p w14:paraId="0D0A6AF8" w14:textId="77777777" w:rsidR="00237EAD" w:rsidRPr="00237EAD" w:rsidRDefault="00237EAD" w:rsidP="00237EAD">
            <w:pPr>
              <w:spacing w:after="0" w:line="240" w:lineRule="auto"/>
              <w:rPr>
                <w:i/>
                <w:iCs/>
                <w:color w:val="000000"/>
              </w:rPr>
            </w:pPr>
          </w:p>
          <w:p w14:paraId="28E72FC4" w14:textId="482039D6" w:rsidR="00B92A82" w:rsidRDefault="00237EAD" w:rsidP="00237EAD">
            <w:pPr>
              <w:spacing w:after="0" w:line="240" w:lineRule="auto"/>
              <w:rPr>
                <w:i/>
                <w:iCs/>
                <w:color w:val="000000"/>
              </w:rPr>
            </w:pPr>
            <w:r w:rsidRPr="00237EAD">
              <w:rPr>
                <w:rFonts w:eastAsiaTheme="minorEastAsia"/>
              </w:rPr>
              <w:object w:dxaOrig="2835" w:dyaOrig="945" w14:anchorId="10AF7B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5pt;height:47.7pt" o:ole="">
                  <v:imagedata r:id="rId16" o:title=""/>
                </v:shape>
                <o:OLEObject Type="Embed" ProgID="PBrush" ShapeID="_x0000_i1025" DrawAspect="Content" ObjectID="_1476536479" r:id="rId17"/>
              </w:object>
            </w:r>
          </w:p>
          <w:p w14:paraId="17579319" w14:textId="77777777" w:rsidR="00B92A82" w:rsidRDefault="00B92A82" w:rsidP="00237EAD">
            <w:pPr>
              <w:spacing w:after="0" w:line="240" w:lineRule="auto"/>
              <w:rPr>
                <w:i/>
                <w:iCs/>
                <w:color w:val="000000"/>
              </w:rPr>
            </w:pPr>
          </w:p>
          <w:p w14:paraId="5D45A096" w14:textId="189757F1" w:rsidR="00237EAD" w:rsidRPr="00237EAD" w:rsidRDefault="00237EAD" w:rsidP="00237EAD">
            <w:pPr>
              <w:spacing w:after="0" w:line="240" w:lineRule="auto"/>
              <w:rPr>
                <w:i/>
                <w:iCs/>
                <w:color w:val="000000"/>
              </w:rPr>
            </w:pPr>
            <w:r w:rsidRPr="00237EAD">
              <w:rPr>
                <w:i/>
                <w:iCs/>
                <w:color w:val="000000"/>
              </w:rPr>
              <w:t>____________________________</w:t>
            </w:r>
          </w:p>
        </w:tc>
        <w:tc>
          <w:tcPr>
            <w:tcW w:w="4750" w:type="dxa"/>
            <w:tcBorders>
              <w:top w:val="single" w:sz="4" w:space="0" w:color="auto"/>
              <w:left w:val="single" w:sz="4" w:space="0" w:color="auto"/>
              <w:bottom w:val="single" w:sz="4" w:space="0" w:color="auto"/>
              <w:right w:val="single" w:sz="4" w:space="0" w:color="auto"/>
            </w:tcBorders>
          </w:tcPr>
          <w:p w14:paraId="532E711C" w14:textId="635DA4CC" w:rsidR="00237EAD" w:rsidRPr="00237EAD" w:rsidRDefault="00B92A82" w:rsidP="00237EAD">
            <w:pPr>
              <w:spacing w:after="0" w:line="240" w:lineRule="auto"/>
              <w:rPr>
                <w:i/>
                <w:iCs/>
                <w:color w:val="000000"/>
              </w:rPr>
            </w:pPr>
            <w:r w:rsidRPr="00237EAD">
              <w:rPr>
                <w:noProof/>
                <w:lang w:eastAsia="nl-NL"/>
              </w:rPr>
              <w:drawing>
                <wp:anchor distT="0" distB="0" distL="114300" distR="114300" simplePos="0" relativeHeight="251660800" behindDoc="0" locked="0" layoutInCell="1" allowOverlap="1" wp14:anchorId="2B5FB110" wp14:editId="45F5DEA5">
                  <wp:simplePos x="0" y="0"/>
                  <wp:positionH relativeFrom="column">
                    <wp:posOffset>899614</wp:posOffset>
                  </wp:positionH>
                  <wp:positionV relativeFrom="paragraph">
                    <wp:posOffset>94343</wp:posOffset>
                  </wp:positionV>
                  <wp:extent cx="911225" cy="916305"/>
                  <wp:effectExtent l="0" t="0" r="3175" b="0"/>
                  <wp:wrapNone/>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1225" cy="916305"/>
                          </a:xfrm>
                          <a:prstGeom prst="rect">
                            <a:avLst/>
                          </a:prstGeom>
                          <a:noFill/>
                        </pic:spPr>
                      </pic:pic>
                    </a:graphicData>
                  </a:graphic>
                  <wp14:sizeRelH relativeFrom="page">
                    <wp14:pctWidth>0</wp14:pctWidth>
                  </wp14:sizeRelH>
                  <wp14:sizeRelV relativeFrom="page">
                    <wp14:pctHeight>0</wp14:pctHeight>
                  </wp14:sizeRelV>
                </wp:anchor>
              </w:drawing>
            </w:r>
          </w:p>
          <w:p w14:paraId="37B6181D" w14:textId="68ECE6C3" w:rsidR="00237EAD" w:rsidRPr="00237EAD" w:rsidRDefault="00237EAD" w:rsidP="00237EAD">
            <w:pPr>
              <w:spacing w:after="0" w:line="240" w:lineRule="auto"/>
              <w:rPr>
                <w:i/>
                <w:iCs/>
                <w:color w:val="000000"/>
              </w:rPr>
            </w:pPr>
          </w:p>
          <w:p w14:paraId="5FC7DB50" w14:textId="77777777" w:rsidR="00237EAD" w:rsidRPr="00237EAD" w:rsidRDefault="00237EAD" w:rsidP="00237EAD">
            <w:pPr>
              <w:spacing w:after="0" w:line="240" w:lineRule="auto"/>
              <w:rPr>
                <w:i/>
                <w:iCs/>
                <w:color w:val="000000"/>
              </w:rPr>
            </w:pPr>
          </w:p>
          <w:p w14:paraId="7A64D6B7" w14:textId="77777777" w:rsidR="00237EAD" w:rsidRDefault="00237EAD" w:rsidP="00237EAD">
            <w:pPr>
              <w:spacing w:after="0" w:line="240" w:lineRule="auto"/>
              <w:rPr>
                <w:i/>
                <w:iCs/>
                <w:color w:val="000000"/>
              </w:rPr>
            </w:pPr>
          </w:p>
          <w:p w14:paraId="046B2DCC" w14:textId="0FE36467" w:rsidR="00B92A82" w:rsidRPr="00237EAD" w:rsidRDefault="00B92A82" w:rsidP="00237EAD">
            <w:pPr>
              <w:spacing w:after="0" w:line="240" w:lineRule="auto"/>
              <w:rPr>
                <w:i/>
                <w:iCs/>
                <w:color w:val="000000"/>
              </w:rPr>
            </w:pPr>
          </w:p>
          <w:p w14:paraId="098E2DE9" w14:textId="77777777" w:rsidR="00237EAD" w:rsidRPr="00237EAD" w:rsidRDefault="00237EAD" w:rsidP="00237EAD">
            <w:pPr>
              <w:spacing w:after="0" w:line="240" w:lineRule="auto"/>
              <w:ind w:firstLine="720"/>
              <w:rPr>
                <w:i/>
                <w:iCs/>
                <w:color w:val="000000"/>
              </w:rPr>
            </w:pPr>
          </w:p>
          <w:p w14:paraId="2E83E7D6" w14:textId="77777777" w:rsidR="00237EAD" w:rsidRPr="00237EAD" w:rsidRDefault="00237EAD" w:rsidP="00237EAD">
            <w:pPr>
              <w:spacing w:after="0" w:line="240" w:lineRule="auto"/>
              <w:rPr>
                <w:i/>
                <w:iCs/>
                <w:color w:val="000000"/>
              </w:rPr>
            </w:pPr>
            <w:r w:rsidRPr="00237EAD">
              <w:rPr>
                <w:i/>
                <w:iCs/>
                <w:color w:val="000000"/>
              </w:rPr>
              <w:t>____________________________</w:t>
            </w:r>
          </w:p>
        </w:tc>
      </w:tr>
      <w:tr w:rsidR="00237EAD" w:rsidRPr="00237EAD" w14:paraId="72113AC3" w14:textId="77777777" w:rsidTr="001D6120">
        <w:tc>
          <w:tcPr>
            <w:tcW w:w="4750" w:type="dxa"/>
            <w:tcBorders>
              <w:top w:val="single" w:sz="4" w:space="0" w:color="auto"/>
              <w:left w:val="single" w:sz="4" w:space="0" w:color="auto"/>
              <w:bottom w:val="single" w:sz="4" w:space="0" w:color="auto"/>
              <w:right w:val="single" w:sz="4" w:space="0" w:color="auto"/>
            </w:tcBorders>
          </w:tcPr>
          <w:p w14:paraId="63E81584" w14:textId="77777777" w:rsidR="00237EAD" w:rsidRPr="00237EAD" w:rsidRDefault="00237EAD" w:rsidP="00237EAD">
            <w:pPr>
              <w:spacing w:after="0" w:line="240" w:lineRule="auto"/>
              <w:rPr>
                <w:i/>
                <w:iCs/>
                <w:color w:val="000000"/>
              </w:rPr>
            </w:pPr>
          </w:p>
          <w:p w14:paraId="598E5DD7" w14:textId="77777777" w:rsidR="00237EAD" w:rsidRPr="00237EAD" w:rsidRDefault="00237EAD" w:rsidP="00237EAD">
            <w:pPr>
              <w:spacing w:after="0" w:line="240" w:lineRule="auto"/>
              <w:rPr>
                <w:i/>
                <w:iCs/>
                <w:color w:val="000000"/>
              </w:rPr>
            </w:pPr>
            <w:r w:rsidRPr="00237EAD">
              <w:rPr>
                <w:i/>
                <w:iCs/>
                <w:color w:val="000000"/>
              </w:rPr>
              <w:t>Naam: Ingwar Verbeek</w:t>
            </w:r>
          </w:p>
        </w:tc>
        <w:tc>
          <w:tcPr>
            <w:tcW w:w="4750" w:type="dxa"/>
            <w:tcBorders>
              <w:top w:val="single" w:sz="4" w:space="0" w:color="auto"/>
              <w:left w:val="single" w:sz="4" w:space="0" w:color="auto"/>
              <w:bottom w:val="single" w:sz="4" w:space="0" w:color="auto"/>
              <w:right w:val="single" w:sz="4" w:space="0" w:color="auto"/>
            </w:tcBorders>
          </w:tcPr>
          <w:p w14:paraId="45B2E8BB" w14:textId="77777777" w:rsidR="00237EAD" w:rsidRPr="00237EAD" w:rsidRDefault="00237EAD" w:rsidP="00237EAD">
            <w:pPr>
              <w:spacing w:after="0" w:line="240" w:lineRule="auto"/>
              <w:rPr>
                <w:i/>
                <w:iCs/>
                <w:color w:val="000000"/>
              </w:rPr>
            </w:pPr>
          </w:p>
          <w:p w14:paraId="7B972FC9" w14:textId="77777777" w:rsidR="00237EAD" w:rsidRPr="00237EAD" w:rsidRDefault="00237EAD" w:rsidP="00237EAD">
            <w:pPr>
              <w:spacing w:after="0" w:line="240" w:lineRule="auto"/>
              <w:rPr>
                <w:i/>
                <w:iCs/>
                <w:color w:val="000000"/>
              </w:rPr>
            </w:pPr>
            <w:r w:rsidRPr="00237EAD">
              <w:rPr>
                <w:i/>
                <w:iCs/>
                <w:color w:val="000000"/>
              </w:rPr>
              <w:t xml:space="preserve">Naam: Reinier van Rooij </w:t>
            </w:r>
          </w:p>
        </w:tc>
      </w:tr>
      <w:tr w:rsidR="00237EAD" w:rsidRPr="00237EAD" w14:paraId="6015516A" w14:textId="77777777" w:rsidTr="001D6120">
        <w:tc>
          <w:tcPr>
            <w:tcW w:w="4750" w:type="dxa"/>
            <w:tcBorders>
              <w:top w:val="single" w:sz="4" w:space="0" w:color="auto"/>
              <w:left w:val="single" w:sz="4" w:space="0" w:color="auto"/>
              <w:bottom w:val="single" w:sz="4" w:space="0" w:color="auto"/>
              <w:right w:val="single" w:sz="4" w:space="0" w:color="auto"/>
            </w:tcBorders>
          </w:tcPr>
          <w:p w14:paraId="1A0837B7" w14:textId="77777777" w:rsidR="00237EAD" w:rsidRPr="00237EAD" w:rsidRDefault="00237EAD" w:rsidP="00237EAD">
            <w:pPr>
              <w:spacing w:after="0" w:line="240" w:lineRule="auto"/>
              <w:rPr>
                <w:i/>
                <w:iCs/>
                <w:color w:val="000000"/>
              </w:rPr>
            </w:pPr>
          </w:p>
          <w:p w14:paraId="484E181C" w14:textId="77777777" w:rsidR="00237EAD" w:rsidRPr="00237EAD" w:rsidRDefault="00237EAD" w:rsidP="00237EAD">
            <w:pPr>
              <w:spacing w:after="0" w:line="240" w:lineRule="auto"/>
              <w:rPr>
                <w:i/>
                <w:iCs/>
                <w:color w:val="000000"/>
              </w:rPr>
            </w:pPr>
            <w:r w:rsidRPr="00237EAD">
              <w:rPr>
                <w:rFonts w:eastAsiaTheme="minorEastAsia"/>
              </w:rPr>
              <w:object w:dxaOrig="4665" w:dyaOrig="1575" w14:anchorId="370F05F8">
                <v:shape id="_x0000_i1026" type="#_x0000_t75" style="width:233.6pt;height:79.55pt" o:ole="">
                  <v:imagedata r:id="rId19" o:title=""/>
                </v:shape>
                <o:OLEObject Type="Embed" ProgID="PBrush" ShapeID="_x0000_i1026" DrawAspect="Content" ObjectID="_1476536480" r:id="rId20"/>
              </w:object>
            </w:r>
          </w:p>
          <w:p w14:paraId="76FFBF96" w14:textId="77777777" w:rsidR="00237EAD" w:rsidRPr="00237EAD" w:rsidRDefault="00237EAD" w:rsidP="00237EAD">
            <w:pPr>
              <w:spacing w:after="0" w:line="240" w:lineRule="auto"/>
              <w:rPr>
                <w:i/>
                <w:iCs/>
                <w:color w:val="000000"/>
              </w:rPr>
            </w:pPr>
            <w:r w:rsidRPr="00237EAD">
              <w:rPr>
                <w:i/>
                <w:iCs/>
                <w:color w:val="000000"/>
              </w:rPr>
              <w:t>____________________________</w:t>
            </w:r>
          </w:p>
        </w:tc>
        <w:tc>
          <w:tcPr>
            <w:tcW w:w="4750" w:type="dxa"/>
            <w:tcBorders>
              <w:top w:val="single" w:sz="4" w:space="0" w:color="auto"/>
              <w:left w:val="single" w:sz="4" w:space="0" w:color="auto"/>
              <w:bottom w:val="single" w:sz="4" w:space="0" w:color="auto"/>
              <w:right w:val="single" w:sz="4" w:space="0" w:color="auto"/>
            </w:tcBorders>
          </w:tcPr>
          <w:p w14:paraId="4C65E064" w14:textId="77777777" w:rsidR="00237EAD" w:rsidRPr="00237EAD" w:rsidRDefault="00237EAD" w:rsidP="00237EAD">
            <w:pPr>
              <w:spacing w:after="0" w:line="240" w:lineRule="auto"/>
              <w:rPr>
                <w:i/>
                <w:iCs/>
                <w:color w:val="000000"/>
              </w:rPr>
            </w:pPr>
          </w:p>
          <w:p w14:paraId="7B5E42C0" w14:textId="77777777" w:rsidR="00237EAD" w:rsidRPr="00237EAD" w:rsidRDefault="00237EAD" w:rsidP="00237EAD">
            <w:pPr>
              <w:spacing w:after="0" w:line="240" w:lineRule="auto"/>
              <w:rPr>
                <w:i/>
                <w:iCs/>
                <w:color w:val="000000"/>
              </w:rPr>
            </w:pPr>
          </w:p>
          <w:p w14:paraId="6A33CB90" w14:textId="77777777" w:rsidR="00237EAD" w:rsidRPr="00237EAD" w:rsidRDefault="00237EAD" w:rsidP="00237EAD">
            <w:pPr>
              <w:spacing w:after="0" w:line="240" w:lineRule="auto"/>
              <w:rPr>
                <w:i/>
                <w:iCs/>
                <w:color w:val="000000"/>
              </w:rPr>
            </w:pPr>
            <w:r w:rsidRPr="00237EAD">
              <w:rPr>
                <w:rFonts w:eastAsiaTheme="minorEastAsia"/>
              </w:rPr>
              <w:object w:dxaOrig="2925" w:dyaOrig="1335" w14:anchorId="5664D9CD">
                <v:shape id="_x0000_i1027" type="#_x0000_t75" style="width:146.5pt;height:66.15pt" o:ole="">
                  <v:imagedata r:id="rId21" o:title=""/>
                </v:shape>
                <o:OLEObject Type="Embed" ProgID="PBrush" ShapeID="_x0000_i1027" DrawAspect="Content" ObjectID="_1476536481" r:id="rId22"/>
              </w:object>
            </w:r>
            <w:r w:rsidRPr="00237EAD">
              <w:rPr>
                <w:i/>
                <w:iCs/>
                <w:color w:val="000000"/>
              </w:rPr>
              <w:t>___________________________</w:t>
            </w:r>
          </w:p>
        </w:tc>
      </w:tr>
      <w:tr w:rsidR="00237EAD" w:rsidRPr="00237EAD" w14:paraId="56F7E4D4" w14:textId="77777777" w:rsidTr="001D6120">
        <w:tc>
          <w:tcPr>
            <w:tcW w:w="4750" w:type="dxa"/>
            <w:tcBorders>
              <w:top w:val="single" w:sz="4" w:space="0" w:color="auto"/>
              <w:left w:val="single" w:sz="4" w:space="0" w:color="auto"/>
              <w:bottom w:val="single" w:sz="4" w:space="0" w:color="auto"/>
              <w:right w:val="single" w:sz="4" w:space="0" w:color="auto"/>
            </w:tcBorders>
          </w:tcPr>
          <w:p w14:paraId="2CE1443F" w14:textId="77777777" w:rsidR="00237EAD" w:rsidRPr="00237EAD" w:rsidRDefault="00237EAD" w:rsidP="00237EAD">
            <w:pPr>
              <w:spacing w:after="0" w:line="240" w:lineRule="auto"/>
              <w:rPr>
                <w:i/>
                <w:iCs/>
                <w:color w:val="000000"/>
              </w:rPr>
            </w:pPr>
          </w:p>
          <w:p w14:paraId="5903FE93" w14:textId="77777777" w:rsidR="00237EAD" w:rsidRPr="00237EAD" w:rsidRDefault="00237EAD" w:rsidP="00237EAD">
            <w:pPr>
              <w:tabs>
                <w:tab w:val="center" w:pos="2267"/>
              </w:tabs>
              <w:spacing w:after="0" w:line="240" w:lineRule="auto"/>
              <w:rPr>
                <w:i/>
                <w:iCs/>
                <w:color w:val="000000"/>
              </w:rPr>
            </w:pPr>
            <w:r w:rsidRPr="00237EAD">
              <w:rPr>
                <w:i/>
                <w:iCs/>
                <w:color w:val="000000"/>
              </w:rPr>
              <w:t>Naam: Rakis Bipat</w:t>
            </w:r>
          </w:p>
        </w:tc>
        <w:tc>
          <w:tcPr>
            <w:tcW w:w="4750" w:type="dxa"/>
            <w:tcBorders>
              <w:top w:val="single" w:sz="4" w:space="0" w:color="auto"/>
              <w:left w:val="single" w:sz="4" w:space="0" w:color="auto"/>
              <w:bottom w:val="single" w:sz="4" w:space="0" w:color="auto"/>
              <w:right w:val="single" w:sz="4" w:space="0" w:color="auto"/>
            </w:tcBorders>
          </w:tcPr>
          <w:p w14:paraId="094A3781" w14:textId="77777777" w:rsidR="00237EAD" w:rsidRPr="00237EAD" w:rsidRDefault="00237EAD" w:rsidP="00237EAD">
            <w:pPr>
              <w:spacing w:after="0" w:line="240" w:lineRule="auto"/>
              <w:rPr>
                <w:i/>
                <w:iCs/>
                <w:color w:val="000000"/>
              </w:rPr>
            </w:pPr>
          </w:p>
          <w:p w14:paraId="7F400B21" w14:textId="77777777" w:rsidR="00237EAD" w:rsidRPr="00237EAD" w:rsidRDefault="00237EAD" w:rsidP="00237EAD">
            <w:pPr>
              <w:spacing w:after="0" w:line="240" w:lineRule="auto"/>
              <w:rPr>
                <w:i/>
                <w:iCs/>
                <w:color w:val="000000"/>
              </w:rPr>
            </w:pPr>
            <w:r w:rsidRPr="00237EAD">
              <w:rPr>
                <w:i/>
                <w:iCs/>
                <w:color w:val="000000"/>
              </w:rPr>
              <w:t>Naam: Rami Haddad</w:t>
            </w:r>
          </w:p>
        </w:tc>
      </w:tr>
      <w:tr w:rsidR="00237EAD" w:rsidRPr="00237EAD" w14:paraId="4FDB4E82" w14:textId="77777777" w:rsidTr="001D6120">
        <w:trPr>
          <w:trHeight w:val="2445"/>
        </w:trPr>
        <w:tc>
          <w:tcPr>
            <w:tcW w:w="4750" w:type="dxa"/>
            <w:tcBorders>
              <w:top w:val="single" w:sz="4" w:space="0" w:color="auto"/>
              <w:left w:val="single" w:sz="4" w:space="0" w:color="auto"/>
              <w:bottom w:val="single" w:sz="4" w:space="0" w:color="auto"/>
              <w:right w:val="single" w:sz="4" w:space="0" w:color="auto"/>
            </w:tcBorders>
          </w:tcPr>
          <w:p w14:paraId="7F126BF5" w14:textId="77777777" w:rsidR="00237EAD" w:rsidRPr="00237EAD" w:rsidRDefault="00237EAD" w:rsidP="00237EAD">
            <w:pPr>
              <w:spacing w:after="0" w:line="240" w:lineRule="auto"/>
              <w:rPr>
                <w:i/>
                <w:iCs/>
                <w:color w:val="000000"/>
              </w:rPr>
            </w:pPr>
          </w:p>
          <w:p w14:paraId="00C49922" w14:textId="77777777" w:rsidR="00237EAD" w:rsidRPr="00237EAD" w:rsidRDefault="00237EAD" w:rsidP="00237EAD">
            <w:pPr>
              <w:spacing w:after="0" w:line="240" w:lineRule="auto"/>
              <w:rPr>
                <w:i/>
                <w:iCs/>
                <w:color w:val="000000"/>
              </w:rPr>
            </w:pPr>
          </w:p>
          <w:p w14:paraId="11335C09" w14:textId="77777777" w:rsidR="00237EAD" w:rsidRPr="00237EAD" w:rsidRDefault="00237EAD" w:rsidP="00237EAD">
            <w:pPr>
              <w:spacing w:after="0" w:line="240" w:lineRule="auto"/>
              <w:rPr>
                <w:i/>
                <w:iCs/>
                <w:color w:val="000000"/>
              </w:rPr>
            </w:pPr>
          </w:p>
          <w:p w14:paraId="7A5E7EF6" w14:textId="77777777" w:rsidR="00237EAD" w:rsidRPr="00237EAD" w:rsidRDefault="00237EAD" w:rsidP="00237EAD">
            <w:pPr>
              <w:spacing w:after="0" w:line="240" w:lineRule="auto"/>
              <w:rPr>
                <w:i/>
                <w:iCs/>
                <w:color w:val="000000"/>
              </w:rPr>
            </w:pPr>
          </w:p>
          <w:p w14:paraId="1639A9D4" w14:textId="77777777" w:rsidR="00237EAD" w:rsidRDefault="00237EAD" w:rsidP="00237EAD">
            <w:pPr>
              <w:spacing w:after="0" w:line="240" w:lineRule="auto"/>
              <w:rPr>
                <w:rFonts w:eastAsiaTheme="minorEastAsia"/>
              </w:rPr>
            </w:pPr>
            <w:r w:rsidRPr="00237EAD">
              <w:rPr>
                <w:rFonts w:eastAsiaTheme="minorEastAsia"/>
              </w:rPr>
              <w:object w:dxaOrig="2115" w:dyaOrig="825" w14:anchorId="76047E16">
                <v:shape id="_x0000_i1028" type="#_x0000_t75" style="width:106.35pt;height:41.85pt" o:ole="">
                  <v:imagedata r:id="rId23" o:title=""/>
                </v:shape>
                <o:OLEObject Type="Embed" ProgID="PBrush" ShapeID="_x0000_i1028" DrawAspect="Content" ObjectID="_1476536482" r:id="rId24"/>
              </w:object>
            </w:r>
          </w:p>
          <w:p w14:paraId="155F8DC8" w14:textId="77777777" w:rsidR="00B92A82" w:rsidRDefault="00B92A82" w:rsidP="00237EAD">
            <w:pPr>
              <w:spacing w:after="0" w:line="240" w:lineRule="auto"/>
              <w:rPr>
                <w:rFonts w:eastAsiaTheme="minorEastAsia"/>
              </w:rPr>
            </w:pPr>
          </w:p>
          <w:p w14:paraId="0DCEF8EB" w14:textId="77777777" w:rsidR="00B92A82" w:rsidRPr="00237EAD" w:rsidRDefault="00B92A82" w:rsidP="00237EAD">
            <w:pPr>
              <w:spacing w:after="0" w:line="240" w:lineRule="auto"/>
              <w:rPr>
                <w:i/>
                <w:iCs/>
                <w:color w:val="000000"/>
              </w:rPr>
            </w:pPr>
          </w:p>
          <w:p w14:paraId="3D34EF06" w14:textId="77777777" w:rsidR="00237EAD" w:rsidRPr="00237EAD" w:rsidRDefault="00237EAD" w:rsidP="00237EAD">
            <w:pPr>
              <w:spacing w:after="0" w:line="240" w:lineRule="auto"/>
              <w:rPr>
                <w:i/>
                <w:iCs/>
                <w:color w:val="000000"/>
              </w:rPr>
            </w:pPr>
            <w:r w:rsidRPr="00237EAD">
              <w:rPr>
                <w:i/>
                <w:iCs/>
                <w:color w:val="000000"/>
              </w:rPr>
              <w:t>________________________________</w:t>
            </w:r>
          </w:p>
        </w:tc>
        <w:tc>
          <w:tcPr>
            <w:tcW w:w="4750" w:type="dxa"/>
            <w:tcBorders>
              <w:top w:val="single" w:sz="4" w:space="0" w:color="auto"/>
              <w:left w:val="single" w:sz="4" w:space="0" w:color="auto"/>
              <w:bottom w:val="single" w:sz="4" w:space="0" w:color="auto"/>
              <w:right w:val="single" w:sz="4" w:space="0" w:color="auto"/>
            </w:tcBorders>
          </w:tcPr>
          <w:p w14:paraId="32C29E2F" w14:textId="77777777" w:rsidR="00237EAD" w:rsidRPr="00237EAD" w:rsidRDefault="00237EAD" w:rsidP="00237EAD">
            <w:pPr>
              <w:spacing w:after="0" w:line="240" w:lineRule="auto"/>
              <w:rPr>
                <w:i/>
                <w:iCs/>
                <w:color w:val="000000"/>
              </w:rPr>
            </w:pPr>
          </w:p>
          <w:p w14:paraId="6F3B4537" w14:textId="77777777" w:rsidR="00237EAD" w:rsidRPr="00237EAD" w:rsidRDefault="00237EAD" w:rsidP="00237EAD">
            <w:pPr>
              <w:spacing w:after="0" w:line="240" w:lineRule="auto"/>
              <w:rPr>
                <w:i/>
                <w:iCs/>
                <w:color w:val="000000"/>
              </w:rPr>
            </w:pPr>
            <w:r w:rsidRPr="00237EAD">
              <w:rPr>
                <w:i/>
                <w:noProof/>
                <w:color w:val="000000"/>
                <w:lang w:eastAsia="nl-NL"/>
              </w:rPr>
              <w:drawing>
                <wp:inline distT="0" distB="0" distL="0" distR="0" wp14:anchorId="71ED8179" wp14:editId="26599CFE">
                  <wp:extent cx="2142308" cy="1388363"/>
                  <wp:effectExtent l="0" t="0" r="0" b="254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52635" cy="1395056"/>
                          </a:xfrm>
                          <a:prstGeom prst="rect">
                            <a:avLst/>
                          </a:prstGeom>
                          <a:noFill/>
                          <a:ln>
                            <a:noFill/>
                          </a:ln>
                        </pic:spPr>
                      </pic:pic>
                    </a:graphicData>
                  </a:graphic>
                </wp:inline>
              </w:drawing>
            </w:r>
            <w:r w:rsidRPr="00237EAD">
              <w:rPr>
                <w:i/>
                <w:iCs/>
                <w:color w:val="000000"/>
              </w:rPr>
              <w:t>____________________________</w:t>
            </w:r>
          </w:p>
        </w:tc>
      </w:tr>
    </w:tbl>
    <w:p w14:paraId="70924E1C" w14:textId="77777777" w:rsidR="0082224F" w:rsidRPr="002B1CF1" w:rsidRDefault="0082224F" w:rsidP="0082224F">
      <w:pPr>
        <w:rPr>
          <w:rFonts w:cs="Arial"/>
          <w:i/>
          <w:iCs/>
          <w:color w:val="000000"/>
        </w:rPr>
      </w:pPr>
    </w:p>
    <w:p w14:paraId="5950D0AE" w14:textId="77777777" w:rsidR="0082224F" w:rsidRPr="002B1CF1" w:rsidRDefault="0082224F" w:rsidP="0082224F">
      <w:pPr>
        <w:rPr>
          <w:rFonts w:cs="Arial"/>
        </w:rPr>
      </w:pPr>
    </w:p>
    <w:p w14:paraId="7731A575" w14:textId="77777777" w:rsidR="0082224F" w:rsidRPr="002B1CF1" w:rsidRDefault="0082224F" w:rsidP="0082224F">
      <w:pPr>
        <w:rPr>
          <w:rFonts w:cs="Arial"/>
        </w:rPr>
      </w:pPr>
    </w:p>
    <w:p w14:paraId="7060F46A" w14:textId="77777777" w:rsidR="0082224F" w:rsidRPr="002B1CF1" w:rsidRDefault="0082224F" w:rsidP="009011F4">
      <w:pPr>
        <w:rPr>
          <w:rFonts w:cs="Arial"/>
        </w:rPr>
      </w:pPr>
    </w:p>
    <w:sectPr w:rsidR="0082224F" w:rsidRPr="002B1CF1" w:rsidSect="007A2DEF">
      <w:pgSz w:w="11907" w:h="16840" w:code="9"/>
      <w:pgMar w:top="1260" w:right="850" w:bottom="1440" w:left="1526" w:header="706" w:footer="576" w:gutter="0"/>
      <w:cols w:space="709"/>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C96E8B" w14:textId="77777777" w:rsidR="00505B2C" w:rsidRDefault="00505B2C">
      <w:r>
        <w:separator/>
      </w:r>
    </w:p>
  </w:endnote>
  <w:endnote w:type="continuationSeparator" w:id="0">
    <w:p w14:paraId="2E7C7779" w14:textId="77777777" w:rsidR="00505B2C" w:rsidRDefault="00505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CA92D" w14:textId="6758C57E" w:rsidR="008A4DEE" w:rsidRPr="00F51B9B" w:rsidRDefault="008A4DEE" w:rsidP="00F51B9B">
    <w:pPr>
      <w:pStyle w:val="Voettekst"/>
      <w:rPr>
        <w:rFonts w:cs="Arial"/>
        <w:sz w:val="16"/>
        <w:szCs w:val="16"/>
      </w:rPr>
    </w:pPr>
    <w:r w:rsidRPr="00C62C01">
      <w:rPr>
        <w:rFonts w:cs="Arial"/>
        <w:sz w:val="16"/>
        <w:szCs w:val="16"/>
      </w:rPr>
      <w:t xml:space="preserve">Documentnaam: </w:t>
    </w:r>
    <w:r w:rsidRPr="00B15868">
      <w:rPr>
        <w:rFonts w:cs="Arial"/>
        <w:sz w:val="16"/>
        <w:szCs w:val="16"/>
      </w:rPr>
      <w:fldChar w:fldCharType="begin"/>
    </w:r>
    <w:r w:rsidRPr="00C62C01">
      <w:rPr>
        <w:rFonts w:cs="Arial"/>
        <w:sz w:val="16"/>
        <w:szCs w:val="16"/>
      </w:rPr>
      <w:instrText xml:space="preserve"> FILENAME </w:instrText>
    </w:r>
    <w:r w:rsidRPr="00B15868">
      <w:rPr>
        <w:rFonts w:cs="Arial"/>
        <w:sz w:val="16"/>
        <w:szCs w:val="16"/>
      </w:rPr>
      <w:fldChar w:fldCharType="separate"/>
    </w:r>
    <w:r w:rsidRPr="00C62C01">
      <w:rPr>
        <w:rFonts w:cs="Arial"/>
        <w:noProof/>
        <w:sz w:val="16"/>
        <w:szCs w:val="16"/>
      </w:rPr>
      <w:t>PID_v1.0.docx</w:t>
    </w:r>
    <w:r w:rsidRPr="00B15868">
      <w:rPr>
        <w:rFonts w:cs="Arial"/>
        <w:sz w:val="16"/>
        <w:szCs w:val="16"/>
      </w:rPr>
      <w:fldChar w:fldCharType="end"/>
    </w:r>
    <w:r w:rsidRPr="00C62C01">
      <w:rPr>
        <w:rFonts w:cs="Arial"/>
        <w:sz w:val="16"/>
        <w:szCs w:val="16"/>
      </w:rPr>
      <w:t xml:space="preserve">      </w:t>
    </w:r>
    <w:r w:rsidRPr="00C62C01">
      <w:rPr>
        <w:rFonts w:cs="Arial"/>
        <w:sz w:val="16"/>
        <w:szCs w:val="16"/>
      </w:rPr>
      <w:tab/>
    </w:r>
    <w:r w:rsidRPr="00C62C01">
      <w:rPr>
        <w:rFonts w:cs="Arial"/>
        <w:sz w:val="16"/>
        <w:szCs w:val="16"/>
      </w:rPr>
      <w:tab/>
    </w:r>
    <w:r w:rsidRPr="00C62C01">
      <w:rPr>
        <w:rStyle w:val="Paginanummer"/>
        <w:rFonts w:cs="Arial"/>
        <w:sz w:val="16"/>
        <w:szCs w:val="16"/>
      </w:rPr>
      <w:t xml:space="preserve">Page. </w:t>
    </w:r>
    <w:r w:rsidRPr="00B15868">
      <w:rPr>
        <w:rStyle w:val="Paginanummer"/>
        <w:rFonts w:cs="Arial"/>
        <w:sz w:val="16"/>
        <w:szCs w:val="16"/>
      </w:rPr>
      <w:fldChar w:fldCharType="begin"/>
    </w:r>
    <w:r w:rsidRPr="00C62C01">
      <w:rPr>
        <w:rStyle w:val="Paginanummer"/>
        <w:rFonts w:cs="Arial"/>
        <w:sz w:val="16"/>
        <w:szCs w:val="16"/>
      </w:rPr>
      <w:instrText xml:space="preserve"> PAGE </w:instrText>
    </w:r>
    <w:r w:rsidRPr="00B15868">
      <w:rPr>
        <w:rStyle w:val="Paginanummer"/>
        <w:rFonts w:cs="Arial"/>
        <w:sz w:val="16"/>
        <w:szCs w:val="16"/>
      </w:rPr>
      <w:fldChar w:fldCharType="separate"/>
    </w:r>
    <w:r w:rsidR="004A5FA7">
      <w:rPr>
        <w:rStyle w:val="Paginanummer"/>
        <w:rFonts w:cs="Arial"/>
        <w:noProof/>
        <w:sz w:val="16"/>
        <w:szCs w:val="16"/>
      </w:rPr>
      <w:t>10</w:t>
    </w:r>
    <w:r w:rsidRPr="00B15868">
      <w:rPr>
        <w:rStyle w:val="Paginanummer"/>
        <w:rFonts w:cs="Arial"/>
        <w:sz w:val="16"/>
        <w:szCs w:val="16"/>
      </w:rPr>
      <w:fldChar w:fldCharType="end"/>
    </w:r>
    <w:r w:rsidRPr="00B15868">
      <w:rPr>
        <w:rStyle w:val="Paginanummer"/>
        <w:rFonts w:cs="Arial"/>
        <w:sz w:val="16"/>
        <w:szCs w:val="16"/>
      </w:rPr>
      <w:t xml:space="preserve"> of </w:t>
    </w:r>
    <w:r w:rsidRPr="00B15868">
      <w:rPr>
        <w:rStyle w:val="Paginanummer"/>
        <w:rFonts w:cs="Arial"/>
        <w:sz w:val="16"/>
        <w:szCs w:val="16"/>
      </w:rPr>
      <w:fldChar w:fldCharType="begin"/>
    </w:r>
    <w:r w:rsidRPr="00B15868">
      <w:rPr>
        <w:rStyle w:val="Paginanummer"/>
        <w:rFonts w:cs="Arial"/>
        <w:sz w:val="16"/>
        <w:szCs w:val="16"/>
      </w:rPr>
      <w:instrText xml:space="preserve"> NUMPAGES </w:instrText>
    </w:r>
    <w:r w:rsidRPr="00B15868">
      <w:rPr>
        <w:rStyle w:val="Paginanummer"/>
        <w:rFonts w:cs="Arial"/>
        <w:sz w:val="16"/>
        <w:szCs w:val="16"/>
      </w:rPr>
      <w:fldChar w:fldCharType="separate"/>
    </w:r>
    <w:r w:rsidR="004A5FA7">
      <w:rPr>
        <w:rStyle w:val="Paginanummer"/>
        <w:rFonts w:cs="Arial"/>
        <w:noProof/>
        <w:sz w:val="16"/>
        <w:szCs w:val="16"/>
      </w:rPr>
      <w:t>20</w:t>
    </w:r>
    <w:r w:rsidRPr="00B15868">
      <w:rPr>
        <w:rStyle w:val="Paginanummer"/>
        <w:rFonts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D10AA9" w14:textId="77777777" w:rsidR="00505B2C" w:rsidRDefault="00505B2C">
      <w:r>
        <w:separator/>
      </w:r>
    </w:p>
  </w:footnote>
  <w:footnote w:type="continuationSeparator" w:id="0">
    <w:p w14:paraId="75B696CF" w14:textId="77777777" w:rsidR="00505B2C" w:rsidRDefault="00505B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7A22E" w14:textId="002FC441" w:rsidR="008A4DEE" w:rsidRPr="004568DD" w:rsidRDefault="008A4DEE" w:rsidP="00334775">
    <w:pPr>
      <w:pStyle w:val="Koptekst"/>
      <w:rPr>
        <w:rFonts w:cs="Arial"/>
        <w:i/>
        <w:iCs/>
        <w:sz w:val="18"/>
        <w:szCs w:val="18"/>
      </w:rPr>
    </w:pPr>
    <w:r>
      <w:rPr>
        <w:rFonts w:cs="Arial"/>
        <w:i/>
        <w:iCs/>
        <w:noProof/>
        <w:sz w:val="18"/>
        <w:szCs w:val="18"/>
        <w:lang w:eastAsia="nl-NL"/>
      </w:rPr>
      <w:drawing>
        <wp:anchor distT="0" distB="0" distL="114300" distR="114300" simplePos="0" relativeHeight="251658240" behindDoc="0" locked="0" layoutInCell="1" allowOverlap="1" wp14:anchorId="6460A268" wp14:editId="6A4363B1">
          <wp:simplePos x="0" y="0"/>
          <wp:positionH relativeFrom="column">
            <wp:posOffset>4686935</wp:posOffset>
          </wp:positionH>
          <wp:positionV relativeFrom="paragraph">
            <wp:posOffset>-288925</wp:posOffset>
          </wp:positionV>
          <wp:extent cx="1357630" cy="556260"/>
          <wp:effectExtent l="0" t="0" r="0" b="0"/>
          <wp:wrapTopAndBottom/>
          <wp:docPr id="1" name="Afbeelding 7"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TopiaLogo"/>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1357630" cy="556260"/>
                  </a:xfrm>
                  <a:prstGeom prst="rect">
                    <a:avLst/>
                  </a:prstGeom>
                  <a:noFill/>
                  <a:ln>
                    <a:noFill/>
                  </a:ln>
                </pic:spPr>
              </pic:pic>
            </a:graphicData>
          </a:graphic>
        </wp:anchor>
      </w:drawing>
    </w:r>
    <w:r>
      <w:rPr>
        <w:rFonts w:cs="Arial"/>
        <w:i/>
        <w:iCs/>
        <w:sz w:val="18"/>
        <w:szCs w:val="18"/>
      </w:rPr>
      <w:t>Project Virtualisation</w:t>
    </w:r>
    <w:r w:rsidRPr="00650D7C">
      <w:rPr>
        <w:rFonts w:cs="Arial"/>
        <w:sz w:val="18"/>
        <w:szCs w:val="18"/>
      </w:rPr>
      <w:tab/>
    </w:r>
  </w:p>
  <w:p w14:paraId="6F35AB6E" w14:textId="77777777" w:rsidR="008A4DEE" w:rsidRPr="008251C7" w:rsidRDefault="008A4DEE" w:rsidP="00124775">
    <w:pPr>
      <w:pStyle w:val="Koptekst"/>
      <w:pBdr>
        <w:bottom w:val="single" w:sz="6" w:space="9" w:color="auto"/>
      </w:pBd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C6DDC"/>
    <w:multiLevelType w:val="multilevel"/>
    <w:tmpl w:val="7AD26374"/>
    <w:lvl w:ilvl="0">
      <w:start w:val="1"/>
      <w:numFmt w:val="decimal"/>
      <w:lvlText w:val="%1."/>
      <w:lvlJc w:val="left"/>
      <w:pPr>
        <w:tabs>
          <w:tab w:val="num" w:pos="360"/>
        </w:tabs>
        <w:ind w:left="360" w:hanging="360"/>
      </w:pPr>
      <w:rPr>
        <w:rFonts w:hint="default"/>
      </w:rPr>
    </w:lvl>
    <w:lvl w:ilvl="1">
      <w:start w:val="1"/>
      <w:numFmt w:val="decimal"/>
      <w:pStyle w:val="StyleHeading2TopSinglesolidlineAuto075ptLinewidt"/>
      <w:lvlText w:val="%1.%2."/>
      <w:lvlJc w:val="left"/>
      <w:pPr>
        <w:tabs>
          <w:tab w:val="num" w:pos="792"/>
        </w:tabs>
        <w:ind w:left="792" w:hanging="432"/>
      </w:pPr>
      <w:rPr>
        <w:rFonts w:hint="default"/>
      </w:rPr>
    </w:lvl>
    <w:lvl w:ilvl="2">
      <w:start w:val="1"/>
      <w:numFmt w:val="decimal"/>
      <w:lvlRestart w:val="0"/>
      <w:pStyle w:val="Kop3"/>
      <w:lvlText w:val="%1.%2.%3."/>
      <w:lvlJc w:val="left"/>
      <w:pPr>
        <w:tabs>
          <w:tab w:val="num" w:pos="1440"/>
        </w:tabs>
        <w:ind w:left="1224"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D720AFF"/>
    <w:multiLevelType w:val="hybridMultilevel"/>
    <w:tmpl w:val="2CE22B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EAC1208"/>
    <w:multiLevelType w:val="multilevel"/>
    <w:tmpl w:val="CB00678A"/>
    <w:lvl w:ilvl="0">
      <w:start w:val="1"/>
      <w:numFmt w:val="decimal"/>
      <w:pStyle w:val="Kop1"/>
      <w:lvlText w:val="%1."/>
      <w:lvlJc w:val="left"/>
      <w:pPr>
        <w:tabs>
          <w:tab w:val="num" w:pos="432"/>
        </w:tabs>
        <w:ind w:left="432" w:hanging="432"/>
      </w:pPr>
      <w:rPr>
        <w:rFonts w:asciiTheme="minorHAnsi" w:eastAsiaTheme="minorHAnsi" w:hAnsiTheme="minorHAnsi" w:cs="Arial"/>
      </w:rPr>
    </w:lvl>
    <w:lvl w:ilvl="1">
      <w:start w:val="1"/>
      <w:numFmt w:val="decimal"/>
      <w:pStyle w:val="Kop2"/>
      <w:lvlText w:val="%1.%2"/>
      <w:lvlJc w:val="left"/>
      <w:pPr>
        <w:tabs>
          <w:tab w:val="num" w:pos="2278"/>
        </w:tabs>
        <w:ind w:left="2278" w:hanging="576"/>
      </w:pPr>
      <w:rPr>
        <w:rFonts w:hint="default"/>
      </w:rPr>
    </w:lvl>
    <w:lvl w:ilvl="2">
      <w:start w:val="1"/>
      <w:numFmt w:val="decimal"/>
      <w:lvlText w:val="%1.%2.%3"/>
      <w:lvlJc w:val="left"/>
      <w:pPr>
        <w:tabs>
          <w:tab w:val="num" w:pos="720"/>
        </w:tabs>
        <w:ind w:left="720" w:hanging="720"/>
      </w:pPr>
      <w:rPr>
        <w:rFonts w:hint="default"/>
      </w:rPr>
    </w:lvl>
    <w:lvl w:ilvl="3">
      <w:start w:val="1"/>
      <w:numFmt w:val="none"/>
      <w:lvlRestart w:val="0"/>
      <w:suff w:val="nothing"/>
      <w:lvlText w:val=""/>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3431671"/>
    <w:multiLevelType w:val="hybridMultilevel"/>
    <w:tmpl w:val="210E5A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34B45F2"/>
    <w:multiLevelType w:val="hybridMultilevel"/>
    <w:tmpl w:val="5434BC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4BF13F0"/>
    <w:multiLevelType w:val="hybridMultilevel"/>
    <w:tmpl w:val="28B648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7136522"/>
    <w:multiLevelType w:val="hybridMultilevel"/>
    <w:tmpl w:val="3C74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965995"/>
    <w:multiLevelType w:val="hybridMultilevel"/>
    <w:tmpl w:val="B79676A6"/>
    <w:lvl w:ilvl="0" w:tplc="5AFAADB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246442EF"/>
    <w:multiLevelType w:val="hybridMultilevel"/>
    <w:tmpl w:val="2B9455B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nsid w:val="29A31500"/>
    <w:multiLevelType w:val="hybridMultilevel"/>
    <w:tmpl w:val="AB3A53E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0">
    <w:nsid w:val="2FF51789"/>
    <w:multiLevelType w:val="hybridMultilevel"/>
    <w:tmpl w:val="22F8D268"/>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nsid w:val="3740569F"/>
    <w:multiLevelType w:val="hybridMultilevel"/>
    <w:tmpl w:val="9F8E7740"/>
    <w:lvl w:ilvl="0" w:tplc="4B94DC56">
      <w:start w:val="1"/>
      <w:numFmt w:val="bullet"/>
      <w:lvlText w:val="•"/>
      <w:lvlJc w:val="left"/>
      <w:pPr>
        <w:tabs>
          <w:tab w:val="num" w:pos="720"/>
        </w:tabs>
        <w:ind w:left="720" w:hanging="360"/>
      </w:pPr>
      <w:rPr>
        <w:rFonts w:ascii="Times New Roman" w:hAnsi="Times New Roman" w:hint="default"/>
      </w:rPr>
    </w:lvl>
    <w:lvl w:ilvl="1" w:tplc="8C005812">
      <w:start w:val="1056"/>
      <w:numFmt w:val="bullet"/>
      <w:lvlText w:val="–"/>
      <w:lvlJc w:val="left"/>
      <w:pPr>
        <w:tabs>
          <w:tab w:val="num" w:pos="1440"/>
        </w:tabs>
        <w:ind w:left="1440" w:hanging="360"/>
      </w:pPr>
      <w:rPr>
        <w:rFonts w:ascii="Times New Roman" w:hAnsi="Times New Roman" w:hint="default"/>
      </w:rPr>
    </w:lvl>
    <w:lvl w:ilvl="2" w:tplc="39840766" w:tentative="1">
      <w:start w:val="1"/>
      <w:numFmt w:val="bullet"/>
      <w:lvlText w:val="•"/>
      <w:lvlJc w:val="left"/>
      <w:pPr>
        <w:tabs>
          <w:tab w:val="num" w:pos="2160"/>
        </w:tabs>
        <w:ind w:left="2160" w:hanging="360"/>
      </w:pPr>
      <w:rPr>
        <w:rFonts w:ascii="Times New Roman" w:hAnsi="Times New Roman" w:hint="default"/>
      </w:rPr>
    </w:lvl>
    <w:lvl w:ilvl="3" w:tplc="5090FBAC" w:tentative="1">
      <w:start w:val="1"/>
      <w:numFmt w:val="bullet"/>
      <w:lvlText w:val="•"/>
      <w:lvlJc w:val="left"/>
      <w:pPr>
        <w:tabs>
          <w:tab w:val="num" w:pos="2880"/>
        </w:tabs>
        <w:ind w:left="2880" w:hanging="360"/>
      </w:pPr>
      <w:rPr>
        <w:rFonts w:ascii="Times New Roman" w:hAnsi="Times New Roman" w:hint="default"/>
      </w:rPr>
    </w:lvl>
    <w:lvl w:ilvl="4" w:tplc="7DA8288A" w:tentative="1">
      <w:start w:val="1"/>
      <w:numFmt w:val="bullet"/>
      <w:lvlText w:val="•"/>
      <w:lvlJc w:val="left"/>
      <w:pPr>
        <w:tabs>
          <w:tab w:val="num" w:pos="3600"/>
        </w:tabs>
        <w:ind w:left="3600" w:hanging="360"/>
      </w:pPr>
      <w:rPr>
        <w:rFonts w:ascii="Times New Roman" w:hAnsi="Times New Roman" w:hint="default"/>
      </w:rPr>
    </w:lvl>
    <w:lvl w:ilvl="5" w:tplc="98A45190" w:tentative="1">
      <w:start w:val="1"/>
      <w:numFmt w:val="bullet"/>
      <w:lvlText w:val="•"/>
      <w:lvlJc w:val="left"/>
      <w:pPr>
        <w:tabs>
          <w:tab w:val="num" w:pos="4320"/>
        </w:tabs>
        <w:ind w:left="4320" w:hanging="360"/>
      </w:pPr>
      <w:rPr>
        <w:rFonts w:ascii="Times New Roman" w:hAnsi="Times New Roman" w:hint="default"/>
      </w:rPr>
    </w:lvl>
    <w:lvl w:ilvl="6" w:tplc="54D4C414" w:tentative="1">
      <w:start w:val="1"/>
      <w:numFmt w:val="bullet"/>
      <w:lvlText w:val="•"/>
      <w:lvlJc w:val="left"/>
      <w:pPr>
        <w:tabs>
          <w:tab w:val="num" w:pos="5040"/>
        </w:tabs>
        <w:ind w:left="5040" w:hanging="360"/>
      </w:pPr>
      <w:rPr>
        <w:rFonts w:ascii="Times New Roman" w:hAnsi="Times New Roman" w:hint="default"/>
      </w:rPr>
    </w:lvl>
    <w:lvl w:ilvl="7" w:tplc="E15AE6EE" w:tentative="1">
      <w:start w:val="1"/>
      <w:numFmt w:val="bullet"/>
      <w:lvlText w:val="•"/>
      <w:lvlJc w:val="left"/>
      <w:pPr>
        <w:tabs>
          <w:tab w:val="num" w:pos="5760"/>
        </w:tabs>
        <w:ind w:left="5760" w:hanging="360"/>
      </w:pPr>
      <w:rPr>
        <w:rFonts w:ascii="Times New Roman" w:hAnsi="Times New Roman" w:hint="default"/>
      </w:rPr>
    </w:lvl>
    <w:lvl w:ilvl="8" w:tplc="F2A43548"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8207596"/>
    <w:multiLevelType w:val="hybridMultilevel"/>
    <w:tmpl w:val="8B64E5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3FFD7F20"/>
    <w:multiLevelType w:val="hybridMultilevel"/>
    <w:tmpl w:val="FE40695C"/>
    <w:lvl w:ilvl="0" w:tplc="E4DA324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1175E02"/>
    <w:multiLevelType w:val="hybridMultilevel"/>
    <w:tmpl w:val="717E6A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4B9A2912"/>
    <w:multiLevelType w:val="hybridMultilevel"/>
    <w:tmpl w:val="D8BA0016"/>
    <w:lvl w:ilvl="0" w:tplc="B4524B94">
      <w:numFmt w:val="bullet"/>
      <w:lvlText w:val="-"/>
      <w:lvlJc w:val="left"/>
      <w:pPr>
        <w:ind w:left="1080" w:hanging="7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539A0081"/>
    <w:multiLevelType w:val="hybridMultilevel"/>
    <w:tmpl w:val="E864D8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nsid w:val="53B161FC"/>
    <w:multiLevelType w:val="hybridMultilevel"/>
    <w:tmpl w:val="AFBE7F1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8">
    <w:nsid w:val="5F1F649C"/>
    <w:multiLevelType w:val="hybridMultilevel"/>
    <w:tmpl w:val="FBB273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6B9C10E0"/>
    <w:multiLevelType w:val="multilevel"/>
    <w:tmpl w:val="1C96F4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Style4"/>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6DE82F71"/>
    <w:multiLevelType w:val="hybridMultilevel"/>
    <w:tmpl w:val="5EC29AA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nsid w:val="6E9C2B3C"/>
    <w:multiLevelType w:val="hybridMultilevel"/>
    <w:tmpl w:val="ADBA62D0"/>
    <w:lvl w:ilvl="0" w:tplc="04130001">
      <w:start w:val="1"/>
      <w:numFmt w:val="bullet"/>
      <w:lvlText w:val=""/>
      <w:lvlJc w:val="left"/>
      <w:pPr>
        <w:ind w:left="1080" w:hanging="72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F7661BE"/>
    <w:multiLevelType w:val="hybridMultilevel"/>
    <w:tmpl w:val="65328EE8"/>
    <w:lvl w:ilvl="0" w:tplc="B4524B94">
      <w:numFmt w:val="bullet"/>
      <w:lvlText w:val="-"/>
      <w:lvlJc w:val="left"/>
      <w:pPr>
        <w:ind w:left="1080" w:hanging="7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75B4484E"/>
    <w:multiLevelType w:val="hybridMultilevel"/>
    <w:tmpl w:val="36F48B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4">
    <w:nsid w:val="777E7DC4"/>
    <w:multiLevelType w:val="hybridMultilevel"/>
    <w:tmpl w:val="3B3859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7ADA4CA1"/>
    <w:multiLevelType w:val="hybridMultilevel"/>
    <w:tmpl w:val="167E2B70"/>
    <w:lvl w:ilvl="0" w:tplc="A9F245D2">
      <w:numFmt w:val="bullet"/>
      <w:lvlText w:val="-"/>
      <w:lvlJc w:val="left"/>
      <w:pPr>
        <w:ind w:left="1080" w:hanging="7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7DB841D9"/>
    <w:multiLevelType w:val="hybridMultilevel"/>
    <w:tmpl w:val="A88470D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0"/>
  </w:num>
  <w:num w:numId="4">
    <w:abstractNumId w:val="10"/>
  </w:num>
  <w:num w:numId="5">
    <w:abstractNumId w:val="14"/>
  </w:num>
  <w:num w:numId="6">
    <w:abstractNumId w:val="20"/>
  </w:num>
  <w:num w:numId="7">
    <w:abstractNumId w:val="16"/>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3"/>
  </w:num>
  <w:num w:numId="11">
    <w:abstractNumId w:val="7"/>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num>
  <w:num w:numId="15">
    <w:abstractNumId w:val="25"/>
  </w:num>
  <w:num w:numId="16">
    <w:abstractNumId w:val="21"/>
  </w:num>
  <w:num w:numId="17">
    <w:abstractNumId w:val="5"/>
  </w:num>
  <w:num w:numId="18">
    <w:abstractNumId w:val="15"/>
  </w:num>
  <w:num w:numId="19">
    <w:abstractNumId w:val="1"/>
  </w:num>
  <w:num w:numId="20">
    <w:abstractNumId w:val="18"/>
  </w:num>
  <w:num w:numId="21">
    <w:abstractNumId w:val="22"/>
  </w:num>
  <w:num w:numId="22">
    <w:abstractNumId w:val="3"/>
  </w:num>
  <w:num w:numId="23">
    <w:abstractNumId w:val="12"/>
  </w:num>
  <w:num w:numId="24">
    <w:abstractNumId w:val="4"/>
  </w:num>
  <w:num w:numId="25">
    <w:abstractNumId w:val="9"/>
  </w:num>
  <w:num w:numId="26">
    <w:abstractNumId w:val="26"/>
  </w:num>
  <w:num w:numId="27">
    <w:abstractNumId w:val="23"/>
  </w:num>
  <w:num w:numId="28">
    <w:abstractNumId w:val="8"/>
  </w:num>
  <w:num w:numId="29">
    <w:abstractNumId w:val="17"/>
  </w:num>
  <w:num w:numId="30">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B5C"/>
    <w:rsid w:val="0000087A"/>
    <w:rsid w:val="000062F4"/>
    <w:rsid w:val="00021766"/>
    <w:rsid w:val="00024FAE"/>
    <w:rsid w:val="00030D26"/>
    <w:rsid w:val="000331AE"/>
    <w:rsid w:val="000513DD"/>
    <w:rsid w:val="00057D13"/>
    <w:rsid w:val="00077701"/>
    <w:rsid w:val="000840B0"/>
    <w:rsid w:val="00095E9F"/>
    <w:rsid w:val="00097559"/>
    <w:rsid w:val="000A5C4D"/>
    <w:rsid w:val="000A7C27"/>
    <w:rsid w:val="000B0A47"/>
    <w:rsid w:val="000B170E"/>
    <w:rsid w:val="000B7D5D"/>
    <w:rsid w:val="000C035E"/>
    <w:rsid w:val="000C6075"/>
    <w:rsid w:val="000C6562"/>
    <w:rsid w:val="000C715D"/>
    <w:rsid w:val="000D4CE8"/>
    <w:rsid w:val="000D63BF"/>
    <w:rsid w:val="000E30B2"/>
    <w:rsid w:val="000F0448"/>
    <w:rsid w:val="000F48FB"/>
    <w:rsid w:val="001146F8"/>
    <w:rsid w:val="00114E7F"/>
    <w:rsid w:val="00120AED"/>
    <w:rsid w:val="00124775"/>
    <w:rsid w:val="00126530"/>
    <w:rsid w:val="00130334"/>
    <w:rsid w:val="00135908"/>
    <w:rsid w:val="00140DFF"/>
    <w:rsid w:val="001435B8"/>
    <w:rsid w:val="00144B61"/>
    <w:rsid w:val="00146489"/>
    <w:rsid w:val="00146575"/>
    <w:rsid w:val="00153E4A"/>
    <w:rsid w:val="00171AE2"/>
    <w:rsid w:val="00191B8C"/>
    <w:rsid w:val="0019476E"/>
    <w:rsid w:val="001A0F53"/>
    <w:rsid w:val="001C23D6"/>
    <w:rsid w:val="001C27D7"/>
    <w:rsid w:val="001E0464"/>
    <w:rsid w:val="001F2DE7"/>
    <w:rsid w:val="001F6549"/>
    <w:rsid w:val="001F70F3"/>
    <w:rsid w:val="001F72A4"/>
    <w:rsid w:val="00200F2A"/>
    <w:rsid w:val="00205C77"/>
    <w:rsid w:val="00222CCB"/>
    <w:rsid w:val="0022756D"/>
    <w:rsid w:val="00233630"/>
    <w:rsid w:val="00237EAD"/>
    <w:rsid w:val="002406AA"/>
    <w:rsid w:val="0024309F"/>
    <w:rsid w:val="002530EC"/>
    <w:rsid w:val="00253FFE"/>
    <w:rsid w:val="002562DA"/>
    <w:rsid w:val="0026144A"/>
    <w:rsid w:val="00263691"/>
    <w:rsid w:val="0026581C"/>
    <w:rsid w:val="00285B28"/>
    <w:rsid w:val="00287CFF"/>
    <w:rsid w:val="00287FC2"/>
    <w:rsid w:val="00291CBF"/>
    <w:rsid w:val="00294383"/>
    <w:rsid w:val="002966A2"/>
    <w:rsid w:val="002A0437"/>
    <w:rsid w:val="002A3E3B"/>
    <w:rsid w:val="002A412D"/>
    <w:rsid w:val="002A60F1"/>
    <w:rsid w:val="002B1627"/>
    <w:rsid w:val="002B1C20"/>
    <w:rsid w:val="002B1CF1"/>
    <w:rsid w:val="002C104D"/>
    <w:rsid w:val="002C1A1D"/>
    <w:rsid w:val="002C7CB1"/>
    <w:rsid w:val="002D7C50"/>
    <w:rsid w:val="002E3FAC"/>
    <w:rsid w:val="002F0AD5"/>
    <w:rsid w:val="00307AE1"/>
    <w:rsid w:val="0031504B"/>
    <w:rsid w:val="0031525E"/>
    <w:rsid w:val="003169F6"/>
    <w:rsid w:val="00317395"/>
    <w:rsid w:val="00334775"/>
    <w:rsid w:val="00340DEA"/>
    <w:rsid w:val="003414D4"/>
    <w:rsid w:val="00343A92"/>
    <w:rsid w:val="00344E72"/>
    <w:rsid w:val="0035118B"/>
    <w:rsid w:val="003511AA"/>
    <w:rsid w:val="00352E30"/>
    <w:rsid w:val="00353396"/>
    <w:rsid w:val="00360BCE"/>
    <w:rsid w:val="0036139E"/>
    <w:rsid w:val="00373AD0"/>
    <w:rsid w:val="00375D80"/>
    <w:rsid w:val="00377A95"/>
    <w:rsid w:val="003918B8"/>
    <w:rsid w:val="003A4885"/>
    <w:rsid w:val="003B4608"/>
    <w:rsid w:val="003C04BD"/>
    <w:rsid w:val="003C1C50"/>
    <w:rsid w:val="003C572D"/>
    <w:rsid w:val="003D278E"/>
    <w:rsid w:val="003E2580"/>
    <w:rsid w:val="003F14D8"/>
    <w:rsid w:val="003F6203"/>
    <w:rsid w:val="003F6A79"/>
    <w:rsid w:val="00400972"/>
    <w:rsid w:val="0040495C"/>
    <w:rsid w:val="0041335B"/>
    <w:rsid w:val="00427447"/>
    <w:rsid w:val="0042772D"/>
    <w:rsid w:val="00447B77"/>
    <w:rsid w:val="004568DD"/>
    <w:rsid w:val="00457764"/>
    <w:rsid w:val="0046508E"/>
    <w:rsid w:val="00470A6E"/>
    <w:rsid w:val="00475C2A"/>
    <w:rsid w:val="00482A77"/>
    <w:rsid w:val="004A5FA7"/>
    <w:rsid w:val="004B406D"/>
    <w:rsid w:val="004B7AA4"/>
    <w:rsid w:val="004C620B"/>
    <w:rsid w:val="004C774B"/>
    <w:rsid w:val="004D2124"/>
    <w:rsid w:val="004D3B39"/>
    <w:rsid w:val="004D702D"/>
    <w:rsid w:val="004E694F"/>
    <w:rsid w:val="004F408B"/>
    <w:rsid w:val="004F5766"/>
    <w:rsid w:val="00505B2C"/>
    <w:rsid w:val="00505E7C"/>
    <w:rsid w:val="005074A4"/>
    <w:rsid w:val="00515312"/>
    <w:rsid w:val="00521548"/>
    <w:rsid w:val="00524239"/>
    <w:rsid w:val="005269BA"/>
    <w:rsid w:val="00527CDF"/>
    <w:rsid w:val="00530F36"/>
    <w:rsid w:val="005340A3"/>
    <w:rsid w:val="005378C6"/>
    <w:rsid w:val="00541967"/>
    <w:rsid w:val="0054719E"/>
    <w:rsid w:val="00556E78"/>
    <w:rsid w:val="005810BC"/>
    <w:rsid w:val="00586EC7"/>
    <w:rsid w:val="005917BE"/>
    <w:rsid w:val="005A7D3A"/>
    <w:rsid w:val="005B6F3D"/>
    <w:rsid w:val="005C36AA"/>
    <w:rsid w:val="005E13E0"/>
    <w:rsid w:val="005E4E16"/>
    <w:rsid w:val="005E563A"/>
    <w:rsid w:val="0060186C"/>
    <w:rsid w:val="00604E25"/>
    <w:rsid w:val="00610B0C"/>
    <w:rsid w:val="006253DF"/>
    <w:rsid w:val="006348DD"/>
    <w:rsid w:val="00647F02"/>
    <w:rsid w:val="00650D7C"/>
    <w:rsid w:val="00656322"/>
    <w:rsid w:val="006717AB"/>
    <w:rsid w:val="006745B7"/>
    <w:rsid w:val="006760AD"/>
    <w:rsid w:val="006774D3"/>
    <w:rsid w:val="0069046B"/>
    <w:rsid w:val="00693184"/>
    <w:rsid w:val="006933E5"/>
    <w:rsid w:val="006C1DB3"/>
    <w:rsid w:val="006D2227"/>
    <w:rsid w:val="006D72C1"/>
    <w:rsid w:val="00700915"/>
    <w:rsid w:val="00703068"/>
    <w:rsid w:val="007038A0"/>
    <w:rsid w:val="00704FC8"/>
    <w:rsid w:val="007060F0"/>
    <w:rsid w:val="0071323C"/>
    <w:rsid w:val="007137D8"/>
    <w:rsid w:val="00724949"/>
    <w:rsid w:val="00727CED"/>
    <w:rsid w:val="0074008A"/>
    <w:rsid w:val="00740909"/>
    <w:rsid w:val="00741158"/>
    <w:rsid w:val="00743449"/>
    <w:rsid w:val="00747C7A"/>
    <w:rsid w:val="00755835"/>
    <w:rsid w:val="00756465"/>
    <w:rsid w:val="00773000"/>
    <w:rsid w:val="0078070C"/>
    <w:rsid w:val="007861A1"/>
    <w:rsid w:val="007A173C"/>
    <w:rsid w:val="007A2DEF"/>
    <w:rsid w:val="007A6BA9"/>
    <w:rsid w:val="007A7D1B"/>
    <w:rsid w:val="007C17AA"/>
    <w:rsid w:val="007C2C97"/>
    <w:rsid w:val="007C6655"/>
    <w:rsid w:val="007D3506"/>
    <w:rsid w:val="007E0A99"/>
    <w:rsid w:val="007F1423"/>
    <w:rsid w:val="007F1835"/>
    <w:rsid w:val="0081686F"/>
    <w:rsid w:val="0082224F"/>
    <w:rsid w:val="008251C7"/>
    <w:rsid w:val="0082711E"/>
    <w:rsid w:val="00831E6A"/>
    <w:rsid w:val="00833BAC"/>
    <w:rsid w:val="008363AC"/>
    <w:rsid w:val="0083660E"/>
    <w:rsid w:val="00841694"/>
    <w:rsid w:val="0085044E"/>
    <w:rsid w:val="00855129"/>
    <w:rsid w:val="0086406E"/>
    <w:rsid w:val="008776C9"/>
    <w:rsid w:val="008832BC"/>
    <w:rsid w:val="008835B8"/>
    <w:rsid w:val="0088658C"/>
    <w:rsid w:val="008A4DEE"/>
    <w:rsid w:val="008B3C5A"/>
    <w:rsid w:val="008C0648"/>
    <w:rsid w:val="008D5FF6"/>
    <w:rsid w:val="008E6508"/>
    <w:rsid w:val="008F0F6E"/>
    <w:rsid w:val="009011F4"/>
    <w:rsid w:val="00911273"/>
    <w:rsid w:val="00915354"/>
    <w:rsid w:val="0091678C"/>
    <w:rsid w:val="00924C6D"/>
    <w:rsid w:val="0093283F"/>
    <w:rsid w:val="00941A6C"/>
    <w:rsid w:val="00943404"/>
    <w:rsid w:val="0094546A"/>
    <w:rsid w:val="00961BEF"/>
    <w:rsid w:val="00963609"/>
    <w:rsid w:val="009720C8"/>
    <w:rsid w:val="009774E5"/>
    <w:rsid w:val="00982E61"/>
    <w:rsid w:val="009A6C20"/>
    <w:rsid w:val="009B077A"/>
    <w:rsid w:val="009B3A9A"/>
    <w:rsid w:val="009B4815"/>
    <w:rsid w:val="009C627C"/>
    <w:rsid w:val="009C6951"/>
    <w:rsid w:val="009D0DC9"/>
    <w:rsid w:val="009D44D8"/>
    <w:rsid w:val="009E12DE"/>
    <w:rsid w:val="009E34B3"/>
    <w:rsid w:val="009F5BB1"/>
    <w:rsid w:val="00A119A8"/>
    <w:rsid w:val="00A1206E"/>
    <w:rsid w:val="00A13CB8"/>
    <w:rsid w:val="00A22479"/>
    <w:rsid w:val="00A23221"/>
    <w:rsid w:val="00A233DF"/>
    <w:rsid w:val="00A459DD"/>
    <w:rsid w:val="00A47BFE"/>
    <w:rsid w:val="00A50A81"/>
    <w:rsid w:val="00A5364B"/>
    <w:rsid w:val="00A60D2F"/>
    <w:rsid w:val="00A61CEB"/>
    <w:rsid w:val="00A72CC2"/>
    <w:rsid w:val="00A830C6"/>
    <w:rsid w:val="00A87A3C"/>
    <w:rsid w:val="00A955FA"/>
    <w:rsid w:val="00A97BBF"/>
    <w:rsid w:val="00AA2A51"/>
    <w:rsid w:val="00AA79E7"/>
    <w:rsid w:val="00AB1DC2"/>
    <w:rsid w:val="00AB3730"/>
    <w:rsid w:val="00AC44F3"/>
    <w:rsid w:val="00AD0DD0"/>
    <w:rsid w:val="00AD2540"/>
    <w:rsid w:val="00AD5782"/>
    <w:rsid w:val="00AD7591"/>
    <w:rsid w:val="00AE3CC1"/>
    <w:rsid w:val="00AF25E5"/>
    <w:rsid w:val="00B0086D"/>
    <w:rsid w:val="00B035D3"/>
    <w:rsid w:val="00B04595"/>
    <w:rsid w:val="00B15868"/>
    <w:rsid w:val="00B16102"/>
    <w:rsid w:val="00B21AF7"/>
    <w:rsid w:val="00B22824"/>
    <w:rsid w:val="00B43483"/>
    <w:rsid w:val="00B46C82"/>
    <w:rsid w:val="00B513C5"/>
    <w:rsid w:val="00B5326D"/>
    <w:rsid w:val="00B56A09"/>
    <w:rsid w:val="00B64442"/>
    <w:rsid w:val="00B679C6"/>
    <w:rsid w:val="00B74B23"/>
    <w:rsid w:val="00B764B2"/>
    <w:rsid w:val="00B771F4"/>
    <w:rsid w:val="00B81667"/>
    <w:rsid w:val="00B818EC"/>
    <w:rsid w:val="00B82018"/>
    <w:rsid w:val="00B86DE2"/>
    <w:rsid w:val="00B87943"/>
    <w:rsid w:val="00B92A82"/>
    <w:rsid w:val="00B94B94"/>
    <w:rsid w:val="00B9708E"/>
    <w:rsid w:val="00BA4685"/>
    <w:rsid w:val="00BB07C8"/>
    <w:rsid w:val="00BB13ED"/>
    <w:rsid w:val="00BC5C59"/>
    <w:rsid w:val="00BD7EED"/>
    <w:rsid w:val="00BF09D4"/>
    <w:rsid w:val="00BF65E5"/>
    <w:rsid w:val="00BF796E"/>
    <w:rsid w:val="00C060B7"/>
    <w:rsid w:val="00C06675"/>
    <w:rsid w:val="00C20CC2"/>
    <w:rsid w:val="00C25688"/>
    <w:rsid w:val="00C31786"/>
    <w:rsid w:val="00C3430A"/>
    <w:rsid w:val="00C34F52"/>
    <w:rsid w:val="00C42511"/>
    <w:rsid w:val="00C42F26"/>
    <w:rsid w:val="00C4495E"/>
    <w:rsid w:val="00C4735A"/>
    <w:rsid w:val="00C5609A"/>
    <w:rsid w:val="00C62C01"/>
    <w:rsid w:val="00C70315"/>
    <w:rsid w:val="00C80EB4"/>
    <w:rsid w:val="00C82756"/>
    <w:rsid w:val="00C873C1"/>
    <w:rsid w:val="00C94CBB"/>
    <w:rsid w:val="00C96FC9"/>
    <w:rsid w:val="00CA18EC"/>
    <w:rsid w:val="00CB1450"/>
    <w:rsid w:val="00CD1245"/>
    <w:rsid w:val="00CD734E"/>
    <w:rsid w:val="00CE2F6D"/>
    <w:rsid w:val="00CE7C57"/>
    <w:rsid w:val="00CF5434"/>
    <w:rsid w:val="00CF5AC0"/>
    <w:rsid w:val="00D0159B"/>
    <w:rsid w:val="00D063D5"/>
    <w:rsid w:val="00D06DD9"/>
    <w:rsid w:val="00D23FE7"/>
    <w:rsid w:val="00D27E30"/>
    <w:rsid w:val="00D337F3"/>
    <w:rsid w:val="00D3431E"/>
    <w:rsid w:val="00D40E9B"/>
    <w:rsid w:val="00D40FD5"/>
    <w:rsid w:val="00D41476"/>
    <w:rsid w:val="00D43728"/>
    <w:rsid w:val="00D53107"/>
    <w:rsid w:val="00D56991"/>
    <w:rsid w:val="00D61D55"/>
    <w:rsid w:val="00D622E4"/>
    <w:rsid w:val="00D6504A"/>
    <w:rsid w:val="00D950BA"/>
    <w:rsid w:val="00DA1AFD"/>
    <w:rsid w:val="00DB2A89"/>
    <w:rsid w:val="00DB6906"/>
    <w:rsid w:val="00DC3158"/>
    <w:rsid w:val="00DC4A94"/>
    <w:rsid w:val="00DC6F6A"/>
    <w:rsid w:val="00DD2A99"/>
    <w:rsid w:val="00DD2F81"/>
    <w:rsid w:val="00DD4FDE"/>
    <w:rsid w:val="00DE622C"/>
    <w:rsid w:val="00DE7BE7"/>
    <w:rsid w:val="00DF2405"/>
    <w:rsid w:val="00DF3A47"/>
    <w:rsid w:val="00E06304"/>
    <w:rsid w:val="00E12352"/>
    <w:rsid w:val="00E237C6"/>
    <w:rsid w:val="00E26620"/>
    <w:rsid w:val="00E3229A"/>
    <w:rsid w:val="00E4227B"/>
    <w:rsid w:val="00E439DB"/>
    <w:rsid w:val="00E46990"/>
    <w:rsid w:val="00E46E31"/>
    <w:rsid w:val="00E5078A"/>
    <w:rsid w:val="00E52821"/>
    <w:rsid w:val="00E52B5C"/>
    <w:rsid w:val="00E55041"/>
    <w:rsid w:val="00E60522"/>
    <w:rsid w:val="00E657F5"/>
    <w:rsid w:val="00E826B8"/>
    <w:rsid w:val="00E911B0"/>
    <w:rsid w:val="00E941AA"/>
    <w:rsid w:val="00E95ADA"/>
    <w:rsid w:val="00EA4CC3"/>
    <w:rsid w:val="00EC05C4"/>
    <w:rsid w:val="00EC3D77"/>
    <w:rsid w:val="00ED63CA"/>
    <w:rsid w:val="00EE3619"/>
    <w:rsid w:val="00EE6823"/>
    <w:rsid w:val="00EE6FB5"/>
    <w:rsid w:val="00EF7289"/>
    <w:rsid w:val="00F0033B"/>
    <w:rsid w:val="00F0292F"/>
    <w:rsid w:val="00F04337"/>
    <w:rsid w:val="00F2332E"/>
    <w:rsid w:val="00F267AB"/>
    <w:rsid w:val="00F41EEA"/>
    <w:rsid w:val="00F50D04"/>
    <w:rsid w:val="00F51B9B"/>
    <w:rsid w:val="00F52737"/>
    <w:rsid w:val="00F53ABE"/>
    <w:rsid w:val="00F54974"/>
    <w:rsid w:val="00F552B6"/>
    <w:rsid w:val="00F65FF8"/>
    <w:rsid w:val="00F72F85"/>
    <w:rsid w:val="00F81CF9"/>
    <w:rsid w:val="00F90D6D"/>
    <w:rsid w:val="00F915C0"/>
    <w:rsid w:val="00F93061"/>
    <w:rsid w:val="00F930FD"/>
    <w:rsid w:val="00F94BEA"/>
    <w:rsid w:val="00FA1A7B"/>
    <w:rsid w:val="00FA4B25"/>
    <w:rsid w:val="00FA6400"/>
    <w:rsid w:val="00FA6CF3"/>
    <w:rsid w:val="00FA743E"/>
    <w:rsid w:val="00FE18C1"/>
    <w:rsid w:val="00FE1E4D"/>
    <w:rsid w:val="00FE2926"/>
    <w:rsid w:val="00FF35CF"/>
    <w:rsid w:val="00FF6A2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3A79A3"/>
  <w15:docId w15:val="{1454249A-4F6A-4592-98E9-C59729C08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A5FA7"/>
    <w:pPr>
      <w:spacing w:after="160" w:line="259" w:lineRule="auto"/>
    </w:pPr>
    <w:rPr>
      <w:rFonts w:asciiTheme="minorHAnsi" w:eastAsiaTheme="minorHAnsi" w:hAnsiTheme="minorHAnsi" w:cstheme="minorBidi"/>
      <w:sz w:val="22"/>
      <w:szCs w:val="22"/>
      <w:lang w:eastAsia="en-US"/>
    </w:rPr>
  </w:style>
  <w:style w:type="paragraph" w:styleId="Kop1">
    <w:name w:val="heading 1"/>
    <w:basedOn w:val="Standaard"/>
    <w:next w:val="Standaard"/>
    <w:link w:val="Kop1Char"/>
    <w:qFormat/>
    <w:rsid w:val="00377A95"/>
    <w:pPr>
      <w:keepNext/>
      <w:pageBreakBefore/>
      <w:numPr>
        <w:numId w:val="1"/>
      </w:numPr>
      <w:pBdr>
        <w:bottom w:val="single" w:sz="4" w:space="1" w:color="auto"/>
      </w:pBdr>
      <w:tabs>
        <w:tab w:val="left" w:pos="851"/>
      </w:tabs>
      <w:spacing w:after="600"/>
      <w:outlineLvl w:val="0"/>
    </w:pPr>
    <w:rPr>
      <w:rFonts w:cs="Arial"/>
      <w:b/>
      <w:bCs/>
      <w:kern w:val="32"/>
      <w:sz w:val="28"/>
      <w:szCs w:val="32"/>
    </w:rPr>
  </w:style>
  <w:style w:type="paragraph" w:styleId="Kop2">
    <w:name w:val="heading 2"/>
    <w:basedOn w:val="Standaard"/>
    <w:next w:val="Standaard"/>
    <w:qFormat/>
    <w:rsid w:val="00377A95"/>
    <w:pPr>
      <w:keepNext/>
      <w:numPr>
        <w:ilvl w:val="1"/>
        <w:numId w:val="1"/>
      </w:numPr>
      <w:spacing w:before="240" w:after="60"/>
      <w:outlineLvl w:val="1"/>
    </w:pPr>
    <w:rPr>
      <w:rFonts w:cs="Arial"/>
      <w:b/>
      <w:bCs/>
      <w:iCs/>
    </w:rPr>
  </w:style>
  <w:style w:type="paragraph" w:styleId="Kop3">
    <w:name w:val="heading 3"/>
    <w:basedOn w:val="Standaard"/>
    <w:next w:val="Standaard"/>
    <w:autoRedefine/>
    <w:qFormat/>
    <w:rsid w:val="00724949"/>
    <w:pPr>
      <w:keepNext/>
      <w:numPr>
        <w:ilvl w:val="2"/>
        <w:numId w:val="3"/>
      </w:numPr>
      <w:spacing w:before="220" w:after="80"/>
      <w:outlineLvl w:val="2"/>
    </w:pPr>
    <w:rPr>
      <w:b/>
      <w:bCs/>
      <w:szCs w:val="20"/>
    </w:rPr>
  </w:style>
  <w:style w:type="paragraph" w:styleId="Kop4">
    <w:name w:val="heading 4"/>
    <w:basedOn w:val="Standaard"/>
    <w:next w:val="Standaard"/>
    <w:qFormat/>
    <w:rsid w:val="00373AD0"/>
    <w:pPr>
      <w:keepNext/>
      <w:spacing w:before="140" w:after="80"/>
      <w:outlineLvl w:val="3"/>
    </w:pPr>
    <w:rPr>
      <w:b/>
      <w:bCs/>
    </w:rPr>
  </w:style>
  <w:style w:type="paragraph" w:styleId="Kop5">
    <w:name w:val="heading 5"/>
    <w:basedOn w:val="Standaard"/>
    <w:next w:val="Standaard"/>
    <w:qFormat/>
    <w:rsid w:val="00373AD0"/>
    <w:pPr>
      <w:spacing w:before="140"/>
      <w:outlineLvl w:val="4"/>
    </w:pPr>
    <w:rPr>
      <w:b/>
      <w:bCs/>
    </w:rPr>
  </w:style>
  <w:style w:type="paragraph" w:styleId="Kop6">
    <w:name w:val="heading 6"/>
    <w:basedOn w:val="Standaard"/>
    <w:next w:val="Standaard"/>
    <w:qFormat/>
    <w:rsid w:val="00373AD0"/>
    <w:pPr>
      <w:spacing w:before="240"/>
      <w:outlineLvl w:val="5"/>
    </w:pPr>
    <w:rPr>
      <w:i/>
      <w:iCs/>
    </w:rPr>
  </w:style>
  <w:style w:type="paragraph" w:styleId="Kop7">
    <w:name w:val="heading 7"/>
    <w:basedOn w:val="Standaard"/>
    <w:next w:val="Standaard"/>
    <w:qFormat/>
    <w:rsid w:val="00373AD0"/>
    <w:pPr>
      <w:spacing w:before="240"/>
      <w:outlineLvl w:val="6"/>
    </w:pPr>
    <w:rPr>
      <w:i/>
      <w:iCs/>
    </w:rPr>
  </w:style>
  <w:style w:type="paragraph" w:styleId="Kop8">
    <w:name w:val="heading 8"/>
    <w:basedOn w:val="Standaard"/>
    <w:next w:val="Standaard"/>
    <w:qFormat/>
    <w:rsid w:val="00373AD0"/>
    <w:pPr>
      <w:spacing w:before="240"/>
      <w:outlineLvl w:val="7"/>
    </w:pPr>
    <w:rPr>
      <w:i/>
      <w:iCs/>
    </w:rPr>
  </w:style>
  <w:style w:type="paragraph" w:styleId="Kop9">
    <w:name w:val="heading 9"/>
    <w:basedOn w:val="Standaard"/>
    <w:next w:val="Standaard"/>
    <w:qFormat/>
    <w:rsid w:val="00373AD0"/>
    <w:pPr>
      <w:spacing w:before="240"/>
      <w:outlineLvl w:val="8"/>
    </w:pPr>
    <w:rPr>
      <w:i/>
      <w:iCs/>
    </w:rPr>
  </w:style>
  <w:style w:type="character" w:default="1" w:styleId="Standaardalinea-lettertype">
    <w:name w:val="Default Paragraph Font"/>
    <w:uiPriority w:val="1"/>
    <w:semiHidden/>
    <w:unhideWhenUsed/>
    <w:rsid w:val="004A5FA7"/>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4A5FA7"/>
  </w:style>
  <w:style w:type="paragraph" w:customStyle="1" w:styleId="CcList">
    <w:name w:val="Cc List"/>
    <w:basedOn w:val="Standaard"/>
    <w:rsid w:val="0026144A"/>
    <w:rPr>
      <w:sz w:val="20"/>
      <w:szCs w:val="20"/>
    </w:rPr>
  </w:style>
  <w:style w:type="character" w:styleId="Hyperlink">
    <w:name w:val="Hyperlink"/>
    <w:basedOn w:val="Standaardalinea-lettertype"/>
    <w:uiPriority w:val="99"/>
    <w:rsid w:val="00E4227B"/>
    <w:rPr>
      <w:rFonts w:cs="Times New Roman"/>
      <w:color w:val="0000FF"/>
      <w:u w:val="single"/>
    </w:rPr>
  </w:style>
  <w:style w:type="table" w:styleId="Tabelraster">
    <w:name w:val="Table Grid"/>
    <w:basedOn w:val="Standaardtabel"/>
    <w:uiPriority w:val="59"/>
    <w:rsid w:val="001C27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rsid w:val="001C27D7"/>
    <w:pPr>
      <w:tabs>
        <w:tab w:val="center" w:pos="4320"/>
        <w:tab w:val="right" w:pos="8640"/>
      </w:tabs>
    </w:pPr>
  </w:style>
  <w:style w:type="paragraph" w:styleId="Voettekst">
    <w:name w:val="footer"/>
    <w:basedOn w:val="Standaard"/>
    <w:rsid w:val="001C27D7"/>
    <w:pPr>
      <w:tabs>
        <w:tab w:val="center" w:pos="4320"/>
        <w:tab w:val="right" w:pos="8640"/>
      </w:tabs>
    </w:pPr>
  </w:style>
  <w:style w:type="character" w:styleId="Paginanummer">
    <w:name w:val="page number"/>
    <w:basedOn w:val="Standaardalinea-lettertype"/>
    <w:rsid w:val="00F04337"/>
    <w:rPr>
      <w:rFonts w:cs="Times New Roman"/>
    </w:rPr>
  </w:style>
  <w:style w:type="paragraph" w:styleId="Inhopg1">
    <w:name w:val="toc 1"/>
    <w:basedOn w:val="Standaard"/>
    <w:next w:val="Standaard"/>
    <w:autoRedefine/>
    <w:uiPriority w:val="39"/>
    <w:qFormat/>
    <w:rsid w:val="00377A95"/>
  </w:style>
  <w:style w:type="paragraph" w:styleId="Inhopg2">
    <w:name w:val="toc 2"/>
    <w:basedOn w:val="Standaard"/>
    <w:next w:val="Standaard"/>
    <w:uiPriority w:val="39"/>
    <w:qFormat/>
    <w:rsid w:val="00377A95"/>
    <w:pPr>
      <w:ind w:left="200"/>
    </w:pPr>
    <w:rPr>
      <w:smallCaps/>
      <w:szCs w:val="20"/>
    </w:rPr>
  </w:style>
  <w:style w:type="paragraph" w:customStyle="1" w:styleId="Doc1">
    <w:name w:val="Doc 1"/>
    <w:basedOn w:val="Standaard"/>
    <w:rsid w:val="00A61CEB"/>
    <w:pPr>
      <w:spacing w:before="360" w:after="120"/>
    </w:pPr>
    <w:rPr>
      <w:b/>
      <w:bCs/>
      <w:sz w:val="32"/>
      <w:szCs w:val="32"/>
      <w:lang w:eastAsia="en-GB"/>
    </w:rPr>
  </w:style>
  <w:style w:type="paragraph" w:customStyle="1" w:styleId="Doc2">
    <w:name w:val="Doc 2"/>
    <w:basedOn w:val="Standaard"/>
    <w:rsid w:val="00A61CEB"/>
    <w:pPr>
      <w:keepNext/>
      <w:pBdr>
        <w:top w:val="single" w:sz="4" w:space="1" w:color="auto"/>
      </w:pBdr>
      <w:spacing w:before="240" w:after="60"/>
    </w:pPr>
    <w:rPr>
      <w:b/>
      <w:bCs/>
      <w:lang w:eastAsia="en-GB"/>
    </w:rPr>
  </w:style>
  <w:style w:type="paragraph" w:styleId="Inhopg3">
    <w:name w:val="toc 3"/>
    <w:basedOn w:val="Standaard"/>
    <w:next w:val="Standaard"/>
    <w:autoRedefine/>
    <w:uiPriority w:val="39"/>
    <w:semiHidden/>
    <w:qFormat/>
    <w:rsid w:val="00700915"/>
    <w:pPr>
      <w:ind w:left="480"/>
    </w:pPr>
    <w:rPr>
      <w:rFonts w:ascii="Arial" w:hAnsi="Arial"/>
      <w:sz w:val="20"/>
    </w:rPr>
  </w:style>
  <w:style w:type="paragraph" w:customStyle="1" w:styleId="StyleJustified1CharChar">
    <w:name w:val="Style Justified1 Char Char"/>
    <w:basedOn w:val="Standaard"/>
    <w:rsid w:val="00700915"/>
    <w:pPr>
      <w:jc w:val="both"/>
    </w:pPr>
    <w:rPr>
      <w:rFonts w:ascii="Arial" w:hAnsi="Arial"/>
      <w:sz w:val="17"/>
      <w:szCs w:val="20"/>
    </w:rPr>
  </w:style>
  <w:style w:type="character" w:customStyle="1" w:styleId="PMbodytekst">
    <w:name w:val="PM bodytekst"/>
    <w:basedOn w:val="Standaardalinea-lettertype"/>
    <w:rsid w:val="00700915"/>
    <w:rPr>
      <w:sz w:val="20"/>
    </w:rPr>
  </w:style>
  <w:style w:type="character" w:customStyle="1" w:styleId="PMBodytext">
    <w:name w:val="PM Body text"/>
    <w:basedOn w:val="Standaardalinea-lettertype"/>
    <w:rsid w:val="00700915"/>
    <w:rPr>
      <w:rFonts w:ascii="Arial" w:hAnsi="Arial"/>
      <w:color w:val="auto"/>
      <w:sz w:val="20"/>
      <w:szCs w:val="20"/>
    </w:rPr>
  </w:style>
  <w:style w:type="paragraph" w:customStyle="1" w:styleId="BodySingle">
    <w:name w:val="Body Single"/>
    <w:rsid w:val="0026144A"/>
    <w:pPr>
      <w:tabs>
        <w:tab w:val="left" w:pos="375"/>
        <w:tab w:val="left" w:pos="735"/>
        <w:tab w:val="left" w:pos="1080"/>
        <w:tab w:val="left" w:pos="1425"/>
        <w:tab w:val="left" w:pos="1800"/>
        <w:tab w:val="left" w:pos="2160"/>
        <w:tab w:val="left" w:pos="2520"/>
        <w:tab w:val="left" w:pos="2880"/>
      </w:tabs>
    </w:pPr>
    <w:rPr>
      <w:i/>
      <w:color w:val="0000FF"/>
      <w:sz w:val="24"/>
      <w:lang w:val="en-US"/>
    </w:rPr>
  </w:style>
  <w:style w:type="paragraph" w:customStyle="1" w:styleId="Style2">
    <w:name w:val="Style2"/>
    <w:basedOn w:val="Inhopg1"/>
    <w:rsid w:val="00377A95"/>
    <w:pPr>
      <w:tabs>
        <w:tab w:val="left" w:pos="440"/>
        <w:tab w:val="right" w:leader="dot" w:pos="9074"/>
      </w:tabs>
      <w:spacing w:before="120" w:after="120"/>
    </w:pPr>
    <w:rPr>
      <w:rFonts w:cs="Arial"/>
      <w:b/>
    </w:rPr>
  </w:style>
  <w:style w:type="paragraph" w:customStyle="1" w:styleId="Style1">
    <w:name w:val="Style1"/>
    <w:basedOn w:val="Standaard"/>
    <w:rsid w:val="00377A95"/>
    <w:rPr>
      <w:rFonts w:ascii="Verdana" w:hAnsi="Verdana"/>
    </w:rPr>
  </w:style>
  <w:style w:type="paragraph" w:customStyle="1" w:styleId="Style4">
    <w:name w:val="Style4"/>
    <w:basedOn w:val="Kop3"/>
    <w:autoRedefine/>
    <w:rsid w:val="00377A95"/>
    <w:pPr>
      <w:numPr>
        <w:numId w:val="2"/>
      </w:numPr>
    </w:pPr>
    <w:rPr>
      <w:szCs w:val="24"/>
    </w:rPr>
  </w:style>
  <w:style w:type="paragraph" w:customStyle="1" w:styleId="Style5">
    <w:name w:val="Style5"/>
    <w:basedOn w:val="Kop3"/>
    <w:rsid w:val="00377A95"/>
    <w:pPr>
      <w:numPr>
        <w:ilvl w:val="0"/>
        <w:numId w:val="0"/>
      </w:numPr>
      <w:ind w:firstLine="576"/>
    </w:pPr>
  </w:style>
  <w:style w:type="paragraph" w:customStyle="1" w:styleId="StyleHeading3Left0mmFirstline0mm">
    <w:name w:val="Style Heading 3 + Left:  0 mm First line:  0 mm"/>
    <w:basedOn w:val="Kop2"/>
    <w:autoRedefine/>
    <w:rsid w:val="00377A95"/>
    <w:rPr>
      <w:sz w:val="20"/>
    </w:rPr>
  </w:style>
  <w:style w:type="paragraph" w:customStyle="1" w:styleId="StyleHeading2TopSinglesolidlineAuto075ptLinewidt">
    <w:name w:val="Style Heading 2 + Top: (Single solid line Auto  075 pt Line widt..."/>
    <w:basedOn w:val="Kop2"/>
    <w:autoRedefine/>
    <w:rsid w:val="00377A95"/>
    <w:pPr>
      <w:numPr>
        <w:numId w:val="3"/>
      </w:numPr>
      <w:pBdr>
        <w:top w:val="single" w:sz="6" w:space="1" w:color="auto"/>
      </w:pBdr>
      <w:tabs>
        <w:tab w:val="left" w:pos="0"/>
      </w:tabs>
    </w:pPr>
    <w:rPr>
      <w:rFonts w:cs="Times New Roman"/>
      <w:iCs w:val="0"/>
      <w:szCs w:val="20"/>
    </w:rPr>
  </w:style>
  <w:style w:type="paragraph" w:customStyle="1" w:styleId="Style3">
    <w:name w:val="Style3"/>
    <w:basedOn w:val="StyleHeading2TopSinglesolidlineAuto075ptLinewidt"/>
    <w:autoRedefine/>
    <w:rsid w:val="00377A95"/>
  </w:style>
  <w:style w:type="paragraph" w:styleId="Kopvaninhoudsopgave">
    <w:name w:val="TOC Heading"/>
    <w:basedOn w:val="Kop1"/>
    <w:next w:val="Standaard"/>
    <w:uiPriority w:val="39"/>
    <w:unhideWhenUsed/>
    <w:qFormat/>
    <w:rsid w:val="00963609"/>
    <w:pPr>
      <w:keepLines/>
      <w:pageBreakBefore w:val="0"/>
      <w:numPr>
        <w:numId w:val="0"/>
      </w:numPr>
      <w:pBdr>
        <w:bottom w:val="none" w:sz="0" w:space="0" w:color="auto"/>
      </w:pBdr>
      <w:tabs>
        <w:tab w:val="clear" w:pos="851"/>
      </w:tabs>
      <w:spacing w:before="480" w:after="0"/>
      <w:outlineLvl w:val="9"/>
    </w:pPr>
    <w:rPr>
      <w:rFonts w:asciiTheme="majorHAnsi" w:eastAsiaTheme="majorEastAsia" w:hAnsiTheme="majorHAnsi" w:cstheme="majorBidi"/>
      <w:color w:val="365F91" w:themeColor="accent1" w:themeShade="BF"/>
      <w:kern w:val="0"/>
      <w:szCs w:val="28"/>
      <w:lang w:eastAsia="nl-NL"/>
    </w:rPr>
  </w:style>
  <w:style w:type="paragraph" w:styleId="Ballontekst">
    <w:name w:val="Balloon Text"/>
    <w:basedOn w:val="Standaard"/>
    <w:link w:val="BallontekstChar"/>
    <w:rsid w:val="00963609"/>
    <w:rPr>
      <w:rFonts w:ascii="Tahoma" w:hAnsi="Tahoma" w:cs="Tahoma"/>
      <w:sz w:val="16"/>
      <w:szCs w:val="16"/>
    </w:rPr>
  </w:style>
  <w:style w:type="character" w:customStyle="1" w:styleId="BallontekstChar">
    <w:name w:val="Ballontekst Char"/>
    <w:basedOn w:val="Standaardalinea-lettertype"/>
    <w:link w:val="Ballontekst"/>
    <w:rsid w:val="00963609"/>
    <w:rPr>
      <w:rFonts w:ascii="Tahoma" w:eastAsiaTheme="minorHAnsi" w:hAnsi="Tahoma" w:cs="Tahoma"/>
      <w:sz w:val="16"/>
      <w:szCs w:val="16"/>
      <w:lang w:eastAsia="en-US"/>
    </w:rPr>
  </w:style>
  <w:style w:type="paragraph" w:styleId="Lijstalinea">
    <w:name w:val="List Paragraph"/>
    <w:basedOn w:val="Standaard"/>
    <w:uiPriority w:val="34"/>
    <w:qFormat/>
    <w:rsid w:val="00F0292F"/>
    <w:pPr>
      <w:ind w:left="720"/>
      <w:contextualSpacing/>
    </w:pPr>
  </w:style>
  <w:style w:type="paragraph" w:styleId="Bijschrift">
    <w:name w:val="caption"/>
    <w:basedOn w:val="Standaard"/>
    <w:next w:val="Standaard"/>
    <w:uiPriority w:val="35"/>
    <w:unhideWhenUsed/>
    <w:qFormat/>
    <w:rsid w:val="004B406D"/>
    <w:rPr>
      <w:i/>
      <w:iCs/>
      <w:color w:val="1F497D" w:themeColor="text2"/>
      <w:sz w:val="18"/>
      <w:szCs w:val="18"/>
    </w:rPr>
  </w:style>
  <w:style w:type="table" w:customStyle="1" w:styleId="Onopgemaaktetabel11">
    <w:name w:val="Onopgemaakte tabel 11"/>
    <w:basedOn w:val="Standaardtabel"/>
    <w:rsid w:val="005E563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op1Char">
    <w:name w:val="Kop 1 Char"/>
    <w:basedOn w:val="Standaardalinea-lettertype"/>
    <w:link w:val="Kop1"/>
    <w:rsid w:val="0082224F"/>
    <w:rPr>
      <w:rFonts w:asciiTheme="minorHAnsi" w:eastAsiaTheme="minorHAnsi" w:hAnsiTheme="minorHAnsi" w:cs="Arial"/>
      <w:b/>
      <w:bCs/>
      <w:kern w:val="32"/>
      <w:sz w:val="28"/>
      <w:szCs w:val="32"/>
      <w:lang w:eastAsia="en-US"/>
    </w:rPr>
  </w:style>
  <w:style w:type="paragraph" w:styleId="Geenafstand">
    <w:name w:val="No Spacing"/>
    <w:basedOn w:val="Standaard"/>
    <w:uiPriority w:val="1"/>
    <w:qFormat/>
    <w:rsid w:val="0082224F"/>
    <w:rPr>
      <w:rFonts w:ascii="Verdana" w:hAnsi="Verdana"/>
      <w:lang w:eastAsia="nl-NL"/>
    </w:rPr>
  </w:style>
  <w:style w:type="paragraph" w:customStyle="1" w:styleId="Default">
    <w:name w:val="Default"/>
    <w:rsid w:val="0082224F"/>
    <w:pPr>
      <w:autoSpaceDE w:val="0"/>
      <w:autoSpaceDN w:val="0"/>
      <w:adjustRightInd w:val="0"/>
    </w:pPr>
    <w:rPr>
      <w:rFonts w:ascii="Verdana" w:eastAsiaTheme="minorEastAsia" w:hAnsi="Verdana" w:cs="Verdana"/>
      <w:color w:val="000000"/>
      <w:sz w:val="24"/>
      <w:szCs w:val="24"/>
    </w:rPr>
  </w:style>
  <w:style w:type="paragraph" w:styleId="Titel">
    <w:name w:val="Title"/>
    <w:basedOn w:val="Standaard"/>
    <w:next w:val="Standaard"/>
    <w:link w:val="TitelChar"/>
    <w:qFormat/>
    <w:rsid w:val="0082224F"/>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rsid w:val="0082224F"/>
    <w:rPr>
      <w:rFonts w:asciiTheme="majorHAnsi" w:eastAsiaTheme="majorEastAsia" w:hAnsiTheme="majorHAnsi" w:cstheme="majorBidi"/>
      <w:spacing w:val="-10"/>
      <w:kern w:val="28"/>
      <w:sz w:val="56"/>
      <w:szCs w:val="56"/>
      <w:lang w:eastAsia="en-US"/>
    </w:rPr>
  </w:style>
  <w:style w:type="paragraph" w:styleId="Ondertitel">
    <w:name w:val="Subtitle"/>
    <w:basedOn w:val="Standaard"/>
    <w:next w:val="Standaard"/>
    <w:link w:val="OndertitelChar"/>
    <w:qFormat/>
    <w:rsid w:val="0082224F"/>
    <w:pPr>
      <w:numPr>
        <w:ilvl w:val="1"/>
      </w:numPr>
    </w:pPr>
    <w:rPr>
      <w:color w:val="5A5A5A" w:themeColor="text1" w:themeTint="A5"/>
      <w:spacing w:val="15"/>
    </w:rPr>
  </w:style>
  <w:style w:type="character" w:customStyle="1" w:styleId="OndertitelChar">
    <w:name w:val="Ondertitel Char"/>
    <w:basedOn w:val="Standaardalinea-lettertype"/>
    <w:link w:val="Ondertitel"/>
    <w:rsid w:val="0082224F"/>
    <w:rPr>
      <w:rFonts w:asciiTheme="minorHAnsi" w:eastAsiaTheme="minorEastAsia" w:hAnsiTheme="minorHAnsi" w:cstheme="minorBidi"/>
      <w:color w:val="5A5A5A" w:themeColor="text1" w:themeTint="A5"/>
      <w:spacing w:val="15"/>
      <w:sz w:val="22"/>
      <w:szCs w:val="22"/>
      <w:lang w:eastAsia="en-US"/>
    </w:rPr>
  </w:style>
  <w:style w:type="character" w:styleId="Zwaar">
    <w:name w:val="Strong"/>
    <w:basedOn w:val="Standaardalinea-lettertype"/>
    <w:qFormat/>
    <w:rsid w:val="008A4D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889685">
      <w:bodyDiv w:val="1"/>
      <w:marLeft w:val="0"/>
      <w:marRight w:val="0"/>
      <w:marTop w:val="0"/>
      <w:marBottom w:val="0"/>
      <w:divBdr>
        <w:top w:val="none" w:sz="0" w:space="0" w:color="auto"/>
        <w:left w:val="none" w:sz="0" w:space="0" w:color="auto"/>
        <w:bottom w:val="none" w:sz="0" w:space="0" w:color="auto"/>
        <w:right w:val="none" w:sz="0" w:space="0" w:color="auto"/>
      </w:divBdr>
    </w:div>
    <w:div w:id="562641989">
      <w:bodyDiv w:val="1"/>
      <w:marLeft w:val="0"/>
      <w:marRight w:val="0"/>
      <w:marTop w:val="0"/>
      <w:marBottom w:val="0"/>
      <w:divBdr>
        <w:top w:val="none" w:sz="0" w:space="0" w:color="auto"/>
        <w:left w:val="none" w:sz="0" w:space="0" w:color="auto"/>
        <w:bottom w:val="none" w:sz="0" w:space="0" w:color="auto"/>
        <w:right w:val="none" w:sz="0" w:space="0" w:color="auto"/>
      </w:divBdr>
    </w:div>
    <w:div w:id="974480931">
      <w:bodyDiv w:val="1"/>
      <w:marLeft w:val="0"/>
      <w:marRight w:val="0"/>
      <w:marTop w:val="0"/>
      <w:marBottom w:val="0"/>
      <w:divBdr>
        <w:top w:val="none" w:sz="0" w:space="0" w:color="auto"/>
        <w:left w:val="none" w:sz="0" w:space="0" w:color="auto"/>
        <w:bottom w:val="none" w:sz="0" w:space="0" w:color="auto"/>
        <w:right w:val="none" w:sz="0" w:space="0" w:color="auto"/>
      </w:divBdr>
    </w:div>
    <w:div w:id="1113943847">
      <w:bodyDiv w:val="1"/>
      <w:marLeft w:val="0"/>
      <w:marRight w:val="0"/>
      <w:marTop w:val="0"/>
      <w:marBottom w:val="0"/>
      <w:divBdr>
        <w:top w:val="none" w:sz="0" w:space="0" w:color="auto"/>
        <w:left w:val="none" w:sz="0" w:space="0" w:color="auto"/>
        <w:bottom w:val="none" w:sz="0" w:space="0" w:color="auto"/>
        <w:right w:val="none" w:sz="0" w:space="0" w:color="auto"/>
      </w:divBdr>
    </w:div>
    <w:div w:id="195266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1.bin"/><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oleObject" Target="embeddings/oleObject3.bin"/><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91204-D1DF-4393-A8CA-F84BCCF83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20</Pages>
  <Words>3129</Words>
  <Characters>17213</Characters>
  <Application>Microsoft Office Word</Application>
  <DocSecurity>0</DocSecurity>
  <Lines>143</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ITOPIA PID template</vt:lpstr>
      <vt:lpstr>ITOPIA PID template</vt:lpstr>
    </vt:vector>
  </TitlesOfParts>
  <Manager>C.J Rijsenbrij</Manager>
  <Company>Hewlett-Packard</Company>
  <LinksUpToDate>false</LinksUpToDate>
  <CharactersWithSpaces>20302</CharactersWithSpaces>
  <SharedDoc>false</SharedDoc>
  <HLinks>
    <vt:vector size="210" baseType="variant">
      <vt:variant>
        <vt:i4>1966139</vt:i4>
      </vt:variant>
      <vt:variant>
        <vt:i4>209</vt:i4>
      </vt:variant>
      <vt:variant>
        <vt:i4>0</vt:i4>
      </vt:variant>
      <vt:variant>
        <vt:i4>5</vt:i4>
      </vt:variant>
      <vt:variant>
        <vt:lpwstr/>
      </vt:variant>
      <vt:variant>
        <vt:lpwstr>_Toc308091989</vt:lpwstr>
      </vt:variant>
      <vt:variant>
        <vt:i4>1966139</vt:i4>
      </vt:variant>
      <vt:variant>
        <vt:i4>203</vt:i4>
      </vt:variant>
      <vt:variant>
        <vt:i4>0</vt:i4>
      </vt:variant>
      <vt:variant>
        <vt:i4>5</vt:i4>
      </vt:variant>
      <vt:variant>
        <vt:lpwstr/>
      </vt:variant>
      <vt:variant>
        <vt:lpwstr>_Toc308091988</vt:lpwstr>
      </vt:variant>
      <vt:variant>
        <vt:i4>1966139</vt:i4>
      </vt:variant>
      <vt:variant>
        <vt:i4>197</vt:i4>
      </vt:variant>
      <vt:variant>
        <vt:i4>0</vt:i4>
      </vt:variant>
      <vt:variant>
        <vt:i4>5</vt:i4>
      </vt:variant>
      <vt:variant>
        <vt:lpwstr/>
      </vt:variant>
      <vt:variant>
        <vt:lpwstr>_Toc308091987</vt:lpwstr>
      </vt:variant>
      <vt:variant>
        <vt:i4>1966139</vt:i4>
      </vt:variant>
      <vt:variant>
        <vt:i4>191</vt:i4>
      </vt:variant>
      <vt:variant>
        <vt:i4>0</vt:i4>
      </vt:variant>
      <vt:variant>
        <vt:i4>5</vt:i4>
      </vt:variant>
      <vt:variant>
        <vt:lpwstr/>
      </vt:variant>
      <vt:variant>
        <vt:lpwstr>_Toc308091986</vt:lpwstr>
      </vt:variant>
      <vt:variant>
        <vt:i4>1966139</vt:i4>
      </vt:variant>
      <vt:variant>
        <vt:i4>185</vt:i4>
      </vt:variant>
      <vt:variant>
        <vt:i4>0</vt:i4>
      </vt:variant>
      <vt:variant>
        <vt:i4>5</vt:i4>
      </vt:variant>
      <vt:variant>
        <vt:lpwstr/>
      </vt:variant>
      <vt:variant>
        <vt:lpwstr>_Toc308091985</vt:lpwstr>
      </vt:variant>
      <vt:variant>
        <vt:i4>1966139</vt:i4>
      </vt:variant>
      <vt:variant>
        <vt:i4>179</vt:i4>
      </vt:variant>
      <vt:variant>
        <vt:i4>0</vt:i4>
      </vt:variant>
      <vt:variant>
        <vt:i4>5</vt:i4>
      </vt:variant>
      <vt:variant>
        <vt:lpwstr/>
      </vt:variant>
      <vt:variant>
        <vt:lpwstr>_Toc308091984</vt:lpwstr>
      </vt:variant>
      <vt:variant>
        <vt:i4>1966139</vt:i4>
      </vt:variant>
      <vt:variant>
        <vt:i4>173</vt:i4>
      </vt:variant>
      <vt:variant>
        <vt:i4>0</vt:i4>
      </vt:variant>
      <vt:variant>
        <vt:i4>5</vt:i4>
      </vt:variant>
      <vt:variant>
        <vt:lpwstr/>
      </vt:variant>
      <vt:variant>
        <vt:lpwstr>_Toc308091983</vt:lpwstr>
      </vt:variant>
      <vt:variant>
        <vt:i4>1966139</vt:i4>
      </vt:variant>
      <vt:variant>
        <vt:i4>167</vt:i4>
      </vt:variant>
      <vt:variant>
        <vt:i4>0</vt:i4>
      </vt:variant>
      <vt:variant>
        <vt:i4>5</vt:i4>
      </vt:variant>
      <vt:variant>
        <vt:lpwstr/>
      </vt:variant>
      <vt:variant>
        <vt:lpwstr>_Toc308091982</vt:lpwstr>
      </vt:variant>
      <vt:variant>
        <vt:i4>1966139</vt:i4>
      </vt:variant>
      <vt:variant>
        <vt:i4>161</vt:i4>
      </vt:variant>
      <vt:variant>
        <vt:i4>0</vt:i4>
      </vt:variant>
      <vt:variant>
        <vt:i4>5</vt:i4>
      </vt:variant>
      <vt:variant>
        <vt:lpwstr/>
      </vt:variant>
      <vt:variant>
        <vt:lpwstr>_Toc308091981</vt:lpwstr>
      </vt:variant>
      <vt:variant>
        <vt:i4>1966139</vt:i4>
      </vt:variant>
      <vt:variant>
        <vt:i4>155</vt:i4>
      </vt:variant>
      <vt:variant>
        <vt:i4>0</vt:i4>
      </vt:variant>
      <vt:variant>
        <vt:i4>5</vt:i4>
      </vt:variant>
      <vt:variant>
        <vt:lpwstr/>
      </vt:variant>
      <vt:variant>
        <vt:lpwstr>_Toc308091980</vt:lpwstr>
      </vt:variant>
      <vt:variant>
        <vt:i4>1114171</vt:i4>
      </vt:variant>
      <vt:variant>
        <vt:i4>149</vt:i4>
      </vt:variant>
      <vt:variant>
        <vt:i4>0</vt:i4>
      </vt:variant>
      <vt:variant>
        <vt:i4>5</vt:i4>
      </vt:variant>
      <vt:variant>
        <vt:lpwstr/>
      </vt:variant>
      <vt:variant>
        <vt:lpwstr>_Toc308091979</vt:lpwstr>
      </vt:variant>
      <vt:variant>
        <vt:i4>1114171</vt:i4>
      </vt:variant>
      <vt:variant>
        <vt:i4>143</vt:i4>
      </vt:variant>
      <vt:variant>
        <vt:i4>0</vt:i4>
      </vt:variant>
      <vt:variant>
        <vt:i4>5</vt:i4>
      </vt:variant>
      <vt:variant>
        <vt:lpwstr/>
      </vt:variant>
      <vt:variant>
        <vt:lpwstr>_Toc308091978</vt:lpwstr>
      </vt:variant>
      <vt:variant>
        <vt:i4>1114171</vt:i4>
      </vt:variant>
      <vt:variant>
        <vt:i4>137</vt:i4>
      </vt:variant>
      <vt:variant>
        <vt:i4>0</vt:i4>
      </vt:variant>
      <vt:variant>
        <vt:i4>5</vt:i4>
      </vt:variant>
      <vt:variant>
        <vt:lpwstr/>
      </vt:variant>
      <vt:variant>
        <vt:lpwstr>_Toc308091977</vt:lpwstr>
      </vt:variant>
      <vt:variant>
        <vt:i4>1114171</vt:i4>
      </vt:variant>
      <vt:variant>
        <vt:i4>131</vt:i4>
      </vt:variant>
      <vt:variant>
        <vt:i4>0</vt:i4>
      </vt:variant>
      <vt:variant>
        <vt:i4>5</vt:i4>
      </vt:variant>
      <vt:variant>
        <vt:lpwstr/>
      </vt:variant>
      <vt:variant>
        <vt:lpwstr>_Toc308091976</vt:lpwstr>
      </vt:variant>
      <vt:variant>
        <vt:i4>1114171</vt:i4>
      </vt:variant>
      <vt:variant>
        <vt:i4>125</vt:i4>
      </vt:variant>
      <vt:variant>
        <vt:i4>0</vt:i4>
      </vt:variant>
      <vt:variant>
        <vt:i4>5</vt:i4>
      </vt:variant>
      <vt:variant>
        <vt:lpwstr/>
      </vt:variant>
      <vt:variant>
        <vt:lpwstr>_Toc308091975</vt:lpwstr>
      </vt:variant>
      <vt:variant>
        <vt:i4>1114171</vt:i4>
      </vt:variant>
      <vt:variant>
        <vt:i4>119</vt:i4>
      </vt:variant>
      <vt:variant>
        <vt:i4>0</vt:i4>
      </vt:variant>
      <vt:variant>
        <vt:i4>5</vt:i4>
      </vt:variant>
      <vt:variant>
        <vt:lpwstr/>
      </vt:variant>
      <vt:variant>
        <vt:lpwstr>_Toc308091974</vt:lpwstr>
      </vt:variant>
      <vt:variant>
        <vt:i4>1114171</vt:i4>
      </vt:variant>
      <vt:variant>
        <vt:i4>113</vt:i4>
      </vt:variant>
      <vt:variant>
        <vt:i4>0</vt:i4>
      </vt:variant>
      <vt:variant>
        <vt:i4>5</vt:i4>
      </vt:variant>
      <vt:variant>
        <vt:lpwstr/>
      </vt:variant>
      <vt:variant>
        <vt:lpwstr>_Toc308091973</vt:lpwstr>
      </vt:variant>
      <vt:variant>
        <vt:i4>1114171</vt:i4>
      </vt:variant>
      <vt:variant>
        <vt:i4>107</vt:i4>
      </vt:variant>
      <vt:variant>
        <vt:i4>0</vt:i4>
      </vt:variant>
      <vt:variant>
        <vt:i4>5</vt:i4>
      </vt:variant>
      <vt:variant>
        <vt:lpwstr/>
      </vt:variant>
      <vt:variant>
        <vt:lpwstr>_Toc308091972</vt:lpwstr>
      </vt:variant>
      <vt:variant>
        <vt:i4>1114171</vt:i4>
      </vt:variant>
      <vt:variant>
        <vt:i4>101</vt:i4>
      </vt:variant>
      <vt:variant>
        <vt:i4>0</vt:i4>
      </vt:variant>
      <vt:variant>
        <vt:i4>5</vt:i4>
      </vt:variant>
      <vt:variant>
        <vt:lpwstr/>
      </vt:variant>
      <vt:variant>
        <vt:lpwstr>_Toc308091971</vt:lpwstr>
      </vt:variant>
      <vt:variant>
        <vt:i4>1114171</vt:i4>
      </vt:variant>
      <vt:variant>
        <vt:i4>95</vt:i4>
      </vt:variant>
      <vt:variant>
        <vt:i4>0</vt:i4>
      </vt:variant>
      <vt:variant>
        <vt:i4>5</vt:i4>
      </vt:variant>
      <vt:variant>
        <vt:lpwstr/>
      </vt:variant>
      <vt:variant>
        <vt:lpwstr>_Toc308091970</vt:lpwstr>
      </vt:variant>
      <vt:variant>
        <vt:i4>1048635</vt:i4>
      </vt:variant>
      <vt:variant>
        <vt:i4>89</vt:i4>
      </vt:variant>
      <vt:variant>
        <vt:i4>0</vt:i4>
      </vt:variant>
      <vt:variant>
        <vt:i4>5</vt:i4>
      </vt:variant>
      <vt:variant>
        <vt:lpwstr/>
      </vt:variant>
      <vt:variant>
        <vt:lpwstr>_Toc308091969</vt:lpwstr>
      </vt:variant>
      <vt:variant>
        <vt:i4>1048635</vt:i4>
      </vt:variant>
      <vt:variant>
        <vt:i4>83</vt:i4>
      </vt:variant>
      <vt:variant>
        <vt:i4>0</vt:i4>
      </vt:variant>
      <vt:variant>
        <vt:i4>5</vt:i4>
      </vt:variant>
      <vt:variant>
        <vt:lpwstr/>
      </vt:variant>
      <vt:variant>
        <vt:lpwstr>_Toc308091968</vt:lpwstr>
      </vt:variant>
      <vt:variant>
        <vt:i4>1048635</vt:i4>
      </vt:variant>
      <vt:variant>
        <vt:i4>77</vt:i4>
      </vt:variant>
      <vt:variant>
        <vt:i4>0</vt:i4>
      </vt:variant>
      <vt:variant>
        <vt:i4>5</vt:i4>
      </vt:variant>
      <vt:variant>
        <vt:lpwstr/>
      </vt:variant>
      <vt:variant>
        <vt:lpwstr>_Toc308091967</vt:lpwstr>
      </vt:variant>
      <vt:variant>
        <vt:i4>1048635</vt:i4>
      </vt:variant>
      <vt:variant>
        <vt:i4>71</vt:i4>
      </vt:variant>
      <vt:variant>
        <vt:i4>0</vt:i4>
      </vt:variant>
      <vt:variant>
        <vt:i4>5</vt:i4>
      </vt:variant>
      <vt:variant>
        <vt:lpwstr/>
      </vt:variant>
      <vt:variant>
        <vt:lpwstr>_Toc308091966</vt:lpwstr>
      </vt:variant>
      <vt:variant>
        <vt:i4>1048635</vt:i4>
      </vt:variant>
      <vt:variant>
        <vt:i4>65</vt:i4>
      </vt:variant>
      <vt:variant>
        <vt:i4>0</vt:i4>
      </vt:variant>
      <vt:variant>
        <vt:i4>5</vt:i4>
      </vt:variant>
      <vt:variant>
        <vt:lpwstr/>
      </vt:variant>
      <vt:variant>
        <vt:lpwstr>_Toc308091965</vt:lpwstr>
      </vt:variant>
      <vt:variant>
        <vt:i4>1048635</vt:i4>
      </vt:variant>
      <vt:variant>
        <vt:i4>59</vt:i4>
      </vt:variant>
      <vt:variant>
        <vt:i4>0</vt:i4>
      </vt:variant>
      <vt:variant>
        <vt:i4>5</vt:i4>
      </vt:variant>
      <vt:variant>
        <vt:lpwstr/>
      </vt:variant>
      <vt:variant>
        <vt:lpwstr>_Toc308091964</vt:lpwstr>
      </vt:variant>
      <vt:variant>
        <vt:i4>1048635</vt:i4>
      </vt:variant>
      <vt:variant>
        <vt:i4>53</vt:i4>
      </vt:variant>
      <vt:variant>
        <vt:i4>0</vt:i4>
      </vt:variant>
      <vt:variant>
        <vt:i4>5</vt:i4>
      </vt:variant>
      <vt:variant>
        <vt:lpwstr/>
      </vt:variant>
      <vt:variant>
        <vt:lpwstr>_Toc308091963</vt:lpwstr>
      </vt:variant>
      <vt:variant>
        <vt:i4>1048635</vt:i4>
      </vt:variant>
      <vt:variant>
        <vt:i4>47</vt:i4>
      </vt:variant>
      <vt:variant>
        <vt:i4>0</vt:i4>
      </vt:variant>
      <vt:variant>
        <vt:i4>5</vt:i4>
      </vt:variant>
      <vt:variant>
        <vt:lpwstr/>
      </vt:variant>
      <vt:variant>
        <vt:lpwstr>_Toc308091962</vt:lpwstr>
      </vt:variant>
      <vt:variant>
        <vt:i4>1048635</vt:i4>
      </vt:variant>
      <vt:variant>
        <vt:i4>41</vt:i4>
      </vt:variant>
      <vt:variant>
        <vt:i4>0</vt:i4>
      </vt:variant>
      <vt:variant>
        <vt:i4>5</vt:i4>
      </vt:variant>
      <vt:variant>
        <vt:lpwstr/>
      </vt:variant>
      <vt:variant>
        <vt:lpwstr>_Toc308091961</vt:lpwstr>
      </vt:variant>
      <vt:variant>
        <vt:i4>1048635</vt:i4>
      </vt:variant>
      <vt:variant>
        <vt:i4>35</vt:i4>
      </vt:variant>
      <vt:variant>
        <vt:i4>0</vt:i4>
      </vt:variant>
      <vt:variant>
        <vt:i4>5</vt:i4>
      </vt:variant>
      <vt:variant>
        <vt:lpwstr/>
      </vt:variant>
      <vt:variant>
        <vt:lpwstr>_Toc308091960</vt:lpwstr>
      </vt:variant>
      <vt:variant>
        <vt:i4>1245243</vt:i4>
      </vt:variant>
      <vt:variant>
        <vt:i4>29</vt:i4>
      </vt:variant>
      <vt:variant>
        <vt:i4>0</vt:i4>
      </vt:variant>
      <vt:variant>
        <vt:i4>5</vt:i4>
      </vt:variant>
      <vt:variant>
        <vt:lpwstr/>
      </vt:variant>
      <vt:variant>
        <vt:lpwstr>_Toc308091959</vt:lpwstr>
      </vt:variant>
      <vt:variant>
        <vt:i4>1245243</vt:i4>
      </vt:variant>
      <vt:variant>
        <vt:i4>23</vt:i4>
      </vt:variant>
      <vt:variant>
        <vt:i4>0</vt:i4>
      </vt:variant>
      <vt:variant>
        <vt:i4>5</vt:i4>
      </vt:variant>
      <vt:variant>
        <vt:lpwstr/>
      </vt:variant>
      <vt:variant>
        <vt:lpwstr>_Toc308091958</vt:lpwstr>
      </vt:variant>
      <vt:variant>
        <vt:i4>1245243</vt:i4>
      </vt:variant>
      <vt:variant>
        <vt:i4>17</vt:i4>
      </vt:variant>
      <vt:variant>
        <vt:i4>0</vt:i4>
      </vt:variant>
      <vt:variant>
        <vt:i4>5</vt:i4>
      </vt:variant>
      <vt:variant>
        <vt:lpwstr/>
      </vt:variant>
      <vt:variant>
        <vt:lpwstr>_Toc308091957</vt:lpwstr>
      </vt:variant>
      <vt:variant>
        <vt:i4>1245243</vt:i4>
      </vt:variant>
      <vt:variant>
        <vt:i4>11</vt:i4>
      </vt:variant>
      <vt:variant>
        <vt:i4>0</vt:i4>
      </vt:variant>
      <vt:variant>
        <vt:i4>5</vt:i4>
      </vt:variant>
      <vt:variant>
        <vt:lpwstr/>
      </vt:variant>
      <vt:variant>
        <vt:lpwstr>_Toc308091956</vt:lpwstr>
      </vt:variant>
      <vt:variant>
        <vt:i4>1245243</vt:i4>
      </vt:variant>
      <vt:variant>
        <vt:i4>5</vt:i4>
      </vt:variant>
      <vt:variant>
        <vt:i4>0</vt:i4>
      </vt:variant>
      <vt:variant>
        <vt:i4>5</vt:i4>
      </vt:variant>
      <vt:variant>
        <vt:lpwstr/>
      </vt:variant>
      <vt:variant>
        <vt:lpwstr>_Toc308091955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ITOPIA PID template</dc:title>
  <dc:subject>Project Initiatie Document</dc:subject>
  <dc:creator>ITOPIA</dc:creator>
  <dc:description>revisie november 2011</dc:description>
  <cp:lastModifiedBy>Reinier van Rooij</cp:lastModifiedBy>
  <cp:revision>7</cp:revision>
  <cp:lastPrinted>2011-10-31T15:07:00Z</cp:lastPrinted>
  <dcterms:created xsi:type="dcterms:W3CDTF">2014-10-26T10:11:00Z</dcterms:created>
  <dcterms:modified xsi:type="dcterms:W3CDTF">2014-11-03T15:15:00Z</dcterms:modified>
</cp:coreProperties>
</file>