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A194" w14:textId="74BD6845" w:rsidR="0013324C" w:rsidRPr="0062334C" w:rsidRDefault="0013324C" w:rsidP="009A7923">
      <w:pPr>
        <w:rPr>
          <w:rFonts w:cstheme="majorBidi"/>
          <w:sz w:val="40"/>
          <w:szCs w:val="40"/>
          <w:lang w:bidi="fa-IR"/>
        </w:rPr>
      </w:pPr>
    </w:p>
    <w:p w14:paraId="0EDF7913" w14:textId="5CAC700D" w:rsidR="00C60965" w:rsidRDefault="00C60965" w:rsidP="008C081A">
      <w:pPr>
        <w:pStyle w:val="Subtitle"/>
        <w:rPr>
          <w:lang w:bidi="fa-IR"/>
        </w:rPr>
      </w:pPr>
      <w:r w:rsidRPr="00C42E6A">
        <w:rPr>
          <w:lang w:bidi="fa-IR"/>
        </w:rPr>
        <w:t>Thrust Balance System</w:t>
      </w:r>
    </w:p>
    <w:p w14:paraId="1026DEC3" w14:textId="49604FBA" w:rsidR="0013324C" w:rsidRPr="00C42E6A" w:rsidRDefault="0013324C" w:rsidP="008C081A">
      <w:pPr>
        <w:pStyle w:val="Subtitle"/>
        <w:rPr>
          <w:lang w:bidi="fa-IR"/>
        </w:rPr>
      </w:pPr>
      <w:r w:rsidRPr="00C42E6A">
        <w:rPr>
          <w:lang w:bidi="fa-IR"/>
        </w:rPr>
        <w:t xml:space="preserve">Progress </w:t>
      </w:r>
      <w:r w:rsidR="00CD4B80" w:rsidRPr="00C42E6A">
        <w:rPr>
          <w:lang w:bidi="fa-IR"/>
        </w:rPr>
        <w:t>R</w:t>
      </w:r>
      <w:r w:rsidRPr="00C42E6A">
        <w:rPr>
          <w:lang w:bidi="fa-IR"/>
        </w:rPr>
        <w:t>eport</w:t>
      </w:r>
    </w:p>
    <w:p w14:paraId="770319E3" w14:textId="4D0511CD" w:rsidR="007B607A" w:rsidRDefault="007B607A" w:rsidP="00C150EF">
      <w:pPr>
        <w:jc w:val="center"/>
        <w:rPr>
          <w:rFonts w:cstheme="majorBidi"/>
          <w:sz w:val="72"/>
          <w:szCs w:val="72"/>
          <w:lang w:bidi="fa-IR"/>
        </w:rPr>
      </w:pPr>
    </w:p>
    <w:p w14:paraId="5688B485" w14:textId="35C3D9D5" w:rsidR="007B607A" w:rsidRPr="000B1862" w:rsidRDefault="007B607A" w:rsidP="00C150EF">
      <w:pPr>
        <w:jc w:val="center"/>
        <w:rPr>
          <w:rFonts w:cstheme="majorBidi"/>
          <w:sz w:val="36"/>
          <w:szCs w:val="36"/>
          <w:lang w:bidi="fa-IR"/>
        </w:rPr>
      </w:pPr>
      <w:r w:rsidRPr="000B1862">
        <w:rPr>
          <w:rFonts w:cstheme="majorBidi"/>
          <w:sz w:val="36"/>
          <w:szCs w:val="36"/>
          <w:lang w:bidi="fa-IR"/>
        </w:rPr>
        <w:t>Prepared by</w:t>
      </w:r>
      <w:r w:rsidR="00625C90">
        <w:rPr>
          <w:rFonts w:cstheme="majorBidi"/>
          <w:sz w:val="36"/>
          <w:szCs w:val="36"/>
          <w:lang w:bidi="fa-IR"/>
        </w:rPr>
        <w:t>:</w:t>
      </w:r>
    </w:p>
    <w:p w14:paraId="0E6A094C" w14:textId="0FBD913A" w:rsidR="007B607A" w:rsidRDefault="00B4468C" w:rsidP="008C081A">
      <w:pPr>
        <w:pStyle w:val="Author"/>
        <w:rPr>
          <w:lang w:bidi="fa-IR"/>
        </w:rPr>
      </w:pPr>
      <w:proofErr w:type="spellStart"/>
      <w:r>
        <w:rPr>
          <w:lang w:bidi="fa-IR"/>
        </w:rPr>
        <w:t>K</w:t>
      </w:r>
      <w:r w:rsidR="00F14B6F">
        <w:rPr>
          <w:lang w:bidi="fa-IR"/>
        </w:rPr>
        <w:t>asra</w:t>
      </w:r>
      <w:proofErr w:type="spellEnd"/>
      <w:r w:rsidR="007B607A" w:rsidRPr="000B1862">
        <w:rPr>
          <w:lang w:bidi="fa-IR"/>
        </w:rPr>
        <w:t xml:space="preserve"> </w:t>
      </w:r>
      <w:r>
        <w:rPr>
          <w:lang w:bidi="fa-IR"/>
        </w:rPr>
        <w:t>A</w:t>
      </w:r>
      <w:r w:rsidR="00F14B6F">
        <w:rPr>
          <w:lang w:bidi="fa-IR"/>
        </w:rPr>
        <w:t>zizi</w:t>
      </w:r>
    </w:p>
    <w:p w14:paraId="550CC274" w14:textId="77777777" w:rsidR="00625C90" w:rsidRDefault="00625C90" w:rsidP="00C150EF">
      <w:pPr>
        <w:jc w:val="center"/>
        <w:rPr>
          <w:rFonts w:cstheme="majorBidi"/>
          <w:b/>
          <w:sz w:val="36"/>
          <w:szCs w:val="36"/>
          <w:lang w:bidi="fa-IR"/>
        </w:rPr>
      </w:pPr>
    </w:p>
    <w:p w14:paraId="69668DDB" w14:textId="715117D3" w:rsidR="00625C90" w:rsidRDefault="00625C90" w:rsidP="00C150EF">
      <w:pPr>
        <w:jc w:val="center"/>
        <w:rPr>
          <w:rFonts w:cstheme="majorBidi"/>
          <w:sz w:val="36"/>
          <w:szCs w:val="36"/>
          <w:lang w:bidi="fa-IR"/>
        </w:rPr>
      </w:pPr>
      <w:r>
        <w:rPr>
          <w:rFonts w:cstheme="majorBidi"/>
          <w:sz w:val="36"/>
          <w:szCs w:val="36"/>
          <w:lang w:bidi="fa-IR"/>
        </w:rPr>
        <w:t>Supervisor:</w:t>
      </w:r>
    </w:p>
    <w:p w14:paraId="35B63A77" w14:textId="476BE4B3" w:rsidR="00625C90" w:rsidRDefault="00625C90" w:rsidP="008C081A">
      <w:pPr>
        <w:pStyle w:val="Author"/>
        <w:rPr>
          <w:lang w:bidi="fa-IR"/>
        </w:rPr>
      </w:pPr>
      <w:proofErr w:type="spellStart"/>
      <w:r>
        <w:rPr>
          <w:lang w:bidi="fa-IR"/>
        </w:rPr>
        <w:t>Dr</w:t>
      </w:r>
      <w:r w:rsidR="00AE392C">
        <w:rPr>
          <w:lang w:bidi="fa-IR"/>
        </w:rPr>
        <w:t>.</w:t>
      </w:r>
      <w:proofErr w:type="spellEnd"/>
      <w:r>
        <w:rPr>
          <w:lang w:bidi="fa-IR"/>
        </w:rPr>
        <w:t xml:space="preserve"> </w:t>
      </w:r>
      <w:r w:rsidR="009D2A3F">
        <w:rPr>
          <w:lang w:bidi="fa-IR"/>
        </w:rPr>
        <w:t>Ahmad</w:t>
      </w:r>
      <w:r>
        <w:rPr>
          <w:lang w:bidi="fa-IR"/>
        </w:rPr>
        <w:t xml:space="preserve"> </w:t>
      </w:r>
      <w:proofErr w:type="spellStart"/>
      <w:r w:rsidR="009D2A3F">
        <w:rPr>
          <w:lang w:bidi="fa-IR"/>
        </w:rPr>
        <w:t>F</w:t>
      </w:r>
      <w:r>
        <w:rPr>
          <w:lang w:bidi="fa-IR"/>
        </w:rPr>
        <w:t>akharian</w:t>
      </w:r>
      <w:proofErr w:type="spellEnd"/>
    </w:p>
    <w:p w14:paraId="4F0BDE5B" w14:textId="77777777" w:rsidR="00625C90" w:rsidRDefault="00625C90" w:rsidP="00C150EF">
      <w:pPr>
        <w:jc w:val="center"/>
        <w:rPr>
          <w:rFonts w:cstheme="majorBidi"/>
          <w:sz w:val="36"/>
          <w:szCs w:val="36"/>
          <w:lang w:bidi="fa-IR"/>
        </w:rPr>
      </w:pPr>
    </w:p>
    <w:p w14:paraId="5F2B2A9C" w14:textId="6D60D52D" w:rsidR="00022037" w:rsidRDefault="00022037" w:rsidP="00C150EF">
      <w:pPr>
        <w:jc w:val="center"/>
        <w:rPr>
          <w:rFonts w:cstheme="majorBidi"/>
          <w:sz w:val="36"/>
          <w:szCs w:val="36"/>
          <w:lang w:bidi="fa-IR"/>
        </w:rPr>
      </w:pPr>
      <w:r w:rsidRPr="00050D6C">
        <w:rPr>
          <w:rFonts w:cstheme="majorBidi"/>
          <w:sz w:val="36"/>
          <w:szCs w:val="36"/>
          <w:lang w:bidi="fa-IR"/>
        </w:rPr>
        <w:t>September 20, 2021</w:t>
      </w:r>
    </w:p>
    <w:p w14:paraId="36DF0553" w14:textId="185289FD" w:rsidR="00C60965" w:rsidRDefault="00C60965" w:rsidP="00C150EF">
      <w:pPr>
        <w:jc w:val="center"/>
        <w:rPr>
          <w:rFonts w:cstheme="majorBidi"/>
          <w:sz w:val="36"/>
          <w:szCs w:val="36"/>
          <w:lang w:bidi="fa-IR"/>
        </w:rPr>
      </w:pPr>
    </w:p>
    <w:p w14:paraId="6502103A" w14:textId="20ABE541" w:rsidR="00F75BD0" w:rsidRPr="007E328A" w:rsidRDefault="00945255" w:rsidP="008C081A">
      <w:pPr>
        <w:pStyle w:val="HeaderText"/>
        <w:rPr>
          <w:b/>
          <w:bCs/>
          <w:sz w:val="40"/>
          <w:szCs w:val="22"/>
        </w:rPr>
      </w:pPr>
      <w:r w:rsidRPr="007E328A">
        <w:rPr>
          <w:b/>
          <w:bCs/>
          <w:sz w:val="40"/>
          <w:szCs w:val="22"/>
        </w:rPr>
        <w:lastRenderedPageBreak/>
        <w:t>Abstract</w:t>
      </w:r>
    </w:p>
    <w:p w14:paraId="43631E83" w14:textId="65033875" w:rsidR="00B12532" w:rsidRDefault="00A51263" w:rsidP="00B12532">
      <w:pPr>
        <w:rPr>
          <w:lang w:bidi="fa-IR"/>
        </w:rPr>
      </w:pPr>
      <w:r w:rsidRPr="00A51263">
        <w:rPr>
          <w:b/>
          <w:lang w:bidi="fa-IR"/>
        </w:rPr>
        <w:t>Thrust Balance</w:t>
      </w:r>
      <w:r w:rsidR="00F31972">
        <w:rPr>
          <w:b/>
          <w:lang w:bidi="fa-IR"/>
        </w:rPr>
        <w:t xml:space="preserve"> </w:t>
      </w:r>
      <w:r w:rsidR="00F26D9B">
        <w:rPr>
          <w:lang w:bidi="fa-IR"/>
        </w:rPr>
        <w:t>testbed</w:t>
      </w:r>
      <w:r w:rsidR="00744F5F">
        <w:rPr>
          <w:lang w:bidi="fa-IR"/>
        </w:rPr>
        <w:t xml:space="preserve"> is one degree of freedom</w:t>
      </w:r>
      <w:r w:rsidR="00D33B87">
        <w:rPr>
          <w:lang w:bidi="fa-IR"/>
        </w:rPr>
        <w:t>(</w:t>
      </w:r>
      <w:r w:rsidR="00D33B87">
        <w:rPr>
          <w:rFonts w:hint="cs"/>
          <w:rtl/>
          <w:lang w:bidi="fa-IR"/>
        </w:rPr>
        <w:t>1</w:t>
      </w:r>
      <w:r w:rsidR="00D33B87">
        <w:rPr>
          <w:lang w:bidi="fa-IR"/>
        </w:rPr>
        <w:t>-DOF)</w:t>
      </w:r>
      <w:r w:rsidR="00744F5F">
        <w:rPr>
          <w:lang w:bidi="fa-IR"/>
        </w:rPr>
        <w:t xml:space="preserve"> representation </w:t>
      </w:r>
      <w:r w:rsidR="00D33B87">
        <w:rPr>
          <w:lang w:bidi="fa-IR"/>
        </w:rPr>
        <w:t xml:space="preserve">of a real </w:t>
      </w:r>
      <w:r w:rsidR="00C243F2">
        <w:rPr>
          <w:lang w:bidi="fa-IR"/>
        </w:rPr>
        <w:t>quadrotor</w:t>
      </w:r>
      <w:r w:rsidR="00D33B87">
        <w:rPr>
          <w:lang w:bidi="fa-IR"/>
        </w:rPr>
        <w:t>(12-DOF)</w:t>
      </w:r>
      <w:r w:rsidR="00C243F2">
        <w:rPr>
          <w:lang w:bidi="fa-IR"/>
        </w:rPr>
        <w:t xml:space="preserve"> system</w:t>
      </w:r>
      <w:r w:rsidR="00B12532">
        <w:rPr>
          <w:lang w:bidi="fa-IR"/>
        </w:rPr>
        <w:t xml:space="preserve"> built for educational and academic purposes</w:t>
      </w:r>
      <w:r w:rsidR="004E6179">
        <w:rPr>
          <w:lang w:bidi="fa-IR"/>
        </w:rPr>
        <w:t>.</w:t>
      </w:r>
      <w:r w:rsidR="00F26D9B">
        <w:rPr>
          <w:lang w:bidi="fa-IR"/>
        </w:rPr>
        <w:t xml:space="preserve"> </w:t>
      </w:r>
      <w:r w:rsidR="00B12532">
        <w:rPr>
          <w:lang w:bidi="fa-IR"/>
        </w:rPr>
        <w:t>This system can be used in various research fields related to quadrotors</w:t>
      </w:r>
      <w:r w:rsidR="00F26D9B">
        <w:rPr>
          <w:lang w:bidi="fa-IR"/>
        </w:rPr>
        <w:t xml:space="preserve"> and</w:t>
      </w:r>
      <w:r w:rsidR="000F0BFB">
        <w:rPr>
          <w:lang w:bidi="fa-IR"/>
        </w:rPr>
        <w:t xml:space="preserve"> </w:t>
      </w:r>
      <w:r w:rsidR="007B7468">
        <w:rPr>
          <w:lang w:bidi="fa-IR"/>
        </w:rPr>
        <w:t>we can</w:t>
      </w:r>
      <w:r w:rsidR="000F0BFB">
        <w:rPr>
          <w:lang w:bidi="fa-IR"/>
        </w:rPr>
        <w:t xml:space="preserve"> test and develop</w:t>
      </w:r>
      <w:r w:rsidR="007B7468">
        <w:rPr>
          <w:lang w:bidi="fa-IR"/>
        </w:rPr>
        <w:t xml:space="preserve"> </w:t>
      </w:r>
      <w:r w:rsidR="000F0BFB">
        <w:rPr>
          <w:lang w:bidi="fa-IR"/>
        </w:rPr>
        <w:t xml:space="preserve">control algorithms </w:t>
      </w:r>
      <w:r w:rsidR="007B7468">
        <w:rPr>
          <w:lang w:bidi="fa-IR"/>
        </w:rPr>
        <w:t xml:space="preserve">on real </w:t>
      </w:r>
      <w:r w:rsidR="001220D3">
        <w:rPr>
          <w:lang w:bidi="fa-IR"/>
        </w:rPr>
        <w:t>pseudo</w:t>
      </w:r>
      <w:r w:rsidR="007B7468">
        <w:rPr>
          <w:lang w:bidi="fa-IR"/>
        </w:rPr>
        <w:t xml:space="preserve">-quadrotor dynamic system </w:t>
      </w:r>
      <w:r w:rsidR="000F0BFB">
        <w:rPr>
          <w:lang w:bidi="fa-IR"/>
        </w:rPr>
        <w:t>in safe manner</w:t>
      </w:r>
      <w:r w:rsidR="007B7468">
        <w:rPr>
          <w:lang w:bidi="fa-IR"/>
        </w:rPr>
        <w:t xml:space="preserve">s. </w:t>
      </w:r>
    </w:p>
    <w:p w14:paraId="78D55DB6" w14:textId="52C5C5E5" w:rsidR="00AA1A0D" w:rsidRDefault="00AA1A0D" w:rsidP="00B12532">
      <w:pPr>
        <w:rPr>
          <w:lang w:bidi="fa-IR"/>
        </w:rPr>
      </w:pPr>
      <w:r>
        <w:rPr>
          <w:lang w:bidi="fa-IR"/>
        </w:rPr>
        <w:t>The main duty of this system is</w:t>
      </w:r>
      <w:r w:rsidR="0014021B">
        <w:rPr>
          <w:lang w:bidi="fa-IR"/>
        </w:rPr>
        <w:t xml:space="preserve"> to</w:t>
      </w:r>
      <w:r>
        <w:rPr>
          <w:lang w:bidi="fa-IR"/>
        </w:rPr>
        <w:t xml:space="preserve"> provid</w:t>
      </w:r>
      <w:r w:rsidR="0014021B">
        <w:rPr>
          <w:lang w:bidi="fa-IR"/>
        </w:rPr>
        <w:t>e</w:t>
      </w:r>
      <w:r>
        <w:rPr>
          <w:lang w:bidi="fa-IR"/>
        </w:rPr>
        <w:t xml:space="preserve"> </w:t>
      </w:r>
      <w:r w:rsidR="00F26D9B">
        <w:rPr>
          <w:lang w:bidi="fa-IR"/>
        </w:rPr>
        <w:t xml:space="preserve">a cheap and safe testbed for </w:t>
      </w:r>
      <w:r w:rsidR="00287C49">
        <w:rPr>
          <w:lang w:bidi="fa-IR"/>
        </w:rPr>
        <w:t>testing</w:t>
      </w:r>
      <w:r w:rsidR="00EC0077">
        <w:rPr>
          <w:lang w:bidi="fa-IR"/>
        </w:rPr>
        <w:t xml:space="preserve"> various</w:t>
      </w:r>
      <w:r w:rsidR="00F26D9B">
        <w:rPr>
          <w:lang w:bidi="fa-IR"/>
        </w:rPr>
        <w:t xml:space="preserve"> </w:t>
      </w:r>
      <w:r w:rsidR="007E1D65">
        <w:rPr>
          <w:lang w:bidi="fa-IR"/>
        </w:rPr>
        <w:t xml:space="preserve">types of </w:t>
      </w:r>
      <w:r w:rsidR="00F26D9B">
        <w:rPr>
          <w:lang w:bidi="fa-IR"/>
        </w:rPr>
        <w:t>fault</w:t>
      </w:r>
      <w:r w:rsidR="007C21F4">
        <w:rPr>
          <w:lang w:bidi="fa-IR"/>
        </w:rPr>
        <w:t xml:space="preserve"> effects</w:t>
      </w:r>
      <w:r w:rsidR="00F26D9B">
        <w:rPr>
          <w:lang w:bidi="fa-IR"/>
        </w:rPr>
        <w:t xml:space="preserve"> that </w:t>
      </w:r>
      <w:r w:rsidR="00A64EAE">
        <w:rPr>
          <w:lang w:bidi="fa-IR"/>
        </w:rPr>
        <w:t>can’t</w:t>
      </w:r>
      <w:r w:rsidR="00F26D9B">
        <w:rPr>
          <w:lang w:bidi="fa-IR"/>
        </w:rPr>
        <w:t xml:space="preserve"> be inject</w:t>
      </w:r>
      <w:r w:rsidR="0014021B">
        <w:rPr>
          <w:lang w:bidi="fa-IR"/>
        </w:rPr>
        <w:t>ed</w:t>
      </w:r>
      <w:r w:rsidR="00F26D9B">
        <w:rPr>
          <w:lang w:bidi="fa-IR"/>
        </w:rPr>
        <w:t xml:space="preserve"> </w:t>
      </w:r>
      <w:r w:rsidR="00576EE7">
        <w:rPr>
          <w:lang w:bidi="fa-IR"/>
        </w:rPr>
        <w:t>in</w:t>
      </w:r>
      <w:r w:rsidR="00F26D9B">
        <w:rPr>
          <w:lang w:bidi="fa-IR"/>
        </w:rPr>
        <w:t xml:space="preserve">to </w:t>
      </w:r>
      <w:r w:rsidR="00576EE7">
        <w:rPr>
          <w:lang w:bidi="fa-IR"/>
        </w:rPr>
        <w:t xml:space="preserve">a </w:t>
      </w:r>
      <w:r w:rsidR="00477ABC">
        <w:rPr>
          <w:lang w:bidi="fa-IR"/>
        </w:rPr>
        <w:t xml:space="preserve">real </w:t>
      </w:r>
      <w:r w:rsidR="00F26D9B">
        <w:rPr>
          <w:lang w:bidi="fa-IR"/>
        </w:rPr>
        <w:t xml:space="preserve">flying quadrotor </w:t>
      </w:r>
      <w:r w:rsidR="007C21F4">
        <w:rPr>
          <w:lang w:bidi="fa-IR"/>
        </w:rPr>
        <w:t xml:space="preserve">due to </w:t>
      </w:r>
      <w:r w:rsidR="008C3526">
        <w:rPr>
          <w:lang w:bidi="fa-IR"/>
        </w:rPr>
        <w:t xml:space="preserve">the </w:t>
      </w:r>
      <w:r w:rsidR="008C3526" w:rsidRPr="008C3526">
        <w:rPr>
          <w:lang w:bidi="fa-IR"/>
        </w:rPr>
        <w:t>uncontrollable</w:t>
      </w:r>
      <w:r w:rsidR="008C3526">
        <w:rPr>
          <w:lang w:bidi="fa-IR"/>
        </w:rPr>
        <w:t xml:space="preserve"> </w:t>
      </w:r>
      <w:r w:rsidR="00477ABC">
        <w:rPr>
          <w:lang w:bidi="fa-IR"/>
        </w:rPr>
        <w:t xml:space="preserve">nature of </w:t>
      </w:r>
      <w:r w:rsidR="000A2A10">
        <w:rPr>
          <w:lang w:bidi="fa-IR"/>
        </w:rPr>
        <w:t xml:space="preserve">this machine. </w:t>
      </w:r>
      <w:r w:rsidR="00667ED1">
        <w:rPr>
          <w:lang w:bidi="fa-IR"/>
        </w:rPr>
        <w:t xml:space="preserve">So, we can test </w:t>
      </w:r>
      <w:r w:rsidR="008C3526">
        <w:rPr>
          <w:lang w:bidi="fa-IR"/>
        </w:rPr>
        <w:t>f</w:t>
      </w:r>
      <w:r w:rsidR="00667ED1">
        <w:rPr>
          <w:lang w:bidi="fa-IR"/>
        </w:rPr>
        <w:t xml:space="preserve">ault </w:t>
      </w:r>
      <w:r w:rsidR="008C3526">
        <w:rPr>
          <w:lang w:bidi="fa-IR"/>
        </w:rPr>
        <w:t>t</w:t>
      </w:r>
      <w:r w:rsidR="00667ED1">
        <w:rPr>
          <w:lang w:bidi="fa-IR"/>
        </w:rPr>
        <w:t>olerant control algorithms in this system and then develop them onto</w:t>
      </w:r>
      <w:r w:rsidR="00F80E61">
        <w:rPr>
          <w:lang w:bidi="fa-IR"/>
        </w:rPr>
        <w:t xml:space="preserve"> a</w:t>
      </w:r>
      <w:r w:rsidR="00667ED1">
        <w:rPr>
          <w:lang w:bidi="fa-IR"/>
        </w:rPr>
        <w:t xml:space="preserve"> real quadrotor system.</w:t>
      </w:r>
    </w:p>
    <w:p w14:paraId="5868455F" w14:textId="77777777" w:rsidR="00B12532" w:rsidRDefault="00B12532" w:rsidP="00A03ADA">
      <w:pPr>
        <w:rPr>
          <w:lang w:bidi="fa-IR"/>
        </w:rPr>
      </w:pPr>
    </w:p>
    <w:p w14:paraId="0449B6E1" w14:textId="77777777" w:rsidR="004E6179" w:rsidRDefault="004E6179" w:rsidP="00A03ADA">
      <w:pPr>
        <w:rPr>
          <w:lang w:bidi="fa-IR"/>
        </w:rPr>
      </w:pPr>
    </w:p>
    <w:p w14:paraId="6F83C50F" w14:textId="77777777" w:rsidR="00C243F2" w:rsidRPr="00A03ADA" w:rsidRDefault="00C243F2" w:rsidP="00A03ADA">
      <w:pPr>
        <w:rPr>
          <w:bCs/>
          <w:lang w:bidi="fa-IR"/>
        </w:rPr>
      </w:pPr>
    </w:p>
    <w:p w14:paraId="37B1D54A" w14:textId="77777777" w:rsidR="00FF1A33" w:rsidRPr="00FF1A33" w:rsidRDefault="00FF1A33" w:rsidP="00FF1A33">
      <w:pPr>
        <w:rPr>
          <w:lang w:bidi="fa-IR"/>
        </w:rPr>
      </w:pPr>
    </w:p>
    <w:p w14:paraId="1470F38C" w14:textId="1C2463F3" w:rsidR="00293C4C" w:rsidRDefault="00293C4C" w:rsidP="00293C4C">
      <w:pPr>
        <w:rPr>
          <w:rFonts w:cstheme="majorBidi"/>
          <w:sz w:val="36"/>
          <w:szCs w:val="36"/>
          <w:lang w:bidi="fa-IR"/>
        </w:rPr>
      </w:pPr>
    </w:p>
    <w:p w14:paraId="3B1B198D" w14:textId="19AFF983" w:rsidR="00900E0D" w:rsidRDefault="00900E0D">
      <w:pPr>
        <w:spacing w:line="259" w:lineRule="auto"/>
        <w:rPr>
          <w:rFonts w:cstheme="majorBidi"/>
          <w:sz w:val="36"/>
          <w:szCs w:val="36"/>
          <w:lang w:bidi="fa-IR"/>
        </w:rPr>
      </w:pPr>
      <w:r>
        <w:rPr>
          <w:rFonts w:cstheme="majorBidi"/>
          <w:sz w:val="36"/>
          <w:szCs w:val="36"/>
          <w:lang w:bidi="fa-IR"/>
        </w:rPr>
        <w:br w:type="page"/>
      </w:r>
    </w:p>
    <w:p w14:paraId="0F03CE6A" w14:textId="467B4120" w:rsidR="00900E0D" w:rsidRDefault="00787DC8" w:rsidP="008373EF">
      <w:pPr>
        <w:pStyle w:val="Heading1"/>
        <w:rPr>
          <w:lang w:bidi="fa-IR"/>
        </w:rPr>
      </w:pPr>
      <w:r>
        <w:rPr>
          <w:lang w:bidi="fa-IR"/>
        </w:rPr>
        <w:lastRenderedPageBreak/>
        <w:t>T</w:t>
      </w:r>
      <w:r w:rsidR="00900E0D">
        <w:rPr>
          <w:lang w:bidi="fa-IR"/>
        </w:rPr>
        <w:t xml:space="preserve">heorical </w:t>
      </w:r>
      <w:r>
        <w:rPr>
          <w:lang w:bidi="fa-IR"/>
        </w:rPr>
        <w:t>D</w:t>
      </w:r>
      <w:r w:rsidR="00900E0D">
        <w:rPr>
          <w:lang w:bidi="fa-IR"/>
        </w:rPr>
        <w:t>esign</w:t>
      </w:r>
    </w:p>
    <w:p w14:paraId="017E4085" w14:textId="67020953" w:rsidR="009C0564" w:rsidRPr="00AE582C" w:rsidRDefault="007D6FD7" w:rsidP="00AE582C">
      <w:pPr>
        <w:pStyle w:val="Heading2"/>
      </w:pPr>
      <w:r w:rsidRPr="00AE582C">
        <w:rPr>
          <w:rStyle w:val="fontstyle01"/>
          <w:rFonts w:ascii="Times New Roman" w:hAnsi="Times New Roman"/>
          <w:i w:val="0"/>
          <w:iCs w:val="0"/>
          <w:color w:val="auto"/>
          <w:sz w:val="36"/>
          <w:szCs w:val="28"/>
        </w:rPr>
        <w:t>Aero pendulum</w:t>
      </w:r>
    </w:p>
    <w:p w14:paraId="3CDE2615" w14:textId="77777777" w:rsidR="0005065A" w:rsidRPr="0005065A" w:rsidRDefault="0005065A" w:rsidP="0005065A">
      <w:pPr>
        <w:shd w:val="clear" w:color="auto" w:fill="FFFFFF"/>
        <w:spacing w:before="0" w:after="0" w:line="0" w:lineRule="auto"/>
        <w:jc w:val="left"/>
        <w:rPr>
          <w:rFonts w:ascii="ff1" w:hAnsi="ff1"/>
          <w:color w:val="000000"/>
          <w:spacing w:val="3"/>
          <w:sz w:val="59"/>
          <w:szCs w:val="59"/>
          <w:lang w:val="en-US"/>
        </w:rPr>
      </w:pPr>
      <w:r w:rsidRPr="0005065A">
        <w:rPr>
          <w:rFonts w:ascii="ff1" w:hAnsi="ff1"/>
          <w:color w:val="000000"/>
          <w:spacing w:val="3"/>
          <w:sz w:val="59"/>
          <w:szCs w:val="59"/>
          <w:lang w:val="en-US"/>
        </w:rPr>
        <w:t>The setup consists of a small dc electric motor driven by a 5-V</w:t>
      </w:r>
    </w:p>
    <w:p w14:paraId="3167D0FE"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pulse-width modulated (PWM) signal. The motor is attached to</w:t>
      </w:r>
    </w:p>
    <w:p w14:paraId="76C9602F"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the free end of a light carbon rod, while the other end of the rod</w:t>
      </w:r>
    </w:p>
    <w:p w14:paraId="267BE8F5"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is connected to the shaft of a low</w:t>
      </w:r>
      <w:r w:rsidRPr="0005065A">
        <w:rPr>
          <w:rFonts w:ascii="ff1" w:hAnsi="ff1"/>
          <w:color w:val="000000"/>
          <w:spacing w:val="1"/>
          <w:sz w:val="59"/>
          <w:szCs w:val="59"/>
          <w:lang w:val="en-US"/>
        </w:rPr>
        <w:t>-friction poten</w:t>
      </w:r>
      <w:r w:rsidRPr="0005065A">
        <w:rPr>
          <w:rFonts w:ascii="ff1" w:hAnsi="ff1"/>
          <w:color w:val="000000"/>
          <w:spacing w:val="2"/>
          <w:sz w:val="59"/>
          <w:szCs w:val="59"/>
          <w:lang w:val="en-US"/>
        </w:rPr>
        <w:t>tiometer. The</w:t>
      </w:r>
    </w:p>
    <w:p w14:paraId="7AA4B878"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 xml:space="preserve">potentiometer is </w:t>
      </w:r>
      <w:r w:rsidRPr="0005065A">
        <w:rPr>
          <w:rFonts w:ascii="ff5" w:hAnsi="ff5"/>
          <w:color w:val="000000"/>
          <w:spacing w:val="1"/>
          <w:sz w:val="59"/>
          <w:szCs w:val="59"/>
          <w:lang w:val="en-US"/>
        </w:rPr>
        <w:t>ﬁ</w:t>
      </w:r>
      <w:r w:rsidRPr="0005065A">
        <w:rPr>
          <w:rFonts w:ascii="ff1" w:hAnsi="ff1"/>
          <w:color w:val="000000"/>
          <w:spacing w:val="2"/>
          <w:sz w:val="59"/>
          <w:szCs w:val="59"/>
          <w:lang w:val="en-US"/>
        </w:rPr>
        <w:t xml:space="preserve">xed on a plastic stand at a height </w:t>
      </w:r>
      <w:proofErr w:type="gramStart"/>
      <w:r w:rsidRPr="0005065A">
        <w:rPr>
          <w:rFonts w:ascii="ff1" w:hAnsi="ff1"/>
          <w:color w:val="000000"/>
          <w:spacing w:val="2"/>
          <w:sz w:val="59"/>
          <w:szCs w:val="59"/>
          <w:lang w:val="en-US"/>
        </w:rPr>
        <w:t>where</w:t>
      </w:r>
      <w:proofErr w:type="gramEnd"/>
      <w:r w:rsidRPr="0005065A">
        <w:rPr>
          <w:rFonts w:ascii="ff1" w:hAnsi="ff1"/>
          <w:color w:val="000000"/>
          <w:spacing w:val="2"/>
          <w:sz w:val="59"/>
          <w:szCs w:val="59"/>
          <w:lang w:val="en-US"/>
        </w:rPr>
        <w:t xml:space="preserve"> the</w:t>
      </w:r>
    </w:p>
    <w:p w14:paraId="1C45E003"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pendulum can swing freely (see Fig. 1). A 2-in propeller (model</w:t>
      </w:r>
    </w:p>
    <w:p w14:paraId="3FAF95DA"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U-80) is attached to the motor sh</w:t>
      </w:r>
      <w:r w:rsidRPr="0005065A">
        <w:rPr>
          <w:rFonts w:ascii="ff1" w:hAnsi="ff1"/>
          <w:color w:val="000000"/>
          <w:spacing w:val="3"/>
          <w:sz w:val="59"/>
          <w:szCs w:val="59"/>
          <w:lang w:val="en-US"/>
        </w:rPr>
        <w:t>aft to produce a thrust force in</w:t>
      </w:r>
    </w:p>
    <w:p w14:paraId="4E149FF7"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order to control the angular position of the pendulum. A self-</w:t>
      </w:r>
    </w:p>
    <w:p w14:paraId="0849A36C"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calibrating step during the initialization allows the system to</w:t>
      </w:r>
    </w:p>
    <w:p w14:paraId="0C0F0DCD"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 xml:space="preserve">automatically </w:t>
      </w:r>
      <w:r w:rsidRPr="0005065A">
        <w:rPr>
          <w:rFonts w:ascii="ff5" w:hAnsi="ff5"/>
          <w:color w:val="000000"/>
          <w:spacing w:val="5"/>
          <w:sz w:val="59"/>
          <w:szCs w:val="59"/>
          <w:lang w:val="en-US"/>
        </w:rPr>
        <w:t>ﬁ</w:t>
      </w:r>
      <w:r w:rsidRPr="0005065A">
        <w:rPr>
          <w:rFonts w:ascii="ff1" w:hAnsi="ff1"/>
          <w:color w:val="000000"/>
          <w:spacing w:val="2"/>
          <w:sz w:val="59"/>
          <w:szCs w:val="59"/>
          <w:lang w:val="en-US"/>
        </w:rPr>
        <w:t>nd the vertical position (origin of the coordinate</w:t>
      </w:r>
    </w:p>
    <w:p w14:paraId="3891215A" w14:textId="77777777" w:rsidR="0005065A" w:rsidRPr="0005065A" w:rsidRDefault="0005065A" w:rsidP="0005065A">
      <w:pPr>
        <w:shd w:val="clear" w:color="auto" w:fill="FFFFFF"/>
        <w:spacing w:before="0" w:after="0" w:line="0" w:lineRule="auto"/>
        <w:jc w:val="left"/>
        <w:rPr>
          <w:rFonts w:ascii="ff1" w:hAnsi="ff1"/>
          <w:color w:val="000000"/>
          <w:spacing w:val="3"/>
          <w:sz w:val="59"/>
          <w:szCs w:val="59"/>
          <w:lang w:val="en-US"/>
        </w:rPr>
      </w:pPr>
      <w:r w:rsidRPr="0005065A">
        <w:rPr>
          <w:rFonts w:ascii="ff1" w:hAnsi="ff1"/>
          <w:color w:val="000000"/>
          <w:spacing w:val="3"/>
          <w:sz w:val="59"/>
          <w:szCs w:val="59"/>
          <w:lang w:val="en-US"/>
        </w:rPr>
        <w:t>system).</w:t>
      </w:r>
    </w:p>
    <w:p w14:paraId="02ECF457" w14:textId="77777777" w:rsidR="0005065A" w:rsidRPr="0005065A" w:rsidRDefault="0005065A" w:rsidP="0005065A">
      <w:pPr>
        <w:shd w:val="clear" w:color="auto" w:fill="FFFFFF"/>
        <w:spacing w:before="0" w:after="0" w:line="0" w:lineRule="auto"/>
        <w:jc w:val="left"/>
        <w:rPr>
          <w:rFonts w:ascii="ff1" w:hAnsi="ff1"/>
          <w:color w:val="000000"/>
          <w:spacing w:val="3"/>
          <w:sz w:val="59"/>
          <w:szCs w:val="59"/>
          <w:lang w:val="en-US"/>
        </w:rPr>
      </w:pPr>
      <w:r w:rsidRPr="0005065A">
        <w:rPr>
          <w:rFonts w:ascii="ff1" w:hAnsi="ff1"/>
          <w:color w:val="000000"/>
          <w:spacing w:val="3"/>
          <w:sz w:val="59"/>
          <w:szCs w:val="59"/>
          <w:lang w:val="en-US"/>
        </w:rPr>
        <w:t>The setup consists of a small dc electric motor driven by a 5-V</w:t>
      </w:r>
    </w:p>
    <w:p w14:paraId="57665551"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pulse-width modulated (PWM) signal. The motor is attached to</w:t>
      </w:r>
    </w:p>
    <w:p w14:paraId="0BE3E89C"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the free end of a light carbon rod, while the other end of the rod</w:t>
      </w:r>
    </w:p>
    <w:p w14:paraId="415F6D88"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is connected to the shaft of a low</w:t>
      </w:r>
      <w:r w:rsidRPr="0005065A">
        <w:rPr>
          <w:rFonts w:ascii="ff1" w:hAnsi="ff1"/>
          <w:color w:val="000000"/>
          <w:spacing w:val="1"/>
          <w:sz w:val="59"/>
          <w:szCs w:val="59"/>
          <w:lang w:val="en-US"/>
        </w:rPr>
        <w:t>-friction poten</w:t>
      </w:r>
      <w:r w:rsidRPr="0005065A">
        <w:rPr>
          <w:rFonts w:ascii="ff1" w:hAnsi="ff1"/>
          <w:color w:val="000000"/>
          <w:spacing w:val="2"/>
          <w:sz w:val="59"/>
          <w:szCs w:val="59"/>
          <w:lang w:val="en-US"/>
        </w:rPr>
        <w:t>tiometer. The</w:t>
      </w:r>
    </w:p>
    <w:p w14:paraId="04F9D17A"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 xml:space="preserve">potentiometer is </w:t>
      </w:r>
      <w:r w:rsidRPr="0005065A">
        <w:rPr>
          <w:rFonts w:ascii="ff5" w:hAnsi="ff5"/>
          <w:color w:val="000000"/>
          <w:spacing w:val="1"/>
          <w:sz w:val="59"/>
          <w:szCs w:val="59"/>
          <w:lang w:val="en-US"/>
        </w:rPr>
        <w:t>ﬁ</w:t>
      </w:r>
      <w:r w:rsidRPr="0005065A">
        <w:rPr>
          <w:rFonts w:ascii="ff1" w:hAnsi="ff1"/>
          <w:color w:val="000000"/>
          <w:spacing w:val="2"/>
          <w:sz w:val="59"/>
          <w:szCs w:val="59"/>
          <w:lang w:val="en-US"/>
        </w:rPr>
        <w:t xml:space="preserve">xed on a plastic stand at a height </w:t>
      </w:r>
      <w:proofErr w:type="gramStart"/>
      <w:r w:rsidRPr="0005065A">
        <w:rPr>
          <w:rFonts w:ascii="ff1" w:hAnsi="ff1"/>
          <w:color w:val="000000"/>
          <w:spacing w:val="2"/>
          <w:sz w:val="59"/>
          <w:szCs w:val="59"/>
          <w:lang w:val="en-US"/>
        </w:rPr>
        <w:t>where</w:t>
      </w:r>
      <w:proofErr w:type="gramEnd"/>
      <w:r w:rsidRPr="0005065A">
        <w:rPr>
          <w:rFonts w:ascii="ff1" w:hAnsi="ff1"/>
          <w:color w:val="000000"/>
          <w:spacing w:val="2"/>
          <w:sz w:val="59"/>
          <w:szCs w:val="59"/>
          <w:lang w:val="en-US"/>
        </w:rPr>
        <w:t xml:space="preserve"> the</w:t>
      </w:r>
    </w:p>
    <w:p w14:paraId="7EE5EB57"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pendulum can swing freely (see Fig. 1). A 2-in propeller (model</w:t>
      </w:r>
    </w:p>
    <w:p w14:paraId="55826762"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U-80) is attached to the motor sh</w:t>
      </w:r>
      <w:r w:rsidRPr="0005065A">
        <w:rPr>
          <w:rFonts w:ascii="ff1" w:hAnsi="ff1"/>
          <w:color w:val="000000"/>
          <w:spacing w:val="3"/>
          <w:sz w:val="59"/>
          <w:szCs w:val="59"/>
          <w:lang w:val="en-US"/>
        </w:rPr>
        <w:t>aft to produce a thrust force in</w:t>
      </w:r>
    </w:p>
    <w:p w14:paraId="06C50155"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order to control the angular position of the pendulum. A self-</w:t>
      </w:r>
    </w:p>
    <w:p w14:paraId="4ED0CE7A"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calibrating step during the initialization allows the system to</w:t>
      </w:r>
    </w:p>
    <w:p w14:paraId="3B8E0BCB"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 xml:space="preserve">automatically </w:t>
      </w:r>
      <w:r w:rsidRPr="0005065A">
        <w:rPr>
          <w:rFonts w:ascii="ff5" w:hAnsi="ff5"/>
          <w:color w:val="000000"/>
          <w:spacing w:val="5"/>
          <w:sz w:val="59"/>
          <w:szCs w:val="59"/>
          <w:lang w:val="en-US"/>
        </w:rPr>
        <w:t>ﬁ</w:t>
      </w:r>
      <w:r w:rsidRPr="0005065A">
        <w:rPr>
          <w:rFonts w:ascii="ff1" w:hAnsi="ff1"/>
          <w:color w:val="000000"/>
          <w:spacing w:val="2"/>
          <w:sz w:val="59"/>
          <w:szCs w:val="59"/>
          <w:lang w:val="en-US"/>
        </w:rPr>
        <w:t>nd the vertical position (origin of the coordinate</w:t>
      </w:r>
    </w:p>
    <w:p w14:paraId="53672CAF" w14:textId="77777777" w:rsidR="0005065A" w:rsidRPr="0005065A" w:rsidRDefault="0005065A" w:rsidP="0005065A">
      <w:pPr>
        <w:shd w:val="clear" w:color="auto" w:fill="FFFFFF"/>
        <w:spacing w:before="0" w:after="0" w:line="0" w:lineRule="auto"/>
        <w:jc w:val="left"/>
        <w:rPr>
          <w:rFonts w:ascii="ff1" w:hAnsi="ff1"/>
          <w:color w:val="000000"/>
          <w:spacing w:val="3"/>
          <w:sz w:val="59"/>
          <w:szCs w:val="59"/>
          <w:lang w:val="en-US"/>
        </w:rPr>
      </w:pPr>
      <w:r w:rsidRPr="0005065A">
        <w:rPr>
          <w:rFonts w:ascii="ff1" w:hAnsi="ff1"/>
          <w:color w:val="000000"/>
          <w:spacing w:val="3"/>
          <w:sz w:val="59"/>
          <w:szCs w:val="59"/>
          <w:lang w:val="en-US"/>
        </w:rPr>
        <w:t>system).</w:t>
      </w:r>
    </w:p>
    <w:p w14:paraId="60730383" w14:textId="243ACD03" w:rsidR="00900E0D" w:rsidRDefault="0005065A" w:rsidP="00B120D5">
      <w:pPr>
        <w:rPr>
          <w:szCs w:val="28"/>
        </w:rPr>
      </w:pPr>
      <w:r w:rsidRPr="008C081A">
        <w:rPr>
          <w:szCs w:val="28"/>
        </w:rPr>
        <w:t xml:space="preserve">The setup consists </w:t>
      </w:r>
      <w:r w:rsidR="008C081A">
        <w:rPr>
          <w:szCs w:val="28"/>
        </w:rPr>
        <w:t xml:space="preserve">two brushless </w:t>
      </w:r>
      <w:r w:rsidRPr="008C081A">
        <w:rPr>
          <w:szCs w:val="28"/>
        </w:rPr>
        <w:t>motor</w:t>
      </w:r>
      <w:r w:rsidR="008C081A">
        <w:rPr>
          <w:szCs w:val="28"/>
        </w:rPr>
        <w:t>s</w:t>
      </w:r>
      <w:r w:rsidRPr="008C081A">
        <w:rPr>
          <w:szCs w:val="28"/>
        </w:rPr>
        <w:t xml:space="preserve"> driven by a </w:t>
      </w:r>
      <w:r w:rsidR="008C081A">
        <w:rPr>
          <w:szCs w:val="28"/>
        </w:rPr>
        <w:t>12</w:t>
      </w:r>
      <w:r w:rsidRPr="008C081A">
        <w:rPr>
          <w:szCs w:val="28"/>
        </w:rPr>
        <w:t>-V</w:t>
      </w:r>
      <w:r w:rsidR="008C081A">
        <w:rPr>
          <w:szCs w:val="28"/>
        </w:rPr>
        <w:t xml:space="preserve"> </w:t>
      </w:r>
      <w:r w:rsidRPr="008C081A">
        <w:rPr>
          <w:szCs w:val="28"/>
        </w:rPr>
        <w:t>pulse-width modulated (PWM) signal</w:t>
      </w:r>
      <w:r w:rsidR="00AF57FF">
        <w:rPr>
          <w:szCs w:val="28"/>
        </w:rPr>
        <w:t xml:space="preserve"> that provided by an Arduino UNO through electronic speed controllers</w:t>
      </w:r>
      <w:r w:rsidRPr="008C081A">
        <w:rPr>
          <w:szCs w:val="28"/>
        </w:rPr>
        <w:t>. The motor</w:t>
      </w:r>
      <w:r w:rsidR="008C081A">
        <w:rPr>
          <w:szCs w:val="28"/>
        </w:rPr>
        <w:t>s are</w:t>
      </w:r>
      <w:r w:rsidRPr="008C081A">
        <w:rPr>
          <w:szCs w:val="28"/>
        </w:rPr>
        <w:t xml:space="preserve"> attached to</w:t>
      </w:r>
      <w:r w:rsidR="008C081A">
        <w:rPr>
          <w:szCs w:val="28"/>
        </w:rPr>
        <w:t xml:space="preserve"> </w:t>
      </w:r>
      <w:r w:rsidRPr="008C081A">
        <w:rPr>
          <w:szCs w:val="28"/>
        </w:rPr>
        <w:t>the free end</w:t>
      </w:r>
      <w:r w:rsidR="008C081A">
        <w:rPr>
          <w:szCs w:val="28"/>
        </w:rPr>
        <w:t>s</w:t>
      </w:r>
      <w:r w:rsidRPr="008C081A">
        <w:rPr>
          <w:szCs w:val="28"/>
        </w:rPr>
        <w:t xml:space="preserve"> of a light carbon rod, while the </w:t>
      </w:r>
      <w:r w:rsidR="008C081A">
        <w:rPr>
          <w:szCs w:val="28"/>
        </w:rPr>
        <w:t xml:space="preserve">centre of the rod </w:t>
      </w:r>
      <w:r w:rsidRPr="008C081A">
        <w:rPr>
          <w:szCs w:val="28"/>
        </w:rPr>
        <w:t xml:space="preserve">is connected to the shaft of a low-friction </w:t>
      </w:r>
      <w:r w:rsidR="008C081A">
        <w:rPr>
          <w:szCs w:val="28"/>
        </w:rPr>
        <w:t>pivot</w:t>
      </w:r>
      <w:r w:rsidRPr="008C081A">
        <w:rPr>
          <w:szCs w:val="28"/>
        </w:rPr>
        <w:t>. The</w:t>
      </w:r>
      <w:r w:rsidR="004C2E56">
        <w:rPr>
          <w:szCs w:val="28"/>
        </w:rPr>
        <w:t xml:space="preserve"> pivot</w:t>
      </w:r>
      <w:r w:rsidRPr="008C081A">
        <w:rPr>
          <w:szCs w:val="28"/>
        </w:rPr>
        <w:t xml:space="preserve"> is fixed on a plastic stand at a height where the</w:t>
      </w:r>
      <w:r w:rsidR="004C2E56">
        <w:rPr>
          <w:szCs w:val="28"/>
        </w:rPr>
        <w:t xml:space="preserve"> rod</w:t>
      </w:r>
      <w:r w:rsidRPr="008C081A">
        <w:rPr>
          <w:szCs w:val="28"/>
        </w:rPr>
        <w:t xml:space="preserve"> can swing </w:t>
      </w:r>
      <w:r w:rsidR="005F7A1D">
        <w:rPr>
          <w:szCs w:val="28"/>
        </w:rPr>
        <w:t>from -45 to +45 degrees</w:t>
      </w:r>
      <w:r w:rsidRPr="008C081A">
        <w:rPr>
          <w:szCs w:val="28"/>
        </w:rPr>
        <w:t xml:space="preserve"> (see Fig. 1). A propeller attached to </w:t>
      </w:r>
      <w:r w:rsidR="004C2E56">
        <w:rPr>
          <w:szCs w:val="28"/>
        </w:rPr>
        <w:t xml:space="preserve">each </w:t>
      </w:r>
      <w:r w:rsidRPr="008C081A">
        <w:rPr>
          <w:szCs w:val="28"/>
        </w:rPr>
        <w:t>motor shaft to produce a thrust force in</w:t>
      </w:r>
      <w:r w:rsidR="004C2E56">
        <w:rPr>
          <w:szCs w:val="28"/>
        </w:rPr>
        <w:t xml:space="preserve"> </w:t>
      </w:r>
      <w:r w:rsidRPr="008C081A">
        <w:rPr>
          <w:szCs w:val="28"/>
        </w:rPr>
        <w:t xml:space="preserve">order to control the angular position of the pendulum. </w:t>
      </w:r>
      <w:r w:rsidR="00FE63B9">
        <w:rPr>
          <w:szCs w:val="28"/>
        </w:rPr>
        <w:t>A</w:t>
      </w:r>
      <w:r w:rsidR="00BA319F">
        <w:rPr>
          <w:szCs w:val="28"/>
        </w:rPr>
        <w:t xml:space="preserve">ngular movement of system is </w:t>
      </w:r>
      <w:r w:rsidR="00C023B4">
        <w:rPr>
          <w:szCs w:val="28"/>
        </w:rPr>
        <w:t>m</w:t>
      </w:r>
      <w:r w:rsidR="00FE63B9">
        <w:rPr>
          <w:szCs w:val="28"/>
        </w:rPr>
        <w:t xml:space="preserve">easured </w:t>
      </w:r>
      <w:r w:rsidR="00BA319F">
        <w:rPr>
          <w:szCs w:val="28"/>
        </w:rPr>
        <w:t xml:space="preserve">by an </w:t>
      </w:r>
      <w:r w:rsidR="002C3C52">
        <w:rPr>
          <w:szCs w:val="28"/>
        </w:rPr>
        <w:t>IMU (</w:t>
      </w:r>
      <w:r w:rsidR="00BA319F">
        <w:rPr>
          <w:szCs w:val="28"/>
        </w:rPr>
        <w:t>inertial movement unit) that connected to Arduino via I2C protocol</w:t>
      </w:r>
      <w:r w:rsidR="00FE63B9">
        <w:rPr>
          <w:szCs w:val="28"/>
        </w:rPr>
        <w:t>.</w:t>
      </w:r>
      <w:r w:rsidR="00B120D5">
        <w:rPr>
          <w:szCs w:val="28"/>
        </w:rPr>
        <w:t xml:space="preserve"> </w:t>
      </w:r>
    </w:p>
    <w:p w14:paraId="7ED7B105" w14:textId="3425A4BF" w:rsidR="00B120D5" w:rsidRDefault="00B120D5" w:rsidP="00B120D5">
      <w:pPr>
        <w:rPr>
          <w:szCs w:val="28"/>
        </w:rPr>
      </w:pPr>
      <w:r>
        <w:rPr>
          <w:szCs w:val="28"/>
        </w:rPr>
        <w:t>A firmware is designed to link Arduino and computer to provide embedded coding with both MATLAB and ROS</w:t>
      </w:r>
      <w:r w:rsidR="004D6284">
        <w:rPr>
          <w:szCs w:val="28"/>
        </w:rPr>
        <w:t>.</w:t>
      </w:r>
      <w:r w:rsidR="007C27E4">
        <w:rPr>
          <w:szCs w:val="28"/>
        </w:rPr>
        <w:t xml:space="preserve"> With other ROS nodes we can develop high level control and fault tolerant control algorithms easily and monitor the system behaviour.</w:t>
      </w:r>
    </w:p>
    <w:p w14:paraId="2CA669C1" w14:textId="25CEC9DC" w:rsidR="00A83B31" w:rsidRDefault="00893BF7" w:rsidP="008D43FD">
      <w:pPr>
        <w:pStyle w:val="Heading2"/>
      </w:pPr>
      <w:r>
        <w:t xml:space="preserve">Dynamical </w:t>
      </w:r>
      <w:r w:rsidR="00FB10E1">
        <w:t>modelling</w:t>
      </w:r>
    </w:p>
    <w:p w14:paraId="0922C202" w14:textId="0E5C51E3" w:rsidR="00A83B31" w:rsidRPr="00D66FD7" w:rsidRDefault="00A83B31" w:rsidP="00A83B31">
      <w:r>
        <w:rPr>
          <w:lang w:val="en-GB"/>
        </w:rPr>
        <w:t xml:space="preserve">The main focus of dynamical </w:t>
      </w:r>
      <w:r w:rsidR="00D66FD7">
        <w:rPr>
          <w:lang w:val="en-GB"/>
        </w:rPr>
        <w:t>modelling</w:t>
      </w:r>
      <w:r>
        <w:rPr>
          <w:lang w:val="en-GB"/>
        </w:rPr>
        <w:t xml:space="preserve"> in this system is the dynamics of the pendulum because </w:t>
      </w:r>
      <w:r w:rsidR="00D66FD7">
        <w:t>t</w:t>
      </w:r>
      <w:r w:rsidRPr="00D66FD7">
        <w:t>he dynamics of the electronic components and the dc motor are assumed fast and negligible for the</w:t>
      </w:r>
      <w:r w:rsidR="00D66FD7">
        <w:t xml:space="preserve"> </w:t>
      </w:r>
      <w:r w:rsidRPr="00D66FD7">
        <w:t>sake of this experiment.</w:t>
      </w:r>
    </w:p>
    <w:p w14:paraId="73D6E05A" w14:textId="74EBEB67" w:rsidR="00FB10E1" w:rsidRDefault="00FB10E1" w:rsidP="007E28A4">
      <w:pPr>
        <w:pStyle w:val="Heading3"/>
      </w:pPr>
      <w:r>
        <w:t xml:space="preserve"> newton’s </w:t>
      </w:r>
      <w:r w:rsidR="003C6B31">
        <w:t xml:space="preserve">second </w:t>
      </w:r>
      <w:r>
        <w:t>law</w:t>
      </w:r>
    </w:p>
    <w:p w14:paraId="492A4B31" w14:textId="6FADA2B6" w:rsidR="00EB6601" w:rsidRDefault="003C6B31" w:rsidP="004B5D4F">
      <w:pPr>
        <w:rPr>
          <w:rtl/>
          <w:lang w:val="en-GB" w:bidi="fa-IR"/>
        </w:rPr>
      </w:pPr>
      <w:r>
        <w:rPr>
          <w:shd w:val="clear" w:color="auto" w:fill="FFFFFF"/>
        </w:rPr>
        <w:t> The relationship between torque, moment of inertia and angular acceleration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6601" w14:paraId="310D7A69" w14:textId="77777777" w:rsidTr="00F97B36">
        <w:tc>
          <w:tcPr>
            <w:tcW w:w="4675" w:type="dxa"/>
          </w:tcPr>
          <w:p w14:paraId="0D93839F" w14:textId="7482BED4" w:rsidR="00EB6601" w:rsidRDefault="00CC1A96" w:rsidP="002A0859">
            <w:pPr>
              <w:jc w:val="left"/>
              <w:rPr>
                <w:lang w:val="en-GB" w:bidi="fa-IR"/>
              </w:rPr>
            </w:pPr>
            <w:r w:rsidRPr="00E22F55">
              <w:rPr>
                <w:position w:val="-10"/>
                <w:lang w:val="en-GB" w:bidi="fa-IR"/>
              </w:rPr>
              <w:object w:dxaOrig="800" w:dyaOrig="420" w14:anchorId="0E25F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40.2pt;height:21.05pt" o:ole="">
                  <v:imagedata r:id="rId6" o:title=""/>
                </v:shape>
                <o:OLEObject Type="Embed" ProgID="Equation.DSMT4" ShapeID="_x0000_i1244" DrawAspect="Content" ObjectID="_1693928228" r:id="rId7"/>
              </w:object>
            </w:r>
          </w:p>
        </w:tc>
        <w:tc>
          <w:tcPr>
            <w:tcW w:w="4675" w:type="dxa"/>
          </w:tcPr>
          <w:p w14:paraId="6F2D1F0F" w14:textId="59FDD27D" w:rsidR="00EB6601" w:rsidRDefault="00F97B36" w:rsidP="00CA7AD1">
            <w:pPr>
              <w:jc w:val="right"/>
              <w:rPr>
                <w:lang w:val="en-GB" w:bidi="fa-IR"/>
              </w:rPr>
            </w:pPr>
            <w:r>
              <w:rPr>
                <w:lang w:val="en-GB" w:bidi="fa-IR"/>
              </w:rPr>
              <w:t>1-1</w:t>
            </w:r>
          </w:p>
        </w:tc>
      </w:tr>
    </w:tbl>
    <w:p w14:paraId="028FB378" w14:textId="2EA837CD" w:rsidR="00796E6C" w:rsidRDefault="005C07E1" w:rsidP="005C07E1">
      <w:pPr>
        <w:jc w:val="left"/>
        <w:rPr>
          <w:lang w:val="en-GB" w:bidi="fa-IR"/>
        </w:rPr>
      </w:pPr>
      <w:r>
        <w:rPr>
          <w:lang w:val="en-GB" w:bidi="fa-IR"/>
        </w:rPr>
        <w:t xml:space="preserve">Where </w:t>
      </w:r>
      <w:r w:rsidR="00CF07C9" w:rsidRPr="004145B6">
        <w:rPr>
          <w:b/>
          <w:lang w:val="en-GB" w:bidi="fa-IR"/>
        </w:rPr>
        <w:t>I</w:t>
      </w:r>
      <w:r w:rsidR="00CF07C9">
        <w:rPr>
          <w:lang w:val="en-GB" w:bidi="fa-IR"/>
        </w:rPr>
        <w:t xml:space="preserve"> </w:t>
      </w:r>
      <w:proofErr w:type="gramStart"/>
      <w:r w:rsidR="00CF07C9">
        <w:rPr>
          <w:lang w:val="en-GB" w:bidi="fa-IR"/>
        </w:rPr>
        <w:t>is</w:t>
      </w:r>
      <w:proofErr w:type="gramEnd"/>
      <w:r w:rsidR="00CF07C9">
        <w:rPr>
          <w:lang w:val="en-GB" w:bidi="fa-IR"/>
        </w:rPr>
        <w:t xml:space="preserve"> moment of inertia and </w:t>
      </w:r>
      <w:r w:rsidRPr="004145B6">
        <w:rPr>
          <w:b/>
          <w:lang w:val="en-GB" w:bidi="fa-IR"/>
        </w:rPr>
        <w:t>τ</w:t>
      </w:r>
      <w:r>
        <w:rPr>
          <w:lang w:val="en-GB" w:bidi="fa-IR"/>
        </w:rPr>
        <w:t xml:space="preserve"> is torque applied to the pivot and equal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B47C3" w14:paraId="7842FD40" w14:textId="77777777" w:rsidTr="009D5960">
        <w:tc>
          <w:tcPr>
            <w:tcW w:w="4675" w:type="dxa"/>
          </w:tcPr>
          <w:p w14:paraId="42C09553" w14:textId="276EA609" w:rsidR="00AB47C3" w:rsidRDefault="000920E4" w:rsidP="002A0859">
            <w:pPr>
              <w:jc w:val="left"/>
              <w:rPr>
                <w:lang w:val="en-GB" w:bidi="fa-IR"/>
              </w:rPr>
            </w:pPr>
            <w:r w:rsidRPr="00CC1A96">
              <w:rPr>
                <w:position w:val="-22"/>
                <w:lang w:val="en-GB" w:bidi="fa-IR"/>
              </w:rPr>
              <w:object w:dxaOrig="2799" w:dyaOrig="499" w14:anchorId="00687797">
                <v:shape id="_x0000_i1383" type="#_x0000_t75" style="width:139.8pt;height:24.8pt" o:ole="">
                  <v:imagedata r:id="rId8" o:title=""/>
                </v:shape>
                <o:OLEObject Type="Embed" ProgID="Equation.DSMT4" ShapeID="_x0000_i1383" DrawAspect="Content" ObjectID="_1693928229" r:id="rId9"/>
              </w:object>
            </w:r>
          </w:p>
        </w:tc>
        <w:tc>
          <w:tcPr>
            <w:tcW w:w="4675" w:type="dxa"/>
          </w:tcPr>
          <w:p w14:paraId="712D7734" w14:textId="77777777" w:rsidR="00AB47C3" w:rsidRDefault="00AB47C3" w:rsidP="009D5960">
            <w:pPr>
              <w:jc w:val="right"/>
              <w:rPr>
                <w:lang w:val="en-GB" w:bidi="fa-IR"/>
              </w:rPr>
            </w:pPr>
            <w:r>
              <w:rPr>
                <w:lang w:val="en-GB" w:bidi="fa-IR"/>
              </w:rPr>
              <w:t>1-1</w:t>
            </w:r>
          </w:p>
        </w:tc>
      </w:tr>
    </w:tbl>
    <w:p w14:paraId="32001359" w14:textId="77777777" w:rsidR="00EB6601" w:rsidRDefault="00F65A60" w:rsidP="00A83B31">
      <w:r>
        <w:t>As with the translating systems, friction is the most difficult to model accurately and we will generally only consider viscous friction.  The constitutive equation relating angular velocity, torque and friction coefficient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1A4" w14:paraId="6CCB08E2" w14:textId="77777777" w:rsidTr="004E71A4">
        <w:tc>
          <w:tcPr>
            <w:tcW w:w="4675" w:type="dxa"/>
          </w:tcPr>
          <w:p w14:paraId="18307918" w14:textId="24DC36B3" w:rsidR="004E71A4" w:rsidRDefault="00CC1A96" w:rsidP="002A0859">
            <w:pPr>
              <w:jc w:val="left"/>
              <w:rPr>
                <w:lang w:val="en-GB" w:bidi="fa-IR"/>
              </w:rPr>
            </w:pPr>
            <w:r w:rsidRPr="00E22F55">
              <w:rPr>
                <w:position w:val="-10"/>
                <w:lang w:val="en-GB" w:bidi="fa-IR"/>
              </w:rPr>
              <w:object w:dxaOrig="880" w:dyaOrig="420" w14:anchorId="09BB5E1D">
                <v:shape id="_x0000_i1246" type="#_x0000_t75" style="width:43.95pt;height:21.05pt" o:ole="">
                  <v:imagedata r:id="rId10" o:title=""/>
                </v:shape>
                <o:OLEObject Type="Embed" ProgID="Equation.DSMT4" ShapeID="_x0000_i1246" DrawAspect="Content" ObjectID="_1693928230" r:id="rId11"/>
              </w:object>
            </w:r>
          </w:p>
        </w:tc>
        <w:tc>
          <w:tcPr>
            <w:tcW w:w="4675" w:type="dxa"/>
          </w:tcPr>
          <w:p w14:paraId="16A25607" w14:textId="500B1541" w:rsidR="004E71A4" w:rsidRDefault="004E71A4" w:rsidP="00CA7AD1">
            <w:pPr>
              <w:jc w:val="right"/>
              <w:rPr>
                <w:lang w:val="en-GB" w:bidi="fa-IR"/>
              </w:rPr>
            </w:pPr>
            <w:r>
              <w:rPr>
                <w:lang w:val="en-GB" w:bidi="fa-IR"/>
              </w:rPr>
              <w:t>1-2</w:t>
            </w:r>
          </w:p>
        </w:tc>
      </w:tr>
    </w:tbl>
    <w:p w14:paraId="264C4FEB" w14:textId="799A92B7" w:rsidR="00F65A60" w:rsidRDefault="00F65A60" w:rsidP="00EB6601">
      <w:pPr>
        <w:jc w:val="center"/>
        <w:rPr>
          <w:lang w:val="en-US"/>
        </w:rPr>
      </w:pPr>
    </w:p>
    <w:p w14:paraId="19CBC215" w14:textId="08293F9B" w:rsidR="0081146F" w:rsidRDefault="00B9232C" w:rsidP="00224D15">
      <w:pPr>
        <w:rPr>
          <w:lang w:val="en-GB"/>
        </w:rPr>
      </w:pPr>
      <w:r>
        <w:rPr>
          <w:lang w:val="en-GB"/>
        </w:rPr>
        <w:t>Finally,</w:t>
      </w:r>
      <w:r w:rsidR="0081146F">
        <w:rPr>
          <w:lang w:val="en-GB"/>
        </w:rPr>
        <w:t xml:space="preserve"> the system’s dynamic equation is </w:t>
      </w:r>
    </w:p>
    <w:tbl>
      <w:tblPr>
        <w:tblStyle w:val="TableGrid"/>
        <w:tblW w:w="0" w:type="auto"/>
        <w:tblLook w:val="04A0" w:firstRow="1" w:lastRow="0" w:firstColumn="1" w:lastColumn="0" w:noHBand="0" w:noVBand="1"/>
      </w:tblPr>
      <w:tblGrid>
        <w:gridCol w:w="4675"/>
        <w:gridCol w:w="4675"/>
      </w:tblGrid>
      <w:tr w:rsidR="00B9232C" w14:paraId="5453B0CE" w14:textId="77777777" w:rsidTr="00B9232C">
        <w:tc>
          <w:tcPr>
            <w:tcW w:w="4675" w:type="dxa"/>
            <w:tcBorders>
              <w:top w:val="nil"/>
              <w:left w:val="nil"/>
              <w:bottom w:val="nil"/>
              <w:right w:val="nil"/>
            </w:tcBorders>
          </w:tcPr>
          <w:p w14:paraId="7262B190" w14:textId="7E52475F" w:rsidR="00B9232C" w:rsidRDefault="00CC1A96" w:rsidP="002A0859">
            <w:pPr>
              <w:jc w:val="left"/>
              <w:rPr>
                <w:lang w:val="en-GB"/>
              </w:rPr>
            </w:pPr>
            <w:r w:rsidRPr="00E22F55">
              <w:rPr>
                <w:position w:val="-10"/>
                <w:lang w:val="en-GB" w:bidi="fa-IR"/>
              </w:rPr>
              <w:object w:dxaOrig="1420" w:dyaOrig="420" w14:anchorId="493D7DE3">
                <v:shape id="_x0000_i1240" type="#_x0000_t75" style="width:71.05pt;height:21.05pt" o:ole="">
                  <v:imagedata r:id="rId12" o:title=""/>
                </v:shape>
                <o:OLEObject Type="Embed" ProgID="Equation.DSMT4" ShapeID="_x0000_i1240" DrawAspect="Content" ObjectID="_1693928231" r:id="rId13"/>
              </w:object>
            </w:r>
          </w:p>
        </w:tc>
        <w:tc>
          <w:tcPr>
            <w:tcW w:w="4675" w:type="dxa"/>
            <w:tcBorders>
              <w:top w:val="nil"/>
              <w:left w:val="nil"/>
              <w:bottom w:val="nil"/>
              <w:right w:val="nil"/>
            </w:tcBorders>
          </w:tcPr>
          <w:p w14:paraId="4F42E4E3" w14:textId="3388E391" w:rsidR="00B9232C" w:rsidRDefault="00FE46A5" w:rsidP="00FE46A5">
            <w:pPr>
              <w:jc w:val="right"/>
              <w:rPr>
                <w:lang w:val="en-GB"/>
              </w:rPr>
            </w:pPr>
            <w:r>
              <w:rPr>
                <w:lang w:val="en-GB"/>
              </w:rPr>
              <w:t>1-3</w:t>
            </w:r>
          </w:p>
        </w:tc>
      </w:tr>
    </w:tbl>
    <w:p w14:paraId="0783CD05" w14:textId="3C9C5734" w:rsidR="00B9232C" w:rsidRDefault="00D77ADF" w:rsidP="00224D15">
      <w:pPr>
        <w:rPr>
          <w:lang w:val="en-GB"/>
        </w:rPr>
      </w:pPr>
      <w:r>
        <w:rPr>
          <w:lang w:val="en-GB"/>
        </w:rPr>
        <w:t>Resulting in a modified model</w:t>
      </w:r>
    </w:p>
    <w:tbl>
      <w:tblPr>
        <w:tblStyle w:val="TableGrid"/>
        <w:tblW w:w="0" w:type="auto"/>
        <w:tblLook w:val="04A0" w:firstRow="1" w:lastRow="0" w:firstColumn="1" w:lastColumn="0" w:noHBand="0" w:noVBand="1"/>
      </w:tblPr>
      <w:tblGrid>
        <w:gridCol w:w="4675"/>
        <w:gridCol w:w="4675"/>
      </w:tblGrid>
      <w:tr w:rsidR="00D77ADF" w14:paraId="1958F990" w14:textId="77777777" w:rsidTr="009D5960">
        <w:tc>
          <w:tcPr>
            <w:tcW w:w="4675" w:type="dxa"/>
            <w:tcBorders>
              <w:top w:val="nil"/>
              <w:left w:val="nil"/>
              <w:bottom w:val="nil"/>
              <w:right w:val="nil"/>
            </w:tcBorders>
          </w:tcPr>
          <w:p w14:paraId="4D3BF7FF" w14:textId="405B97CC" w:rsidR="00D77ADF" w:rsidRDefault="00161AC6" w:rsidP="002A0859">
            <w:pPr>
              <w:jc w:val="left"/>
              <w:rPr>
                <w:lang w:val="en-GB" w:bidi="fa-IR"/>
              </w:rPr>
            </w:pPr>
            <w:r w:rsidRPr="009D5960">
              <w:rPr>
                <w:position w:val="-10"/>
              </w:rPr>
              <w:object w:dxaOrig="1460" w:dyaOrig="420" w14:anchorId="165C6DF2">
                <v:shape id="_x0000_i1248" type="#_x0000_t75" style="width:72.95pt;height:21.05pt" o:ole="">
                  <v:imagedata r:id="rId14" o:title=""/>
                </v:shape>
                <o:OLEObject Type="Embed" ProgID="Equation.DSMT4" ShapeID="_x0000_i1248" DrawAspect="Content" ObjectID="_1693928232" r:id="rId15"/>
              </w:object>
            </w:r>
          </w:p>
          <w:p w14:paraId="31D4C2C1" w14:textId="35B07317" w:rsidR="00F30C9B" w:rsidRDefault="00F30C9B" w:rsidP="009D5960">
            <w:pPr>
              <w:jc w:val="right"/>
              <w:rPr>
                <w:lang w:val="en-GB"/>
              </w:rPr>
            </w:pPr>
          </w:p>
        </w:tc>
        <w:tc>
          <w:tcPr>
            <w:tcW w:w="4675" w:type="dxa"/>
            <w:tcBorders>
              <w:top w:val="nil"/>
              <w:left w:val="nil"/>
              <w:bottom w:val="nil"/>
              <w:right w:val="nil"/>
            </w:tcBorders>
          </w:tcPr>
          <w:p w14:paraId="4A4021AE" w14:textId="77777777" w:rsidR="00D77ADF" w:rsidRDefault="00D77ADF" w:rsidP="009D5960">
            <w:pPr>
              <w:jc w:val="right"/>
              <w:rPr>
                <w:lang w:val="en-GB"/>
              </w:rPr>
            </w:pPr>
            <w:r>
              <w:rPr>
                <w:lang w:val="en-GB"/>
              </w:rPr>
              <w:t>1-3</w:t>
            </w:r>
          </w:p>
        </w:tc>
      </w:tr>
    </w:tbl>
    <w:p w14:paraId="54CA4B58" w14:textId="012E0205" w:rsidR="00D77ADF" w:rsidRDefault="00D77ADF" w:rsidP="000920E4">
      <w:pPr>
        <w:pStyle w:val="Heading3"/>
        <w:numPr>
          <w:ilvl w:val="0"/>
          <w:numId w:val="0"/>
        </w:numPr>
        <w:ind w:left="720"/>
      </w:pPr>
    </w:p>
    <w:p w14:paraId="297846E3" w14:textId="06443694" w:rsidR="003854AB" w:rsidRDefault="003854AB" w:rsidP="003854AB">
      <w:pPr>
        <w:rPr>
          <w:lang w:val="en-GB"/>
        </w:rPr>
      </w:pPr>
    </w:p>
    <w:p w14:paraId="01EE8384" w14:textId="363817D3" w:rsidR="003854AB" w:rsidRDefault="003854AB" w:rsidP="003854AB">
      <w:pPr>
        <w:rPr>
          <w:lang w:val="en-GB"/>
        </w:rPr>
      </w:pPr>
    </w:p>
    <w:p w14:paraId="20F6CE53" w14:textId="37561A5F" w:rsidR="003854AB" w:rsidRDefault="003854AB" w:rsidP="003854AB">
      <w:pPr>
        <w:rPr>
          <w:lang w:val="en-GB"/>
        </w:rPr>
      </w:pPr>
    </w:p>
    <w:p w14:paraId="7D3E8EA4" w14:textId="63F32B80" w:rsidR="003854AB" w:rsidRDefault="003854AB" w:rsidP="003854AB">
      <w:pPr>
        <w:rPr>
          <w:lang w:val="en-GB"/>
        </w:rPr>
      </w:pPr>
    </w:p>
    <w:p w14:paraId="02D8CC82" w14:textId="522A4622" w:rsidR="003854AB" w:rsidRDefault="003854AB" w:rsidP="003854AB">
      <w:pPr>
        <w:rPr>
          <w:lang w:val="en-GB"/>
        </w:rPr>
      </w:pPr>
    </w:p>
    <w:p w14:paraId="3AD154F4" w14:textId="0BB4F3E1" w:rsidR="003854AB" w:rsidRDefault="003854AB" w:rsidP="003854AB">
      <w:pPr>
        <w:rPr>
          <w:lang w:val="en-GB"/>
        </w:rPr>
      </w:pPr>
    </w:p>
    <w:p w14:paraId="37FCAD0B" w14:textId="77448345" w:rsidR="003854AB" w:rsidRDefault="003854AB" w:rsidP="003854AB">
      <w:pPr>
        <w:pStyle w:val="Heading2"/>
      </w:pPr>
      <w:r>
        <w:lastRenderedPageBreak/>
        <w:t>System modelling</w:t>
      </w:r>
    </w:p>
    <w:p w14:paraId="60A45750" w14:textId="77777777" w:rsidR="00724225" w:rsidRDefault="00724225" w:rsidP="00724225">
      <w:pPr>
        <w:rPr>
          <w:lang w:val="en-GB"/>
        </w:rPr>
      </w:pPr>
      <w:r>
        <w:rPr>
          <w:lang w:val="en-GB"/>
        </w:rPr>
        <w:t xml:space="preserve">From last section we have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3"/>
      </w:tblGrid>
      <w:tr w:rsidR="0029198D" w14:paraId="4A7C071F" w14:textId="77777777" w:rsidTr="00DC4291">
        <w:trPr>
          <w:trHeight w:val="144"/>
        </w:trPr>
        <w:tc>
          <w:tcPr>
            <w:tcW w:w="4473" w:type="dxa"/>
          </w:tcPr>
          <w:p w14:paraId="42873DEF" w14:textId="4332A584" w:rsidR="0029198D" w:rsidRDefault="00724225" w:rsidP="002A0859">
            <w:pPr>
              <w:jc w:val="left"/>
              <w:rPr>
                <w:lang w:val="en-GB" w:bidi="fa-IR"/>
              </w:rPr>
            </w:pPr>
            <w:r w:rsidRPr="009D5960">
              <w:rPr>
                <w:position w:val="-10"/>
              </w:rPr>
              <w:object w:dxaOrig="2040" w:dyaOrig="420" w14:anchorId="5A8249A8">
                <v:shape id="_x0000_i1323" type="#_x0000_t75" style="width:101.9pt;height:21.05pt" o:ole="">
                  <v:imagedata r:id="rId16" o:title=""/>
                </v:shape>
                <o:OLEObject Type="Embed" ProgID="Equation.DSMT4" ShapeID="_x0000_i1323" DrawAspect="Content" ObjectID="_1693928233" r:id="rId17"/>
              </w:object>
            </w:r>
          </w:p>
        </w:tc>
        <w:tc>
          <w:tcPr>
            <w:tcW w:w="4473" w:type="dxa"/>
          </w:tcPr>
          <w:p w14:paraId="595FC7AC" w14:textId="443AE5E6" w:rsidR="0029198D" w:rsidRDefault="0029198D" w:rsidP="009D5960">
            <w:pPr>
              <w:jc w:val="right"/>
              <w:rPr>
                <w:lang w:val="en-GB"/>
              </w:rPr>
            </w:pPr>
            <w:r>
              <w:rPr>
                <w:lang w:val="en-GB"/>
              </w:rPr>
              <w:t>1-</w:t>
            </w:r>
            <w:r w:rsidR="00883DF3">
              <w:rPr>
                <w:lang w:val="en-GB"/>
              </w:rPr>
              <w:t>n</w:t>
            </w:r>
          </w:p>
        </w:tc>
      </w:tr>
    </w:tbl>
    <w:p w14:paraId="3C12F4EE" w14:textId="33CA35F7" w:rsidR="00FF3F7B" w:rsidRDefault="00FE288C" w:rsidP="00FF3F7B">
      <w:r>
        <w:rPr>
          <w:lang w:val="en-GB"/>
        </w:rPr>
        <w:t xml:space="preserve">By assuming </w:t>
      </w:r>
      <w:r w:rsidR="00FC6673" w:rsidRPr="009D5960">
        <w:rPr>
          <w:position w:val="-6"/>
        </w:rPr>
        <w:object w:dxaOrig="380" w:dyaOrig="340" w14:anchorId="57978FA6">
          <v:shape id="_x0000_i1329" type="#_x0000_t75" style="width:19.15pt;height:16.85pt" o:ole="">
            <v:imagedata r:id="rId18" o:title=""/>
          </v:shape>
          <o:OLEObject Type="Embed" ProgID="Equation.DSMT4" ShapeID="_x0000_i1329" DrawAspect="Content" ObjectID="_1693928234" r:id="rId19"/>
        </w:object>
      </w:r>
      <w:r w:rsidR="00FC6673">
        <w:t xml:space="preserve"> is control input we can rewrite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3"/>
      </w:tblGrid>
      <w:tr w:rsidR="00FC6673" w14:paraId="0077E1F0" w14:textId="77777777" w:rsidTr="009D5960">
        <w:trPr>
          <w:trHeight w:val="144"/>
        </w:trPr>
        <w:tc>
          <w:tcPr>
            <w:tcW w:w="4473" w:type="dxa"/>
          </w:tcPr>
          <w:p w14:paraId="5D9404F1" w14:textId="44501D0E" w:rsidR="00FC6673" w:rsidRDefault="0042574B" w:rsidP="002A0859">
            <w:pPr>
              <w:jc w:val="left"/>
              <w:rPr>
                <w:lang w:val="en-GB" w:bidi="fa-IR"/>
              </w:rPr>
            </w:pPr>
            <w:r w:rsidRPr="0042574B">
              <w:rPr>
                <w:position w:val="-24"/>
              </w:rPr>
              <w:object w:dxaOrig="2100" w:dyaOrig="720" w14:anchorId="61D5AE7E">
                <v:shape id="_x0000_i1337" type="#_x0000_t75" style="width:105.2pt;height:36pt" o:ole="">
                  <v:imagedata r:id="rId20" o:title=""/>
                </v:shape>
                <o:OLEObject Type="Embed" ProgID="Equation.DSMT4" ShapeID="_x0000_i1337" DrawAspect="Content" ObjectID="_1693928235" r:id="rId21"/>
              </w:object>
            </w:r>
          </w:p>
        </w:tc>
        <w:tc>
          <w:tcPr>
            <w:tcW w:w="4473" w:type="dxa"/>
          </w:tcPr>
          <w:p w14:paraId="128E8458" w14:textId="77777777" w:rsidR="00FC6673" w:rsidRDefault="00FC6673" w:rsidP="009D5960">
            <w:pPr>
              <w:jc w:val="right"/>
              <w:rPr>
                <w:lang w:val="en-GB"/>
              </w:rPr>
            </w:pPr>
            <w:r>
              <w:rPr>
                <w:lang w:val="en-GB"/>
              </w:rPr>
              <w:t>1-n</w:t>
            </w:r>
          </w:p>
        </w:tc>
      </w:tr>
    </w:tbl>
    <w:p w14:paraId="6F85247C" w14:textId="6F2DCEFB" w:rsidR="00FC6673" w:rsidRDefault="0042574B" w:rsidP="00FF3F7B">
      <w:r>
        <w:t xml:space="preserve">Finally, the state space of system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726"/>
      </w:tblGrid>
      <w:tr w:rsidR="0042574B" w14:paraId="1CA23685" w14:textId="77777777" w:rsidTr="00B85FC9">
        <w:trPr>
          <w:trHeight w:val="144"/>
        </w:trPr>
        <w:tc>
          <w:tcPr>
            <w:tcW w:w="5220" w:type="dxa"/>
          </w:tcPr>
          <w:p w14:paraId="483F9EE7" w14:textId="299177BC" w:rsidR="0042574B" w:rsidRDefault="005F3CA3" w:rsidP="002A0859">
            <w:pPr>
              <w:jc w:val="left"/>
              <w:rPr>
                <w:lang w:val="en-GB" w:bidi="fa-IR"/>
              </w:rPr>
            </w:pPr>
            <w:r w:rsidRPr="000670CD">
              <w:rPr>
                <w:position w:val="-48"/>
              </w:rPr>
              <w:object w:dxaOrig="2940" w:dyaOrig="1080" w14:anchorId="69B7B8F6">
                <v:shape id="_x0000_i1381" type="#_x0000_t75" style="width:146.8pt;height:54.25pt" o:ole="">
                  <v:imagedata r:id="rId22" o:title=""/>
                </v:shape>
                <o:OLEObject Type="Embed" ProgID="Equation.DSMT4" ShapeID="_x0000_i1381" DrawAspect="Content" ObjectID="_1693928236" r:id="rId23"/>
              </w:object>
            </w:r>
          </w:p>
        </w:tc>
        <w:tc>
          <w:tcPr>
            <w:tcW w:w="3726" w:type="dxa"/>
          </w:tcPr>
          <w:p w14:paraId="4BBFEADE" w14:textId="77777777" w:rsidR="0042574B" w:rsidRDefault="0042574B" w:rsidP="009D5960">
            <w:pPr>
              <w:jc w:val="right"/>
              <w:rPr>
                <w:lang w:val="en-GB"/>
              </w:rPr>
            </w:pPr>
            <w:r>
              <w:rPr>
                <w:lang w:val="en-GB"/>
              </w:rPr>
              <w:t>1-n</w:t>
            </w:r>
          </w:p>
        </w:tc>
      </w:tr>
    </w:tbl>
    <w:p w14:paraId="0FDF6957" w14:textId="77777777" w:rsidR="0042574B" w:rsidRDefault="0042574B" w:rsidP="00FF3F7B"/>
    <w:p w14:paraId="68D51286" w14:textId="77777777" w:rsidR="00FC6673" w:rsidRPr="00FF3F7B" w:rsidRDefault="00FC6673" w:rsidP="00FF3F7B">
      <w:pPr>
        <w:rPr>
          <w:lang w:val="en-GB"/>
        </w:rPr>
      </w:pPr>
    </w:p>
    <w:p w14:paraId="64EC5D83" w14:textId="77777777" w:rsidR="003854AB" w:rsidRPr="003854AB" w:rsidRDefault="003854AB" w:rsidP="003854AB">
      <w:pPr>
        <w:rPr>
          <w:lang w:val="en-GB"/>
        </w:rPr>
      </w:pPr>
    </w:p>
    <w:p w14:paraId="2472F83B" w14:textId="77777777" w:rsidR="00D77ADF" w:rsidRDefault="00D77ADF" w:rsidP="00224D15">
      <w:pPr>
        <w:rPr>
          <w:lang w:val="en-GB"/>
        </w:rPr>
      </w:pPr>
    </w:p>
    <w:p w14:paraId="56F42ECD" w14:textId="77777777" w:rsidR="0082228A" w:rsidRDefault="0082228A" w:rsidP="00224D15">
      <w:pPr>
        <w:rPr>
          <w:lang w:val="en-GB"/>
        </w:rPr>
      </w:pPr>
    </w:p>
    <w:p w14:paraId="6391C315" w14:textId="77777777" w:rsidR="00A96D9D" w:rsidRPr="003C6B31" w:rsidRDefault="00A96D9D" w:rsidP="00224D15">
      <w:pPr>
        <w:rPr>
          <w:lang w:val="en-GB"/>
        </w:rPr>
      </w:pPr>
    </w:p>
    <w:p w14:paraId="79BD28C1" w14:textId="77777777" w:rsidR="007C27E4" w:rsidRPr="00BA319F" w:rsidRDefault="007C27E4" w:rsidP="00B120D5">
      <w:pPr>
        <w:rPr>
          <w:szCs w:val="28"/>
          <w:lang w:bidi="fa-IR"/>
        </w:rPr>
      </w:pPr>
    </w:p>
    <w:p w14:paraId="5DE085DF" w14:textId="77777777" w:rsidR="00582347" w:rsidRDefault="00582347" w:rsidP="00900E0D">
      <w:pPr>
        <w:rPr>
          <w:lang w:bidi="fa-IR"/>
        </w:rPr>
      </w:pPr>
    </w:p>
    <w:p w14:paraId="61347AF3" w14:textId="77777777" w:rsidR="00900E0D" w:rsidRDefault="00900E0D">
      <w:pPr>
        <w:spacing w:line="259" w:lineRule="auto"/>
        <w:rPr>
          <w:lang w:bidi="fa-IR"/>
        </w:rPr>
      </w:pPr>
      <w:r>
        <w:rPr>
          <w:lang w:bidi="fa-IR"/>
        </w:rPr>
        <w:br w:type="page"/>
      </w:r>
    </w:p>
    <w:p w14:paraId="7F3E2EAD" w14:textId="60E6C947" w:rsidR="00900E0D" w:rsidRDefault="00375775" w:rsidP="0083701C">
      <w:pPr>
        <w:pStyle w:val="Heading1"/>
        <w:rPr>
          <w:lang w:bidi="fa-IR"/>
        </w:rPr>
      </w:pPr>
      <w:r>
        <w:rPr>
          <w:lang w:bidi="fa-IR"/>
        </w:rPr>
        <w:lastRenderedPageBreak/>
        <w:t>MATLAB</w:t>
      </w:r>
      <w:r w:rsidR="00900E0D">
        <w:rPr>
          <w:lang w:bidi="fa-IR"/>
        </w:rPr>
        <w:t xml:space="preserve"> and Simulink </w:t>
      </w:r>
      <w:r w:rsidR="001004E9">
        <w:rPr>
          <w:lang w:bidi="fa-IR"/>
        </w:rPr>
        <w:t>simulation</w:t>
      </w:r>
    </w:p>
    <w:p w14:paraId="10C48F86" w14:textId="77777777" w:rsidR="00EC57BE" w:rsidRPr="00EC57BE" w:rsidRDefault="00EC57BE" w:rsidP="00EC57BE">
      <w:pPr>
        <w:rPr>
          <w:lang w:val="en-GB" w:bidi="fa-IR"/>
        </w:rPr>
      </w:pPr>
    </w:p>
    <w:p w14:paraId="27DF2015" w14:textId="35DE9D12" w:rsidR="001004E9" w:rsidRDefault="001004E9" w:rsidP="001004E9">
      <w:pPr>
        <w:rPr>
          <w:lang w:bidi="fa-IR"/>
        </w:rPr>
      </w:pPr>
    </w:p>
    <w:p w14:paraId="383C9468" w14:textId="07161D98" w:rsidR="001004E9" w:rsidRDefault="001004E9" w:rsidP="001004E9">
      <w:pPr>
        <w:rPr>
          <w:lang w:bidi="fa-IR"/>
        </w:rPr>
      </w:pPr>
    </w:p>
    <w:p w14:paraId="767A1274" w14:textId="4422DBDC" w:rsidR="001004E9" w:rsidRDefault="001004E9" w:rsidP="001004E9">
      <w:pPr>
        <w:rPr>
          <w:lang w:bidi="fa-IR"/>
        </w:rPr>
      </w:pPr>
    </w:p>
    <w:p w14:paraId="08595A2C" w14:textId="66E4F5E4" w:rsidR="001004E9" w:rsidRDefault="001004E9" w:rsidP="001004E9">
      <w:pPr>
        <w:rPr>
          <w:lang w:bidi="fa-IR"/>
        </w:rPr>
      </w:pPr>
    </w:p>
    <w:p w14:paraId="78BA1699" w14:textId="1601E591" w:rsidR="001004E9" w:rsidRDefault="001004E9" w:rsidP="001004E9">
      <w:pPr>
        <w:rPr>
          <w:lang w:bidi="fa-IR"/>
        </w:rPr>
      </w:pPr>
    </w:p>
    <w:p w14:paraId="61D0BA6C" w14:textId="1F8CBDC4" w:rsidR="001004E9" w:rsidRDefault="001004E9" w:rsidP="001004E9">
      <w:pPr>
        <w:rPr>
          <w:lang w:bidi="fa-IR"/>
        </w:rPr>
      </w:pPr>
    </w:p>
    <w:p w14:paraId="7558DDB2" w14:textId="6D3DD92B" w:rsidR="001004E9" w:rsidRDefault="001004E9" w:rsidP="001004E9">
      <w:pPr>
        <w:rPr>
          <w:lang w:bidi="fa-IR"/>
        </w:rPr>
      </w:pPr>
    </w:p>
    <w:p w14:paraId="78C128D9" w14:textId="25491222" w:rsidR="001004E9" w:rsidRDefault="001004E9" w:rsidP="001004E9">
      <w:pPr>
        <w:rPr>
          <w:lang w:bidi="fa-IR"/>
        </w:rPr>
      </w:pPr>
    </w:p>
    <w:p w14:paraId="7F495B38" w14:textId="3C3D6E60" w:rsidR="001004E9" w:rsidRDefault="001004E9" w:rsidP="001004E9">
      <w:pPr>
        <w:rPr>
          <w:lang w:bidi="fa-IR"/>
        </w:rPr>
      </w:pPr>
    </w:p>
    <w:p w14:paraId="1BC03C9B" w14:textId="38E1D715" w:rsidR="001004E9" w:rsidRDefault="001004E9" w:rsidP="001004E9">
      <w:pPr>
        <w:rPr>
          <w:lang w:bidi="fa-IR"/>
        </w:rPr>
      </w:pPr>
    </w:p>
    <w:p w14:paraId="4B051320" w14:textId="1CBB8BF1" w:rsidR="001004E9" w:rsidRDefault="001004E9" w:rsidP="001004E9">
      <w:pPr>
        <w:rPr>
          <w:lang w:bidi="fa-IR"/>
        </w:rPr>
      </w:pPr>
    </w:p>
    <w:p w14:paraId="61F463CE" w14:textId="77A5CC12" w:rsidR="001004E9" w:rsidRDefault="001004E9" w:rsidP="001004E9">
      <w:pPr>
        <w:rPr>
          <w:lang w:bidi="fa-IR"/>
        </w:rPr>
      </w:pPr>
    </w:p>
    <w:p w14:paraId="2E92C082" w14:textId="4EEFF957" w:rsidR="001004E9" w:rsidRDefault="001004E9" w:rsidP="001004E9">
      <w:pPr>
        <w:rPr>
          <w:lang w:bidi="fa-IR"/>
        </w:rPr>
      </w:pPr>
    </w:p>
    <w:p w14:paraId="673D6EB2" w14:textId="3ACC98AD" w:rsidR="001004E9" w:rsidRDefault="001004E9" w:rsidP="001004E9">
      <w:pPr>
        <w:rPr>
          <w:lang w:bidi="fa-IR"/>
        </w:rPr>
      </w:pPr>
    </w:p>
    <w:p w14:paraId="560A01E8" w14:textId="58F8120C" w:rsidR="001004E9" w:rsidRDefault="001004E9" w:rsidP="001004E9">
      <w:pPr>
        <w:rPr>
          <w:lang w:bidi="fa-IR"/>
        </w:rPr>
      </w:pPr>
    </w:p>
    <w:p w14:paraId="3FD93E5C" w14:textId="0C3A2DC3" w:rsidR="001004E9" w:rsidRDefault="001004E9" w:rsidP="001004E9">
      <w:pPr>
        <w:rPr>
          <w:lang w:bidi="fa-IR"/>
        </w:rPr>
      </w:pPr>
    </w:p>
    <w:p w14:paraId="0E782D35" w14:textId="210DA5D6" w:rsidR="001004E9" w:rsidRDefault="008E5015" w:rsidP="008E5015">
      <w:pPr>
        <w:tabs>
          <w:tab w:val="left" w:pos="1300"/>
        </w:tabs>
        <w:rPr>
          <w:lang w:bidi="fa-IR"/>
        </w:rPr>
      </w:pPr>
      <w:r>
        <w:rPr>
          <w:lang w:bidi="fa-IR"/>
        </w:rPr>
        <w:tab/>
      </w:r>
      <w:r w:rsidR="001004E9">
        <w:rPr>
          <w:lang w:bidi="fa-IR"/>
        </w:rPr>
        <w:br w:type="page"/>
      </w:r>
    </w:p>
    <w:p w14:paraId="78489464" w14:textId="27A3F7BD" w:rsidR="001004E9" w:rsidRDefault="001004E9" w:rsidP="0083701C">
      <w:pPr>
        <w:pStyle w:val="Heading1"/>
        <w:rPr>
          <w:lang w:bidi="fa-IR"/>
        </w:rPr>
      </w:pPr>
      <w:r>
        <w:rPr>
          <w:lang w:bidi="fa-IR"/>
        </w:rPr>
        <w:lastRenderedPageBreak/>
        <w:t>ROS development</w:t>
      </w:r>
    </w:p>
    <w:p w14:paraId="213910F7" w14:textId="254C99CA" w:rsidR="001004E9" w:rsidRDefault="001004E9" w:rsidP="001004E9">
      <w:pPr>
        <w:rPr>
          <w:lang w:bidi="fa-IR"/>
        </w:rPr>
      </w:pPr>
    </w:p>
    <w:p w14:paraId="06B4ADDB" w14:textId="5C7E6B5F" w:rsidR="001004E9" w:rsidRDefault="001004E9" w:rsidP="001004E9">
      <w:pPr>
        <w:rPr>
          <w:lang w:bidi="fa-IR"/>
        </w:rPr>
      </w:pPr>
    </w:p>
    <w:p w14:paraId="78E9F9EB" w14:textId="45D80E31" w:rsidR="005A20A4" w:rsidRDefault="005A20A4" w:rsidP="001004E9">
      <w:pPr>
        <w:rPr>
          <w:lang w:bidi="fa-IR"/>
        </w:rPr>
      </w:pPr>
    </w:p>
    <w:p w14:paraId="0CA53C7B" w14:textId="77777777" w:rsidR="005A20A4" w:rsidRDefault="005A20A4">
      <w:pPr>
        <w:spacing w:before="0" w:after="160" w:line="259" w:lineRule="auto"/>
        <w:jc w:val="left"/>
        <w:rPr>
          <w:lang w:bidi="fa-IR"/>
        </w:rPr>
      </w:pPr>
      <w:r>
        <w:rPr>
          <w:lang w:bidi="fa-IR"/>
        </w:rPr>
        <w:br w:type="page"/>
      </w:r>
    </w:p>
    <w:p w14:paraId="133726CC" w14:textId="23DF59EB" w:rsidR="001004E9" w:rsidRPr="001004E9" w:rsidRDefault="005A20A4" w:rsidP="005A20A4">
      <w:pPr>
        <w:pStyle w:val="Heading1"/>
        <w:rPr>
          <w:lang w:bidi="fa-IR"/>
        </w:rPr>
      </w:pPr>
      <w:r>
        <w:rPr>
          <w:lang w:bidi="fa-IR"/>
        </w:rPr>
        <w:lastRenderedPageBreak/>
        <w:t xml:space="preserve">Actual system </w:t>
      </w:r>
    </w:p>
    <w:sectPr w:rsidR="001004E9" w:rsidRPr="001004E9" w:rsidSect="002F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CB04E0"/>
    <w:multiLevelType w:val="multilevel"/>
    <w:tmpl w:val="1EC60990"/>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MrewtDAwMzIyMLdQ0lEKTi0uzszPAykwrQUABFFsviwAAAA="/>
  </w:docVars>
  <w:rsids>
    <w:rsidRoot w:val="001F54A7"/>
    <w:rsid w:val="00016DAB"/>
    <w:rsid w:val="00022037"/>
    <w:rsid w:val="00034906"/>
    <w:rsid w:val="0005065A"/>
    <w:rsid w:val="00050D6C"/>
    <w:rsid w:val="00062543"/>
    <w:rsid w:val="000670CD"/>
    <w:rsid w:val="00082142"/>
    <w:rsid w:val="000920E4"/>
    <w:rsid w:val="000A2A10"/>
    <w:rsid w:val="000B1862"/>
    <w:rsid w:val="000E0DC8"/>
    <w:rsid w:val="000F0BFB"/>
    <w:rsid w:val="000F3F84"/>
    <w:rsid w:val="001004E9"/>
    <w:rsid w:val="001014F2"/>
    <w:rsid w:val="0011379A"/>
    <w:rsid w:val="001220D3"/>
    <w:rsid w:val="0013324C"/>
    <w:rsid w:val="0014021B"/>
    <w:rsid w:val="00140EFB"/>
    <w:rsid w:val="00144112"/>
    <w:rsid w:val="00147398"/>
    <w:rsid w:val="00161AC6"/>
    <w:rsid w:val="00164856"/>
    <w:rsid w:val="00166901"/>
    <w:rsid w:val="001F54A7"/>
    <w:rsid w:val="002003AD"/>
    <w:rsid w:val="0021746C"/>
    <w:rsid w:val="00224D15"/>
    <w:rsid w:val="00227553"/>
    <w:rsid w:val="002338EE"/>
    <w:rsid w:val="002444C9"/>
    <w:rsid w:val="00287C49"/>
    <w:rsid w:val="0029198D"/>
    <w:rsid w:val="00293C4C"/>
    <w:rsid w:val="002A0859"/>
    <w:rsid w:val="002C234F"/>
    <w:rsid w:val="002C3C52"/>
    <w:rsid w:val="002E7443"/>
    <w:rsid w:val="002F1FBF"/>
    <w:rsid w:val="003120E0"/>
    <w:rsid w:val="00330C89"/>
    <w:rsid w:val="00332D14"/>
    <w:rsid w:val="00350528"/>
    <w:rsid w:val="00375775"/>
    <w:rsid w:val="003854AB"/>
    <w:rsid w:val="003C54F4"/>
    <w:rsid w:val="003C5554"/>
    <w:rsid w:val="003C678F"/>
    <w:rsid w:val="003C6B31"/>
    <w:rsid w:val="003E374A"/>
    <w:rsid w:val="003F4A77"/>
    <w:rsid w:val="00413BBD"/>
    <w:rsid w:val="004145B6"/>
    <w:rsid w:val="0042574B"/>
    <w:rsid w:val="00432124"/>
    <w:rsid w:val="00477ABC"/>
    <w:rsid w:val="00483FE5"/>
    <w:rsid w:val="004B5D4F"/>
    <w:rsid w:val="004C2E56"/>
    <w:rsid w:val="004D6284"/>
    <w:rsid w:val="004E6179"/>
    <w:rsid w:val="004E71A4"/>
    <w:rsid w:val="00521B5A"/>
    <w:rsid w:val="00532210"/>
    <w:rsid w:val="00565B0A"/>
    <w:rsid w:val="00566707"/>
    <w:rsid w:val="00576EE7"/>
    <w:rsid w:val="00580E24"/>
    <w:rsid w:val="00582347"/>
    <w:rsid w:val="005871E5"/>
    <w:rsid w:val="005A20A4"/>
    <w:rsid w:val="005A42EA"/>
    <w:rsid w:val="005B7495"/>
    <w:rsid w:val="005C07E1"/>
    <w:rsid w:val="005E6989"/>
    <w:rsid w:val="005F0F8E"/>
    <w:rsid w:val="005F3CA3"/>
    <w:rsid w:val="005F7A1D"/>
    <w:rsid w:val="0062334C"/>
    <w:rsid w:val="00625C90"/>
    <w:rsid w:val="00632726"/>
    <w:rsid w:val="00635E99"/>
    <w:rsid w:val="006451AD"/>
    <w:rsid w:val="00667ED1"/>
    <w:rsid w:val="00724225"/>
    <w:rsid w:val="0072484B"/>
    <w:rsid w:val="00726C5A"/>
    <w:rsid w:val="00740092"/>
    <w:rsid w:val="00744F5F"/>
    <w:rsid w:val="00753B46"/>
    <w:rsid w:val="0076477D"/>
    <w:rsid w:val="0078629F"/>
    <w:rsid w:val="00787DC8"/>
    <w:rsid w:val="00796E6C"/>
    <w:rsid w:val="007A68C3"/>
    <w:rsid w:val="007B607A"/>
    <w:rsid w:val="007B7468"/>
    <w:rsid w:val="007C21F4"/>
    <w:rsid w:val="007C27E4"/>
    <w:rsid w:val="007D6FD7"/>
    <w:rsid w:val="007E1D65"/>
    <w:rsid w:val="007E28A4"/>
    <w:rsid w:val="007E328A"/>
    <w:rsid w:val="0081146F"/>
    <w:rsid w:val="00816992"/>
    <w:rsid w:val="0082228A"/>
    <w:rsid w:val="0083701C"/>
    <w:rsid w:val="008373EF"/>
    <w:rsid w:val="008422E2"/>
    <w:rsid w:val="00860B57"/>
    <w:rsid w:val="00883DF3"/>
    <w:rsid w:val="00893BF7"/>
    <w:rsid w:val="0089445C"/>
    <w:rsid w:val="008A11B0"/>
    <w:rsid w:val="008A5AC1"/>
    <w:rsid w:val="008C081A"/>
    <w:rsid w:val="008C3526"/>
    <w:rsid w:val="008D6EB8"/>
    <w:rsid w:val="008E5015"/>
    <w:rsid w:val="008F5141"/>
    <w:rsid w:val="00900E0D"/>
    <w:rsid w:val="00911D90"/>
    <w:rsid w:val="00931661"/>
    <w:rsid w:val="00945255"/>
    <w:rsid w:val="00945BB9"/>
    <w:rsid w:val="009671A6"/>
    <w:rsid w:val="009963CA"/>
    <w:rsid w:val="009A7923"/>
    <w:rsid w:val="009A7DDB"/>
    <w:rsid w:val="009C0564"/>
    <w:rsid w:val="009C70A5"/>
    <w:rsid w:val="009D2A3F"/>
    <w:rsid w:val="009E3307"/>
    <w:rsid w:val="00A03ADA"/>
    <w:rsid w:val="00A0423D"/>
    <w:rsid w:val="00A047EA"/>
    <w:rsid w:val="00A25FC5"/>
    <w:rsid w:val="00A51263"/>
    <w:rsid w:val="00A64EAE"/>
    <w:rsid w:val="00A83B31"/>
    <w:rsid w:val="00A83D12"/>
    <w:rsid w:val="00A96D9D"/>
    <w:rsid w:val="00AA1A0D"/>
    <w:rsid w:val="00AA58F6"/>
    <w:rsid w:val="00AB47C3"/>
    <w:rsid w:val="00AC4C25"/>
    <w:rsid w:val="00AE392C"/>
    <w:rsid w:val="00AE582C"/>
    <w:rsid w:val="00AF57FF"/>
    <w:rsid w:val="00B120D5"/>
    <w:rsid w:val="00B12532"/>
    <w:rsid w:val="00B153E0"/>
    <w:rsid w:val="00B41DB1"/>
    <w:rsid w:val="00B4468C"/>
    <w:rsid w:val="00B450DE"/>
    <w:rsid w:val="00B8186B"/>
    <w:rsid w:val="00B85FC9"/>
    <w:rsid w:val="00B9232C"/>
    <w:rsid w:val="00BA319F"/>
    <w:rsid w:val="00BE1388"/>
    <w:rsid w:val="00C023B4"/>
    <w:rsid w:val="00C1073C"/>
    <w:rsid w:val="00C150EF"/>
    <w:rsid w:val="00C243F2"/>
    <w:rsid w:val="00C32CFA"/>
    <w:rsid w:val="00C362D9"/>
    <w:rsid w:val="00C42E6A"/>
    <w:rsid w:val="00C60965"/>
    <w:rsid w:val="00C6406B"/>
    <w:rsid w:val="00C75F1D"/>
    <w:rsid w:val="00CA669A"/>
    <w:rsid w:val="00CA7AD1"/>
    <w:rsid w:val="00CC1A96"/>
    <w:rsid w:val="00CD4B80"/>
    <w:rsid w:val="00CF07C9"/>
    <w:rsid w:val="00D33790"/>
    <w:rsid w:val="00D33B87"/>
    <w:rsid w:val="00D40346"/>
    <w:rsid w:val="00D4123F"/>
    <w:rsid w:val="00D51C27"/>
    <w:rsid w:val="00D66FD7"/>
    <w:rsid w:val="00D77ADF"/>
    <w:rsid w:val="00DC4291"/>
    <w:rsid w:val="00DD2AA2"/>
    <w:rsid w:val="00DE16F5"/>
    <w:rsid w:val="00E019F4"/>
    <w:rsid w:val="00E059CF"/>
    <w:rsid w:val="00E22F55"/>
    <w:rsid w:val="00E30EF2"/>
    <w:rsid w:val="00E62E95"/>
    <w:rsid w:val="00E857EF"/>
    <w:rsid w:val="00E93E19"/>
    <w:rsid w:val="00EA219C"/>
    <w:rsid w:val="00EB6601"/>
    <w:rsid w:val="00EC0077"/>
    <w:rsid w:val="00EC57BE"/>
    <w:rsid w:val="00ED155C"/>
    <w:rsid w:val="00ED6985"/>
    <w:rsid w:val="00EF1A99"/>
    <w:rsid w:val="00F012E2"/>
    <w:rsid w:val="00F0512B"/>
    <w:rsid w:val="00F14B6F"/>
    <w:rsid w:val="00F26D9B"/>
    <w:rsid w:val="00F30C9B"/>
    <w:rsid w:val="00F31972"/>
    <w:rsid w:val="00F65A60"/>
    <w:rsid w:val="00F72B50"/>
    <w:rsid w:val="00F75BD0"/>
    <w:rsid w:val="00F80E61"/>
    <w:rsid w:val="00F93327"/>
    <w:rsid w:val="00F96D80"/>
    <w:rsid w:val="00F97B36"/>
    <w:rsid w:val="00FB10E1"/>
    <w:rsid w:val="00FB3514"/>
    <w:rsid w:val="00FC38E0"/>
    <w:rsid w:val="00FC6673"/>
    <w:rsid w:val="00FE288C"/>
    <w:rsid w:val="00FE46A5"/>
    <w:rsid w:val="00FE63B9"/>
    <w:rsid w:val="00FF1A33"/>
    <w:rsid w:val="00FF3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C151"/>
  <w15:chartTrackingRefBased/>
  <w15:docId w15:val="{9057205D-5E75-4A6F-861F-B55A247A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64"/>
    <w:pPr>
      <w:spacing w:before="120" w:after="240" w:line="360" w:lineRule="auto"/>
      <w:jc w:val="both"/>
    </w:pPr>
    <w:rPr>
      <w:rFonts w:ascii="Times New Roman" w:eastAsia="Times New Roman" w:hAnsi="Times New Roman" w:cs="Times New Roman"/>
      <w:sz w:val="24"/>
      <w:szCs w:val="24"/>
      <w:lang w:val="en-IE"/>
    </w:rPr>
  </w:style>
  <w:style w:type="paragraph" w:styleId="Heading1">
    <w:name w:val="heading 1"/>
    <w:basedOn w:val="Normal"/>
    <w:next w:val="Normal"/>
    <w:link w:val="Heading1Char"/>
    <w:autoRedefine/>
    <w:qFormat/>
    <w:rsid w:val="00AE582C"/>
    <w:pPr>
      <w:keepNext/>
      <w:pageBreakBefore/>
      <w:numPr>
        <w:numId w:val="2"/>
      </w:numPr>
      <w:spacing w:before="0" w:after="480"/>
      <w:outlineLvl w:val="0"/>
    </w:pPr>
    <w:rPr>
      <w:rFonts w:eastAsiaTheme="minorHAnsi" w:cstheme="minorBidi"/>
      <w:b/>
      <w:bCs/>
      <w:kern w:val="32"/>
      <w:sz w:val="40"/>
      <w:szCs w:val="32"/>
      <w:lang w:val="en-GB"/>
    </w:rPr>
  </w:style>
  <w:style w:type="paragraph" w:styleId="Heading2">
    <w:name w:val="heading 2"/>
    <w:basedOn w:val="Heading1"/>
    <w:next w:val="Normal"/>
    <w:link w:val="Heading2Char"/>
    <w:autoRedefine/>
    <w:qFormat/>
    <w:rsid w:val="00AE582C"/>
    <w:pPr>
      <w:pageBreakBefore w:val="0"/>
      <w:numPr>
        <w:ilvl w:val="1"/>
      </w:numPr>
      <w:tabs>
        <w:tab w:val="left" w:pos="540"/>
      </w:tabs>
      <w:spacing w:before="600" w:after="60"/>
      <w:outlineLvl w:val="1"/>
    </w:pPr>
    <w:rPr>
      <w:rFonts w:eastAsia="Times New Roman" w:cs="Times New Roman"/>
      <w:sz w:val="36"/>
      <w:szCs w:val="28"/>
    </w:rPr>
  </w:style>
  <w:style w:type="paragraph" w:styleId="Heading3">
    <w:name w:val="heading 3"/>
    <w:basedOn w:val="Normal"/>
    <w:next w:val="Normal"/>
    <w:link w:val="Heading3Char"/>
    <w:autoRedefine/>
    <w:qFormat/>
    <w:rsid w:val="00753B46"/>
    <w:pPr>
      <w:keepNext/>
      <w:numPr>
        <w:ilvl w:val="2"/>
        <w:numId w:val="2"/>
      </w:numPr>
      <w:tabs>
        <w:tab w:val="left" w:pos="540"/>
      </w:tabs>
      <w:spacing w:before="240" w:after="60"/>
      <w:outlineLvl w:val="2"/>
    </w:pPr>
    <w:rPr>
      <w:b/>
      <w:bCs/>
      <w:sz w:val="28"/>
      <w:szCs w:val="26"/>
      <w:lang w:val="en-GB"/>
    </w:rPr>
  </w:style>
  <w:style w:type="paragraph" w:styleId="Heading4">
    <w:name w:val="heading 4"/>
    <w:basedOn w:val="Normal"/>
    <w:next w:val="Normal"/>
    <w:link w:val="Heading4Char"/>
    <w:rsid w:val="008C081A"/>
    <w:pPr>
      <w:keepNext/>
      <w:numPr>
        <w:ilvl w:val="3"/>
        <w:numId w:val="2"/>
      </w:numPr>
      <w:spacing w:before="240" w:after="60"/>
      <w:outlineLvl w:val="3"/>
    </w:pPr>
    <w:rPr>
      <w:b/>
      <w:bCs/>
      <w:sz w:val="28"/>
      <w:szCs w:val="28"/>
    </w:rPr>
  </w:style>
  <w:style w:type="paragraph" w:styleId="Heading5">
    <w:name w:val="heading 5"/>
    <w:basedOn w:val="Normal"/>
    <w:next w:val="Normal"/>
    <w:link w:val="Heading5Char"/>
    <w:rsid w:val="008C081A"/>
    <w:pPr>
      <w:numPr>
        <w:ilvl w:val="4"/>
        <w:numId w:val="2"/>
      </w:numPr>
      <w:spacing w:before="240" w:after="60"/>
      <w:outlineLvl w:val="4"/>
    </w:pPr>
    <w:rPr>
      <w:b/>
      <w:bCs/>
      <w:i/>
      <w:iCs/>
      <w:sz w:val="26"/>
      <w:szCs w:val="26"/>
    </w:rPr>
  </w:style>
  <w:style w:type="paragraph" w:styleId="Heading6">
    <w:name w:val="heading 6"/>
    <w:basedOn w:val="Normal"/>
    <w:next w:val="Normal"/>
    <w:link w:val="Heading6Char"/>
    <w:rsid w:val="008C081A"/>
    <w:pPr>
      <w:numPr>
        <w:ilvl w:val="5"/>
        <w:numId w:val="2"/>
      </w:numPr>
      <w:spacing w:before="240" w:after="60"/>
      <w:outlineLvl w:val="5"/>
    </w:pPr>
    <w:rPr>
      <w:b/>
      <w:bCs/>
      <w:szCs w:val="22"/>
    </w:rPr>
  </w:style>
  <w:style w:type="paragraph" w:styleId="Heading7">
    <w:name w:val="heading 7"/>
    <w:basedOn w:val="Normal"/>
    <w:next w:val="Normal"/>
    <w:link w:val="Heading7Char"/>
    <w:rsid w:val="008C081A"/>
    <w:pPr>
      <w:numPr>
        <w:ilvl w:val="6"/>
        <w:numId w:val="2"/>
      </w:numPr>
      <w:spacing w:before="240" w:after="60"/>
      <w:outlineLvl w:val="6"/>
    </w:pPr>
  </w:style>
  <w:style w:type="paragraph" w:styleId="Heading8">
    <w:name w:val="heading 8"/>
    <w:basedOn w:val="Normal"/>
    <w:next w:val="Normal"/>
    <w:link w:val="Heading8Char"/>
    <w:rsid w:val="008C081A"/>
    <w:pPr>
      <w:numPr>
        <w:ilvl w:val="7"/>
        <w:numId w:val="2"/>
      </w:numPr>
      <w:spacing w:before="240" w:after="60"/>
      <w:outlineLvl w:val="7"/>
    </w:pPr>
    <w:rPr>
      <w:i/>
      <w:iCs/>
    </w:rPr>
  </w:style>
  <w:style w:type="paragraph" w:styleId="Heading9">
    <w:name w:val="heading 9"/>
    <w:basedOn w:val="Normal"/>
    <w:next w:val="Normal"/>
    <w:link w:val="Heading9Char"/>
    <w:rsid w:val="008C081A"/>
    <w:pPr>
      <w:numPr>
        <w:ilvl w:val="8"/>
        <w:numId w:val="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E582C"/>
    <w:rPr>
      <w:rFonts w:ascii="Times New Roman" w:hAnsi="Times New Roman"/>
      <w:b/>
      <w:bCs/>
      <w:kern w:val="32"/>
      <w:sz w:val="40"/>
      <w:szCs w:val="32"/>
      <w:lang w:val="en-GB"/>
    </w:rPr>
  </w:style>
  <w:style w:type="character" w:customStyle="1" w:styleId="Heading2Char">
    <w:name w:val="Heading 2 Char"/>
    <w:basedOn w:val="DefaultParagraphFont"/>
    <w:link w:val="Heading2"/>
    <w:rsid w:val="00AE582C"/>
    <w:rPr>
      <w:rFonts w:ascii="Times New Roman" w:eastAsia="Times New Roman" w:hAnsi="Times New Roman" w:cs="Times New Roman"/>
      <w:b/>
      <w:bCs/>
      <w:kern w:val="32"/>
      <w:sz w:val="36"/>
      <w:szCs w:val="28"/>
      <w:lang w:val="en-GB"/>
    </w:rPr>
  </w:style>
  <w:style w:type="paragraph" w:customStyle="1" w:styleId="AbstractHeading">
    <w:name w:val="Abstract Heading"/>
    <w:basedOn w:val="Heading1"/>
    <w:next w:val="Normal"/>
    <w:rsid w:val="008C081A"/>
    <w:pPr>
      <w:numPr>
        <w:numId w:val="0"/>
      </w:numPr>
    </w:pPr>
  </w:style>
  <w:style w:type="paragraph" w:styleId="Subtitle">
    <w:name w:val="Subtitle"/>
    <w:aliases w:val="Project Title"/>
    <w:basedOn w:val="Normal"/>
    <w:link w:val="SubtitleChar"/>
    <w:qFormat/>
    <w:rsid w:val="008C081A"/>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8C081A"/>
    <w:rPr>
      <w:rFonts w:ascii="Calibri" w:eastAsia="Times New Roman" w:hAnsi="Calibri" w:cs="Times New Roman"/>
      <w:b/>
      <w:bCs/>
      <w:sz w:val="48"/>
      <w:szCs w:val="24"/>
      <w:lang w:val="en-IE"/>
    </w:rPr>
  </w:style>
  <w:style w:type="paragraph" w:customStyle="1" w:styleId="Author">
    <w:name w:val="Author"/>
    <w:basedOn w:val="Subtitle"/>
    <w:qFormat/>
    <w:rsid w:val="008C081A"/>
    <w:pPr>
      <w:spacing w:before="480" w:after="240"/>
    </w:pPr>
  </w:style>
  <w:style w:type="character" w:customStyle="1" w:styleId="Heading3Char">
    <w:name w:val="Heading 3 Char"/>
    <w:basedOn w:val="DefaultParagraphFont"/>
    <w:link w:val="Heading3"/>
    <w:rsid w:val="00753B46"/>
    <w:rPr>
      <w:rFonts w:ascii="Times New Roman" w:eastAsia="Times New Roman" w:hAnsi="Times New Roman" w:cs="Times New Roman"/>
      <w:b/>
      <w:bCs/>
      <w:sz w:val="28"/>
      <w:szCs w:val="26"/>
      <w:lang w:val="en-GB"/>
    </w:rPr>
  </w:style>
  <w:style w:type="paragraph" w:styleId="BalloonText">
    <w:name w:val="Balloon Text"/>
    <w:basedOn w:val="Normal"/>
    <w:link w:val="BalloonTextChar"/>
    <w:uiPriority w:val="99"/>
    <w:semiHidden/>
    <w:unhideWhenUsed/>
    <w:rsid w:val="008C081A"/>
    <w:pPr>
      <w:spacing w:before="0" w:after="0"/>
    </w:pPr>
    <w:rPr>
      <w:rFonts w:ascii="Tahoma" w:hAnsi="Tahoma" w:cs="Tahoma"/>
      <w:sz w:val="16"/>
      <w:szCs w:val="16"/>
    </w:rPr>
  </w:style>
  <w:style w:type="character" w:customStyle="1" w:styleId="BalloonTextChar">
    <w:name w:val="Balloon Text Char"/>
    <w:link w:val="BalloonText"/>
    <w:uiPriority w:val="99"/>
    <w:semiHidden/>
    <w:rsid w:val="008C081A"/>
    <w:rPr>
      <w:rFonts w:ascii="Tahoma" w:eastAsia="Times New Roman" w:hAnsi="Tahoma" w:cs="Tahoma"/>
      <w:sz w:val="16"/>
      <w:szCs w:val="16"/>
      <w:lang w:val="en-IE"/>
    </w:rPr>
  </w:style>
  <w:style w:type="paragraph" w:styleId="BlockText">
    <w:name w:val="Block Text"/>
    <w:basedOn w:val="Normal"/>
    <w:semiHidden/>
    <w:rsid w:val="008C081A"/>
    <w:pPr>
      <w:spacing w:before="840" w:after="840"/>
      <w:ind w:left="1077" w:right="1077"/>
      <w:jc w:val="center"/>
    </w:pPr>
  </w:style>
  <w:style w:type="paragraph" w:customStyle="1" w:styleId="Bullet">
    <w:name w:val="Bullet"/>
    <w:basedOn w:val="Normal"/>
    <w:link w:val="BulletChar"/>
    <w:rsid w:val="008C081A"/>
    <w:pPr>
      <w:numPr>
        <w:numId w:val="1"/>
      </w:numPr>
    </w:pPr>
    <w:rPr>
      <w:lang w:val="en-GB"/>
    </w:rPr>
  </w:style>
  <w:style w:type="character" w:customStyle="1" w:styleId="BulletChar">
    <w:name w:val="Bullet Char"/>
    <w:link w:val="Bullet"/>
    <w:rsid w:val="008C081A"/>
    <w:rPr>
      <w:rFonts w:ascii="Times New Roman" w:eastAsia="Times New Roman" w:hAnsi="Times New Roman" w:cs="Times New Roman"/>
      <w:sz w:val="24"/>
      <w:szCs w:val="24"/>
      <w:lang w:val="en-GB"/>
    </w:rPr>
  </w:style>
  <w:style w:type="paragraph" w:customStyle="1" w:styleId="BulletedList">
    <w:name w:val="Bulleted List"/>
    <w:basedOn w:val="Bullet"/>
    <w:link w:val="BulletedListChar"/>
    <w:qFormat/>
    <w:rsid w:val="008C081A"/>
    <w:rPr>
      <w:bCs/>
    </w:rPr>
  </w:style>
  <w:style w:type="character" w:customStyle="1" w:styleId="BulletedListChar">
    <w:name w:val="Bulleted List Char"/>
    <w:link w:val="BulletedList"/>
    <w:rsid w:val="008C081A"/>
    <w:rPr>
      <w:rFonts w:ascii="Times New Roman" w:eastAsia="Times New Roman" w:hAnsi="Times New Roman" w:cs="Times New Roman"/>
      <w:bCs/>
      <w:sz w:val="24"/>
      <w:szCs w:val="24"/>
      <w:lang w:val="en-GB"/>
    </w:rPr>
  </w:style>
  <w:style w:type="paragraph" w:customStyle="1" w:styleId="Code">
    <w:name w:val="Code"/>
    <w:basedOn w:val="Normal"/>
    <w:qFormat/>
    <w:rsid w:val="008C081A"/>
    <w:pPr>
      <w:spacing w:before="0" w:after="0"/>
    </w:pPr>
    <w:rPr>
      <w:rFonts w:ascii="Courier New" w:hAnsi="Courier New"/>
      <w:sz w:val="20"/>
      <w:lang w:val="en-GB"/>
    </w:rPr>
  </w:style>
  <w:style w:type="paragraph" w:customStyle="1" w:styleId="Dept">
    <w:name w:val="Dept"/>
    <w:basedOn w:val="Normal"/>
    <w:rsid w:val="008C081A"/>
    <w:pPr>
      <w:jc w:val="center"/>
    </w:pPr>
  </w:style>
  <w:style w:type="paragraph" w:customStyle="1" w:styleId="Figure">
    <w:name w:val="Figure"/>
    <w:basedOn w:val="Normal"/>
    <w:link w:val="FigureChar"/>
    <w:qFormat/>
    <w:rsid w:val="008C081A"/>
    <w:pPr>
      <w:spacing w:after="360"/>
      <w:jc w:val="center"/>
    </w:pPr>
    <w:rPr>
      <w:i/>
      <w:iCs/>
      <w:lang w:val="en-GB"/>
    </w:rPr>
  </w:style>
  <w:style w:type="character" w:customStyle="1" w:styleId="FigureChar">
    <w:name w:val="Figure Char"/>
    <w:link w:val="Figure"/>
    <w:rsid w:val="008C081A"/>
    <w:rPr>
      <w:rFonts w:ascii="Times New Roman" w:eastAsia="Times New Roman" w:hAnsi="Times New Roman" w:cs="Times New Roman"/>
      <w:i/>
      <w:iCs/>
      <w:szCs w:val="24"/>
      <w:lang w:val="en-GB"/>
    </w:rPr>
  </w:style>
  <w:style w:type="paragraph" w:styleId="Footer">
    <w:name w:val="footer"/>
    <w:basedOn w:val="Normal"/>
    <w:link w:val="FooterChar"/>
    <w:semiHidden/>
    <w:rsid w:val="008C081A"/>
    <w:pPr>
      <w:tabs>
        <w:tab w:val="center" w:pos="4320"/>
        <w:tab w:val="right" w:pos="8640"/>
      </w:tabs>
      <w:spacing w:before="0" w:after="0"/>
    </w:pPr>
    <w:rPr>
      <w:sz w:val="18"/>
    </w:rPr>
  </w:style>
  <w:style w:type="character" w:customStyle="1" w:styleId="FooterChar">
    <w:name w:val="Footer Char"/>
    <w:basedOn w:val="DefaultParagraphFont"/>
    <w:link w:val="Footer"/>
    <w:semiHidden/>
    <w:rsid w:val="008C081A"/>
    <w:rPr>
      <w:rFonts w:ascii="Times New Roman" w:eastAsia="Times New Roman" w:hAnsi="Times New Roman" w:cs="Times New Roman"/>
      <w:sz w:val="18"/>
      <w:szCs w:val="24"/>
      <w:lang w:val="en-IE"/>
    </w:rPr>
  </w:style>
  <w:style w:type="paragraph" w:styleId="Header">
    <w:name w:val="header"/>
    <w:basedOn w:val="Normal"/>
    <w:link w:val="HeaderChar"/>
    <w:semiHidden/>
    <w:rsid w:val="008C081A"/>
    <w:pPr>
      <w:tabs>
        <w:tab w:val="center" w:pos="4320"/>
        <w:tab w:val="right" w:pos="8640"/>
      </w:tabs>
      <w:spacing w:before="0" w:after="0"/>
    </w:pPr>
    <w:rPr>
      <w:sz w:val="18"/>
    </w:rPr>
  </w:style>
  <w:style w:type="character" w:customStyle="1" w:styleId="HeaderChar">
    <w:name w:val="Header Char"/>
    <w:link w:val="Header"/>
    <w:semiHidden/>
    <w:rsid w:val="008C081A"/>
    <w:rPr>
      <w:rFonts w:ascii="Times New Roman" w:eastAsia="Times New Roman" w:hAnsi="Times New Roman" w:cs="Times New Roman"/>
      <w:sz w:val="18"/>
      <w:szCs w:val="24"/>
      <w:lang w:val="en-IE"/>
    </w:rPr>
  </w:style>
  <w:style w:type="paragraph" w:customStyle="1" w:styleId="HeaderText">
    <w:name w:val="Header Text"/>
    <w:basedOn w:val="Header"/>
    <w:link w:val="HeaderTextChar"/>
    <w:qFormat/>
    <w:rsid w:val="008C081A"/>
    <w:pPr>
      <w:tabs>
        <w:tab w:val="clear" w:pos="4320"/>
        <w:tab w:val="clear" w:pos="8640"/>
        <w:tab w:val="right" w:pos="8788"/>
      </w:tabs>
      <w:jc w:val="left"/>
    </w:pPr>
    <w:rPr>
      <w:sz w:val="36"/>
      <w:szCs w:val="20"/>
    </w:rPr>
  </w:style>
  <w:style w:type="character" w:customStyle="1" w:styleId="HeaderTextChar">
    <w:name w:val="Header Text Char"/>
    <w:basedOn w:val="HeaderChar"/>
    <w:link w:val="HeaderText"/>
    <w:rsid w:val="008C081A"/>
    <w:rPr>
      <w:rFonts w:ascii="Times New Roman" w:eastAsia="Times New Roman" w:hAnsi="Times New Roman" w:cs="Times New Roman"/>
      <w:sz w:val="36"/>
      <w:szCs w:val="20"/>
      <w:lang w:val="en-IE"/>
    </w:rPr>
  </w:style>
  <w:style w:type="character" w:customStyle="1" w:styleId="Heading4Char">
    <w:name w:val="Heading 4 Char"/>
    <w:basedOn w:val="DefaultParagraphFont"/>
    <w:link w:val="Heading4"/>
    <w:rsid w:val="00C60965"/>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C60965"/>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C60965"/>
    <w:rPr>
      <w:rFonts w:ascii="Times New Roman" w:eastAsia="Times New Roman" w:hAnsi="Times New Roman" w:cs="Times New Roman"/>
      <w:b/>
      <w:bCs/>
      <w:sz w:val="24"/>
      <w:lang w:val="en-IE"/>
    </w:rPr>
  </w:style>
  <w:style w:type="character" w:customStyle="1" w:styleId="Heading7Char">
    <w:name w:val="Heading 7 Char"/>
    <w:basedOn w:val="DefaultParagraphFont"/>
    <w:link w:val="Heading7"/>
    <w:rsid w:val="00C60965"/>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C60965"/>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C60965"/>
    <w:rPr>
      <w:rFonts w:ascii="Arial" w:eastAsia="Times New Roman" w:hAnsi="Arial" w:cs="Times New Roman"/>
      <w:sz w:val="24"/>
      <w:lang w:val="en-IE"/>
    </w:rPr>
  </w:style>
  <w:style w:type="character" w:styleId="Hyperlink">
    <w:name w:val="Hyperlink"/>
    <w:uiPriority w:val="99"/>
    <w:qFormat/>
    <w:rsid w:val="008C081A"/>
    <w:rPr>
      <w:color w:val="0000FF"/>
      <w:u w:val="single"/>
    </w:rPr>
  </w:style>
  <w:style w:type="paragraph" w:customStyle="1" w:styleId="Numbered">
    <w:name w:val="Numbered"/>
    <w:basedOn w:val="Bullet"/>
    <w:qFormat/>
    <w:rsid w:val="008C081A"/>
    <w:pPr>
      <w:numPr>
        <w:numId w:val="3"/>
      </w:numPr>
    </w:pPr>
  </w:style>
  <w:style w:type="character" w:styleId="PageNumber">
    <w:name w:val="page number"/>
    <w:basedOn w:val="DefaultParagraphFont"/>
    <w:semiHidden/>
    <w:rsid w:val="008C081A"/>
  </w:style>
  <w:style w:type="paragraph" w:styleId="Salutation">
    <w:name w:val="Salutation"/>
    <w:basedOn w:val="Normal"/>
    <w:next w:val="Normal"/>
    <w:link w:val="SalutationChar"/>
    <w:semiHidden/>
    <w:rsid w:val="008C081A"/>
  </w:style>
  <w:style w:type="character" w:customStyle="1" w:styleId="SalutationChar">
    <w:name w:val="Salutation Char"/>
    <w:basedOn w:val="DefaultParagraphFont"/>
    <w:link w:val="Salutation"/>
    <w:semiHidden/>
    <w:rsid w:val="008C081A"/>
    <w:rPr>
      <w:rFonts w:ascii="Times New Roman" w:eastAsia="Times New Roman" w:hAnsi="Times New Roman" w:cs="Times New Roman"/>
      <w:szCs w:val="24"/>
      <w:lang w:val="en-IE"/>
    </w:rPr>
  </w:style>
  <w:style w:type="paragraph" w:styleId="Title">
    <w:name w:val="Title"/>
    <w:aliases w:val="Report Type"/>
    <w:basedOn w:val="Normal"/>
    <w:link w:val="TitleChar"/>
    <w:qFormat/>
    <w:rsid w:val="008C081A"/>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8C081A"/>
    <w:rPr>
      <w:rFonts w:ascii="Calibri" w:eastAsia="Times New Roman" w:hAnsi="Calibri" w:cs="Times New Roman"/>
      <w:bCs/>
      <w:kern w:val="28"/>
      <w:sz w:val="48"/>
      <w:szCs w:val="32"/>
      <w:lang w:val="en-IE"/>
    </w:rPr>
  </w:style>
  <w:style w:type="paragraph" w:styleId="TOC1">
    <w:name w:val="toc 1"/>
    <w:basedOn w:val="Normal"/>
    <w:next w:val="Normal"/>
    <w:autoRedefine/>
    <w:uiPriority w:val="39"/>
    <w:rsid w:val="008C081A"/>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C081A"/>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rsid w:val="008C081A"/>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8C081A"/>
    <w:pPr>
      <w:spacing w:before="0" w:after="0"/>
      <w:ind w:left="660"/>
      <w:jc w:val="left"/>
    </w:pPr>
    <w:rPr>
      <w:szCs w:val="21"/>
    </w:rPr>
  </w:style>
  <w:style w:type="paragraph" w:styleId="TOC5">
    <w:name w:val="toc 5"/>
    <w:basedOn w:val="Normal"/>
    <w:next w:val="Normal"/>
    <w:autoRedefine/>
    <w:semiHidden/>
    <w:rsid w:val="008C081A"/>
    <w:pPr>
      <w:spacing w:before="0" w:after="0"/>
      <w:ind w:left="880"/>
      <w:jc w:val="left"/>
    </w:pPr>
    <w:rPr>
      <w:szCs w:val="21"/>
    </w:rPr>
  </w:style>
  <w:style w:type="paragraph" w:styleId="TOC6">
    <w:name w:val="toc 6"/>
    <w:basedOn w:val="Normal"/>
    <w:next w:val="Normal"/>
    <w:autoRedefine/>
    <w:semiHidden/>
    <w:rsid w:val="008C081A"/>
    <w:pPr>
      <w:spacing w:before="0" w:after="0"/>
      <w:ind w:left="1100"/>
      <w:jc w:val="left"/>
    </w:pPr>
    <w:rPr>
      <w:szCs w:val="21"/>
    </w:rPr>
  </w:style>
  <w:style w:type="paragraph" w:styleId="TOC7">
    <w:name w:val="toc 7"/>
    <w:basedOn w:val="Normal"/>
    <w:next w:val="Normal"/>
    <w:autoRedefine/>
    <w:semiHidden/>
    <w:rsid w:val="008C081A"/>
    <w:pPr>
      <w:spacing w:before="0" w:after="0"/>
      <w:ind w:left="1320"/>
      <w:jc w:val="left"/>
    </w:pPr>
    <w:rPr>
      <w:szCs w:val="21"/>
    </w:rPr>
  </w:style>
  <w:style w:type="paragraph" w:styleId="TOC8">
    <w:name w:val="toc 8"/>
    <w:basedOn w:val="Normal"/>
    <w:next w:val="Normal"/>
    <w:autoRedefine/>
    <w:semiHidden/>
    <w:rsid w:val="008C081A"/>
    <w:pPr>
      <w:spacing w:before="0" w:after="0"/>
      <w:ind w:left="1540"/>
      <w:jc w:val="left"/>
    </w:pPr>
    <w:rPr>
      <w:szCs w:val="21"/>
    </w:rPr>
  </w:style>
  <w:style w:type="paragraph" w:styleId="TOC9">
    <w:name w:val="toc 9"/>
    <w:basedOn w:val="Normal"/>
    <w:next w:val="Normal"/>
    <w:autoRedefine/>
    <w:semiHidden/>
    <w:rsid w:val="008C081A"/>
    <w:pPr>
      <w:spacing w:before="0" w:after="0"/>
      <w:ind w:left="1760"/>
      <w:jc w:val="left"/>
    </w:pPr>
    <w:rPr>
      <w:szCs w:val="21"/>
    </w:rPr>
  </w:style>
  <w:style w:type="paragraph" w:customStyle="1" w:styleId="UnnumberedHeading1">
    <w:name w:val="Unnumbered Heading 1"/>
    <w:basedOn w:val="Normal"/>
    <w:link w:val="UnnumberedHeading1Char"/>
    <w:qFormat/>
    <w:rsid w:val="008C081A"/>
    <w:pPr>
      <w:pageBreakBefore/>
      <w:spacing w:before="0"/>
      <w:outlineLvl w:val="0"/>
    </w:pPr>
    <w:rPr>
      <w:rFonts w:ascii="Calibri" w:hAnsi="Calibri"/>
      <w:b/>
      <w:sz w:val="44"/>
    </w:rPr>
  </w:style>
  <w:style w:type="character" w:customStyle="1" w:styleId="UnnumberedHeading1Char">
    <w:name w:val="Unnumbered Heading 1 Char"/>
    <w:link w:val="UnnumberedHeading1"/>
    <w:rsid w:val="008C081A"/>
    <w:rPr>
      <w:rFonts w:ascii="Calibri" w:eastAsia="Times New Roman" w:hAnsi="Calibri" w:cs="Times New Roman"/>
      <w:b/>
      <w:sz w:val="44"/>
      <w:szCs w:val="24"/>
      <w:lang w:val="en-IE"/>
    </w:rPr>
  </w:style>
  <w:style w:type="paragraph" w:styleId="ListParagraph">
    <w:name w:val="List Paragraph"/>
    <w:basedOn w:val="Normal"/>
    <w:uiPriority w:val="34"/>
    <w:qFormat/>
    <w:rsid w:val="008C081A"/>
    <w:pPr>
      <w:ind w:left="720"/>
      <w:contextualSpacing/>
    </w:pPr>
  </w:style>
  <w:style w:type="character" w:customStyle="1" w:styleId="fontstyle01">
    <w:name w:val="fontstyle01"/>
    <w:basedOn w:val="DefaultParagraphFont"/>
    <w:rsid w:val="009C0564"/>
    <w:rPr>
      <w:rFonts w:ascii="TimesNewRoman" w:hAnsi="TimesNewRoman" w:hint="default"/>
      <w:b w:val="0"/>
      <w:bCs w:val="0"/>
      <w:i/>
      <w:iCs/>
      <w:color w:val="000000"/>
      <w:sz w:val="20"/>
      <w:szCs w:val="20"/>
    </w:rPr>
  </w:style>
  <w:style w:type="paragraph" w:styleId="NormalWeb">
    <w:name w:val="Normal (Web)"/>
    <w:basedOn w:val="Normal"/>
    <w:uiPriority w:val="99"/>
    <w:semiHidden/>
    <w:unhideWhenUsed/>
    <w:rsid w:val="00F65A60"/>
    <w:pPr>
      <w:spacing w:before="100" w:beforeAutospacing="1" w:after="100" w:afterAutospacing="1" w:line="240" w:lineRule="auto"/>
      <w:jc w:val="left"/>
    </w:pPr>
    <w:rPr>
      <w:lang w:val="en-US"/>
    </w:rPr>
  </w:style>
  <w:style w:type="paragraph" w:customStyle="1" w:styleId="equation">
    <w:name w:val="equation"/>
    <w:basedOn w:val="Normal"/>
    <w:rsid w:val="00F65A60"/>
    <w:pPr>
      <w:spacing w:before="100" w:beforeAutospacing="1" w:after="100" w:afterAutospacing="1" w:line="240" w:lineRule="auto"/>
      <w:jc w:val="left"/>
    </w:pPr>
    <w:rPr>
      <w:lang w:val="en-US"/>
    </w:rPr>
  </w:style>
  <w:style w:type="character" w:styleId="Emphasis">
    <w:name w:val="Emphasis"/>
    <w:basedOn w:val="DefaultParagraphFont"/>
    <w:uiPriority w:val="20"/>
    <w:qFormat/>
    <w:rsid w:val="00F65A60"/>
    <w:rPr>
      <w:i/>
      <w:iCs/>
    </w:rPr>
  </w:style>
  <w:style w:type="table" w:styleId="TableGrid">
    <w:name w:val="Table Grid"/>
    <w:basedOn w:val="TableNormal"/>
    <w:uiPriority w:val="39"/>
    <w:rsid w:val="00EB6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846">
      <w:bodyDiv w:val="1"/>
      <w:marLeft w:val="0"/>
      <w:marRight w:val="0"/>
      <w:marTop w:val="0"/>
      <w:marBottom w:val="0"/>
      <w:divBdr>
        <w:top w:val="none" w:sz="0" w:space="0" w:color="auto"/>
        <w:left w:val="none" w:sz="0" w:space="0" w:color="auto"/>
        <w:bottom w:val="none" w:sz="0" w:space="0" w:color="auto"/>
        <w:right w:val="none" w:sz="0" w:space="0" w:color="auto"/>
      </w:divBdr>
    </w:div>
    <w:div w:id="265970272">
      <w:bodyDiv w:val="1"/>
      <w:marLeft w:val="0"/>
      <w:marRight w:val="0"/>
      <w:marTop w:val="0"/>
      <w:marBottom w:val="0"/>
      <w:divBdr>
        <w:top w:val="none" w:sz="0" w:space="0" w:color="auto"/>
        <w:left w:val="none" w:sz="0" w:space="0" w:color="auto"/>
        <w:bottom w:val="none" w:sz="0" w:space="0" w:color="auto"/>
        <w:right w:val="none" w:sz="0" w:space="0" w:color="auto"/>
      </w:divBdr>
    </w:div>
    <w:div w:id="7298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CA4A-A30A-470E-BE2C-8B6359A8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8</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dc:creator>
  <cp:keywords/>
  <dc:description/>
  <cp:lastModifiedBy>KASRA</cp:lastModifiedBy>
  <cp:revision>264</cp:revision>
  <dcterms:created xsi:type="dcterms:W3CDTF">2021-09-19T07:18:00Z</dcterms:created>
  <dcterms:modified xsi:type="dcterms:W3CDTF">2021-09-23T15:16:00Z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