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89D566" w14:textId="4DCC2B89" w:rsidR="00C122CC" w:rsidRDefault="0005068E" w:rsidP="0005068E">
      <w:pPr>
        <w:pBdr>
          <w:bottom w:val="single" w:sz="6" w:space="1" w:color="auto"/>
        </w:pBdr>
        <w:rPr>
          <w:b/>
          <w:bCs/>
          <w:lang w:bidi="fa-IR"/>
        </w:rPr>
      </w:pPr>
      <w:r>
        <w:rPr>
          <w:b/>
          <w:bCs/>
          <w:lang w:bidi="fa-IR"/>
        </w:rPr>
        <w:t>Question4</w:t>
      </w:r>
    </w:p>
    <w:p w14:paraId="2C62C242" w14:textId="05CEB43A" w:rsidR="0005068E" w:rsidRPr="0005068E" w:rsidRDefault="0005068E" w:rsidP="0005068E">
      <w:pPr>
        <w:rPr>
          <w:b/>
          <w:bCs/>
          <w:lang w:bidi="fa-IR"/>
        </w:rPr>
      </w:pPr>
      <w:r w:rsidRPr="0005068E">
        <w:rPr>
          <w:b/>
          <w:bCs/>
          <w:lang w:bidi="fa-IR"/>
        </w:rPr>
        <w:t>Code</w:t>
      </w:r>
    </w:p>
    <w:p w14:paraId="6F647B43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library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5068E">
        <w:rPr>
          <w:rFonts w:ascii="Menlo" w:eastAsia="Times New Roman" w:hAnsi="Menlo" w:cs="Menlo"/>
          <w:color w:val="D4D4D4"/>
          <w:sz w:val="18"/>
          <w:szCs w:val="18"/>
        </w:rPr>
        <w:t>ieee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CD9BAD0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use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ieee.std_logic_1164.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all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7E0B8F8" w14:textId="77777777" w:rsidR="0005068E" w:rsidRPr="0005068E" w:rsidRDefault="0005068E" w:rsidP="0005068E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324E23B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entity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5068E">
        <w:rPr>
          <w:rFonts w:ascii="Menlo" w:eastAsia="Times New Roman" w:hAnsi="Menlo" w:cs="Menlo"/>
          <w:color w:val="4EC9B0"/>
          <w:sz w:val="18"/>
          <w:szCs w:val="18"/>
        </w:rPr>
        <w:t>carry_look_ahead_adder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is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0907A6A3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05068E">
        <w:rPr>
          <w:rFonts w:ascii="Menlo" w:eastAsia="Times New Roman" w:hAnsi="Menlo" w:cs="Menlo"/>
          <w:color w:val="569CD6"/>
          <w:sz w:val="18"/>
          <w:szCs w:val="18"/>
        </w:rPr>
        <w:t>port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</w:p>
    <w:p w14:paraId="05906D59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  input</w:t>
      </w:r>
      <w:proofErr w:type="gramStart"/>
      <w:r w:rsidRPr="0005068E">
        <w:rPr>
          <w:rFonts w:ascii="Menlo" w:eastAsia="Times New Roman" w:hAnsi="Menlo" w:cs="Menlo"/>
          <w:color w:val="D4D4D4"/>
          <w:sz w:val="18"/>
          <w:szCs w:val="18"/>
        </w:rPr>
        <w:t>1,input</w:t>
      </w:r>
      <w:proofErr w:type="gram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2,carryIn :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in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4EC9B0"/>
          <w:sz w:val="18"/>
          <w:szCs w:val="18"/>
        </w:rPr>
        <w:t>bit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0BF904E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proofErr w:type="spellStart"/>
      <w:proofErr w:type="gramStart"/>
      <w:r w:rsidRPr="0005068E">
        <w:rPr>
          <w:rFonts w:ascii="Menlo" w:eastAsia="Times New Roman" w:hAnsi="Menlo" w:cs="Menlo"/>
          <w:color w:val="D4D4D4"/>
          <w:sz w:val="18"/>
          <w:szCs w:val="18"/>
        </w:rPr>
        <w:t>sum,gen</w:t>
      </w:r>
      <w:proofErr w:type="gramEnd"/>
      <w:r w:rsidRPr="0005068E">
        <w:rPr>
          <w:rFonts w:ascii="Menlo" w:eastAsia="Times New Roman" w:hAnsi="Menlo" w:cs="Menlo"/>
          <w:color w:val="D4D4D4"/>
          <w:sz w:val="18"/>
          <w:szCs w:val="18"/>
        </w:rPr>
        <w:t>,propagate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: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out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4EC9B0"/>
          <w:sz w:val="18"/>
          <w:szCs w:val="18"/>
        </w:rPr>
        <w:t>bit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00FB0D1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entity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4FF0969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718BF90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architecture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4EC9B0"/>
          <w:sz w:val="18"/>
          <w:szCs w:val="18"/>
        </w:rPr>
        <w:t>struct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of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5068E">
        <w:rPr>
          <w:rFonts w:ascii="Menlo" w:eastAsia="Times New Roman" w:hAnsi="Menlo" w:cs="Menlo"/>
          <w:color w:val="4EC9B0"/>
          <w:sz w:val="18"/>
          <w:szCs w:val="18"/>
        </w:rPr>
        <w:t>carry_look_ahead_adder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is</w:t>
      </w:r>
    </w:p>
    <w:p w14:paraId="2B79B68E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75D24BF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begin</w:t>
      </w:r>
    </w:p>
    <w:p w14:paraId="4B57B84F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   sum &lt;= (input1 </w:t>
      </w:r>
      <w:proofErr w:type="spellStart"/>
      <w:r w:rsidRPr="0005068E">
        <w:rPr>
          <w:rFonts w:ascii="Menlo" w:eastAsia="Times New Roman" w:hAnsi="Menlo" w:cs="Menlo"/>
          <w:color w:val="569CD6"/>
          <w:sz w:val="18"/>
          <w:szCs w:val="18"/>
        </w:rPr>
        <w:t>xor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input2) </w:t>
      </w:r>
      <w:proofErr w:type="spellStart"/>
      <w:r w:rsidRPr="0005068E">
        <w:rPr>
          <w:rFonts w:ascii="Menlo" w:eastAsia="Times New Roman" w:hAnsi="Menlo" w:cs="Menlo"/>
          <w:color w:val="569CD6"/>
          <w:sz w:val="18"/>
          <w:szCs w:val="18"/>
        </w:rPr>
        <w:t>xor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5068E">
        <w:rPr>
          <w:rFonts w:ascii="Menlo" w:eastAsia="Times New Roman" w:hAnsi="Menlo" w:cs="Menlo"/>
          <w:color w:val="D4D4D4"/>
          <w:sz w:val="18"/>
          <w:szCs w:val="18"/>
        </w:rPr>
        <w:t>carryIn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F469187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   propagate &lt;= input1 </w:t>
      </w:r>
      <w:proofErr w:type="spellStart"/>
      <w:r w:rsidRPr="0005068E">
        <w:rPr>
          <w:rFonts w:ascii="Menlo" w:eastAsia="Times New Roman" w:hAnsi="Menlo" w:cs="Menlo"/>
          <w:color w:val="569CD6"/>
          <w:sz w:val="18"/>
          <w:szCs w:val="18"/>
        </w:rPr>
        <w:t>xor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input2;</w:t>
      </w:r>
    </w:p>
    <w:p w14:paraId="5149D849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   gen &lt;= input1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and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input2;</w:t>
      </w:r>
    </w:p>
    <w:p w14:paraId="18FB4642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architecture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AC30E5E" w14:textId="77777777" w:rsidR="0005068E" w:rsidRPr="0005068E" w:rsidRDefault="0005068E" w:rsidP="0005068E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C780BB5" w14:textId="7AB9A9DC" w:rsidR="0005068E" w:rsidRDefault="0005068E" w:rsidP="0005068E">
      <w:pPr>
        <w:rPr>
          <w:lang w:bidi="fa-IR"/>
        </w:rPr>
      </w:pPr>
    </w:p>
    <w:p w14:paraId="3207A917" w14:textId="2849F132" w:rsidR="0005068E" w:rsidRDefault="0005068E" w:rsidP="0005068E">
      <w:pPr>
        <w:rPr>
          <w:b/>
          <w:bCs/>
          <w:lang w:bidi="fa-IR"/>
        </w:rPr>
      </w:pPr>
      <w:r>
        <w:rPr>
          <w:b/>
          <w:bCs/>
          <w:lang w:bidi="fa-IR"/>
        </w:rPr>
        <w:t>compilation report</w:t>
      </w:r>
    </w:p>
    <w:p w14:paraId="37B6C576" w14:textId="04E67D2C" w:rsidR="0005068E" w:rsidRPr="0005068E" w:rsidRDefault="0005068E" w:rsidP="0005068E">
      <w:pPr>
        <w:rPr>
          <w:b/>
          <w:bCs/>
          <w:lang w:bidi="fa-IR"/>
        </w:rPr>
      </w:pPr>
      <w:r>
        <w:rPr>
          <w:b/>
          <w:bCs/>
          <w:noProof/>
          <w:lang w:bidi="fa-IR"/>
        </w:rPr>
        <w:drawing>
          <wp:inline distT="0" distB="0" distL="0" distR="0" wp14:anchorId="195CAB52" wp14:editId="52B87A04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D4CC" w14:textId="77777777" w:rsidR="0005068E" w:rsidRDefault="0005068E" w:rsidP="0005068E">
      <w:pPr>
        <w:rPr>
          <w:b/>
          <w:bCs/>
          <w:lang w:bidi="fa-IR"/>
        </w:rPr>
      </w:pPr>
    </w:p>
    <w:p w14:paraId="4C41B204" w14:textId="5CF32964" w:rsidR="0005068E" w:rsidRDefault="0005068E" w:rsidP="0005068E">
      <w:pPr>
        <w:rPr>
          <w:b/>
          <w:bCs/>
          <w:lang w:bidi="fa-IR"/>
        </w:rPr>
      </w:pPr>
      <w:r>
        <w:rPr>
          <w:b/>
          <w:bCs/>
          <w:lang w:bidi="fa-IR"/>
        </w:rPr>
        <w:lastRenderedPageBreak/>
        <w:t>RTL</w:t>
      </w:r>
      <w:r>
        <w:rPr>
          <w:b/>
          <w:bCs/>
          <w:noProof/>
          <w:lang w:bidi="fa-IR"/>
        </w:rPr>
        <w:drawing>
          <wp:inline distT="0" distB="0" distL="0" distR="0" wp14:anchorId="7787C9DA" wp14:editId="450421E8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3D26" w14:textId="375192ED" w:rsidR="0005068E" w:rsidRDefault="0005068E" w:rsidP="0005068E">
      <w:pPr>
        <w:rPr>
          <w:b/>
          <w:bCs/>
          <w:lang w:bidi="fa-IR"/>
        </w:rPr>
      </w:pPr>
      <w:r>
        <w:rPr>
          <w:b/>
          <w:bCs/>
          <w:lang w:bidi="fa-IR"/>
        </w:rPr>
        <w:t>Post-mapping</w:t>
      </w:r>
    </w:p>
    <w:p w14:paraId="6AA30C74" w14:textId="4C8AD146" w:rsidR="0005068E" w:rsidRDefault="0005068E" w:rsidP="0005068E">
      <w:pPr>
        <w:rPr>
          <w:b/>
          <w:bCs/>
          <w:lang w:bidi="fa-IR"/>
        </w:rPr>
      </w:pPr>
      <w:r>
        <w:rPr>
          <w:b/>
          <w:bCs/>
          <w:noProof/>
          <w:lang w:bidi="fa-IR"/>
        </w:rPr>
        <w:drawing>
          <wp:inline distT="0" distB="0" distL="0" distR="0" wp14:anchorId="048B3CB4" wp14:editId="6429D5D6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A81A" w14:textId="77777777" w:rsidR="0005068E" w:rsidRDefault="0005068E" w:rsidP="0005068E">
      <w:pPr>
        <w:rPr>
          <w:b/>
          <w:bCs/>
          <w:lang w:bidi="fa-IR"/>
        </w:rPr>
      </w:pPr>
    </w:p>
    <w:p w14:paraId="12C0CDA0" w14:textId="52FE240B" w:rsidR="0005068E" w:rsidRPr="0005068E" w:rsidRDefault="0005068E" w:rsidP="0005068E">
      <w:pPr>
        <w:rPr>
          <w:rFonts w:hint="cs"/>
          <w:b/>
          <w:bCs/>
          <w:lang w:bidi="fa-IR"/>
        </w:rPr>
      </w:pPr>
    </w:p>
    <w:sectPr w:rsidR="0005068E" w:rsidRPr="000506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IRANSans Light">
    <w:altName w:val="﷽﷽﷽﷽﷽﷽﷽﷽ Light"/>
    <w:panose1 w:val="02040503050201020203"/>
    <w:charset w:val="B2"/>
    <w:family w:val="roman"/>
    <w:pitch w:val="variable"/>
    <w:sig w:usb0="80002063" w:usb1="8000204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68E"/>
    <w:rsid w:val="0005068E"/>
    <w:rsid w:val="003603E5"/>
    <w:rsid w:val="00C12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D86F42"/>
  <w15:chartTrackingRefBased/>
  <w15:docId w15:val="{2113BE4B-C1C1-4248-8EBD-C248D5F98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IRANSans Light" w:eastAsiaTheme="minorHAnsi" w:hAnsi="IRANSans Light" w:cs="IRANSans Light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85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3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kasra rashidfar</dc:creator>
  <cp:keywords/>
  <dc:description/>
  <cp:lastModifiedBy>kasra rashidfar</cp:lastModifiedBy>
  <cp:revision>1</cp:revision>
  <dcterms:created xsi:type="dcterms:W3CDTF">2021-04-01T22:54:00Z</dcterms:created>
  <dcterms:modified xsi:type="dcterms:W3CDTF">2021-04-01T22:59:00Z</dcterms:modified>
</cp:coreProperties>
</file>