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79E" w:rsidRDefault="00B3679E" w:rsidP="00775FBF">
      <w:r>
        <w:t>Toutes les reponses doivent faire referance au projet d’etude :  ‘’realisation d’un logiciel de gestion des stockes de depot pharmaceutique de l’université nazi boni’’</w:t>
      </w:r>
    </w:p>
    <w:p w:rsidR="00775FBF" w:rsidRDefault="00775FBF" w:rsidP="00775FBF">
      <w:r>
        <w:t>1. Qu'est-ce qu'un projet? Expliquer les principales caractéristiques du projet d'étude. (2pt).</w:t>
      </w:r>
    </w:p>
    <w:p w:rsidR="00775FBF" w:rsidRDefault="00775FBF" w:rsidP="00775FBF"/>
    <w:p w:rsidR="00775FBF" w:rsidRDefault="00775FBF" w:rsidP="00775FBF">
      <w:r>
        <w:t>2. Réalisez le schéma explicatif du système d'information vs système informatique. Listez les</w:t>
      </w:r>
    </w:p>
    <w:p w:rsidR="00775FBF" w:rsidRDefault="00775FBF" w:rsidP="00775FBF"/>
    <w:p w:rsidR="00775FBF" w:rsidRDefault="00775FBF" w:rsidP="00775FBF">
      <w:r>
        <w:t>éléments du système d'information du projet d'étude. (1pt)</w:t>
      </w:r>
    </w:p>
    <w:p w:rsidR="00775FBF" w:rsidRDefault="00775FBF" w:rsidP="00775FBF"/>
    <w:p w:rsidR="00775FBF" w:rsidRDefault="00775FBF" w:rsidP="00775FBF">
      <w:r>
        <w:t>3. Dresser l'arbre à problèmes et déduire l'objectif et les résultats attendus projet d'étude. (2pt)</w:t>
      </w:r>
    </w:p>
    <w:p w:rsidR="00775FBF" w:rsidRDefault="00775FBF" w:rsidP="00775FBF"/>
    <w:p w:rsidR="00775FBF" w:rsidRDefault="00775FBF" w:rsidP="00775FBF">
      <w:r>
        <w:t>4. Définir le processus de développement et la méthode de développement. (1pt). Quelle nuance faites-vous entre l'efficience et l'efficacité dans gestion des projets</w:t>
      </w:r>
    </w:p>
    <w:p w:rsidR="00775FBF" w:rsidRDefault="00775FBF" w:rsidP="00775FBF"/>
    <w:p w:rsidR="00775FBF" w:rsidRDefault="00775FBF" w:rsidP="00775FBF">
      <w:r>
        <w:t>5. 6. Au terme d'une réunion de validation du backlog du projet, lequel des trois documents doit être</w:t>
      </w:r>
    </w:p>
    <w:p w:rsidR="00775FBF" w:rsidRDefault="00775FBF" w:rsidP="00775FBF"/>
    <w:p w:rsidR="00775FBF" w:rsidRDefault="00775FBF" w:rsidP="00775FBF">
      <w:r>
        <w:t>informatiques? (1pt)</w:t>
      </w:r>
    </w:p>
    <w:p w:rsidR="00775FBF" w:rsidRDefault="00775FBF" w:rsidP="00775FBF"/>
    <w:p w:rsidR="00775FBF" w:rsidRDefault="00775FBF" w:rsidP="00775FBF">
      <w:r>
        <w:t>produit: procès-verbal, compte rendu, rapport ? donner vos raisons en précisant les nuances entre ces trois documents? (1pts)</w:t>
      </w:r>
    </w:p>
    <w:p w:rsidR="00775FBF" w:rsidRDefault="00775FBF" w:rsidP="00775FBF"/>
    <w:p w:rsidR="00775FBF" w:rsidRDefault="00775FBF" w:rsidP="00775FBF">
      <w:r>
        <w:t>7. Laquelle des deux méthodes SCRUM et 2TUP est mieux adaptée pour l'étude de ce projet</w:t>
      </w:r>
    </w:p>
    <w:p w:rsidR="00775FBF" w:rsidRDefault="00775FBF" w:rsidP="00775FBF"/>
    <w:p w:rsidR="00775FBF" w:rsidRDefault="00775FBF" w:rsidP="00775FBF">
      <w:r>
        <w:t>d'étude? Pourquoi? (1pt).</w:t>
      </w:r>
    </w:p>
    <w:p w:rsidR="00775FBF" w:rsidRDefault="00775FBF" w:rsidP="00775FBF"/>
    <w:p w:rsidR="00775FBF" w:rsidRDefault="00775FBF" w:rsidP="00775FBF">
      <w:r>
        <w:lastRenderedPageBreak/>
        <w:t>8. Choisissez une des méthodes SCRUM ou 2TUP, et dresser le planning macroscopique de réalisation du projet, en donnant la durée prévisionnelle du projet avant l'étude détaillée. (1pt).</w:t>
      </w:r>
    </w:p>
    <w:p w:rsidR="00775FBF" w:rsidRDefault="00775FBF" w:rsidP="00775FBF"/>
    <w:p w:rsidR="00775FBF" w:rsidRDefault="00775FBF" w:rsidP="00775FBF">
      <w:r>
        <w:t>9. Déterminer les acteurs qu'il faut pour réussir ce projet et décrire leur rôle. (1pt).</w:t>
      </w:r>
    </w:p>
    <w:p w:rsidR="00775FBF" w:rsidRDefault="00775FBF" w:rsidP="00775FBF"/>
    <w:p w:rsidR="00775FBF" w:rsidRDefault="00775FBF" w:rsidP="00775FBF">
      <w:r>
        <w:t>10. Enumérer les besoins ou attentes possibles des utilisateurs vis-à-vis de ce futur système et</w:t>
      </w:r>
    </w:p>
    <w:p w:rsidR="00775FBF" w:rsidRDefault="00775FBF" w:rsidP="00775FBF"/>
    <w:p w:rsidR="00775FBF" w:rsidRDefault="00775FBF" w:rsidP="00775FBF">
      <w:r>
        <w:t>réaliser le diagramme de cas d'utilisation. (2pts).</w:t>
      </w:r>
    </w:p>
    <w:p w:rsidR="00775FBF" w:rsidRDefault="00775FBF" w:rsidP="00775FBF"/>
    <w:p w:rsidR="00775FBF" w:rsidRDefault="00775FBF" w:rsidP="00775FBF">
      <w:r>
        <w:t>11. Proposer deux solutions pour réaliser projet: pour chaque solution, bien justifier en présentant clairement l'architecture, les outils de développements/mise en œuvre, etc. (2pts).</w:t>
      </w:r>
    </w:p>
    <w:p w:rsidR="00775FBF" w:rsidRDefault="00775FBF" w:rsidP="00775FBF"/>
    <w:p w:rsidR="00775FBF" w:rsidRDefault="00775FBF" w:rsidP="00775FBF">
      <w:r>
        <w:t>12. A partir du besoin analysé et de la solution retenue, définir ce que vous avez compris du</w:t>
      </w:r>
    </w:p>
    <w:p w:rsidR="00775FBF" w:rsidRDefault="00775FBF" w:rsidP="00775FBF"/>
    <w:p w:rsidR="00775FBF" w:rsidRDefault="00775FBF" w:rsidP="00775FBF">
      <w:r>
        <w:t>principe du développement itératif. Lister les itérations du système futur, tout en indiquant la priorité ou l'ordre de réalisation. Utiliser la méthode COCOMO II ou la méthode des points de</w:t>
      </w:r>
    </w:p>
    <w:p w:rsidR="00775FBF" w:rsidRDefault="00775FBF" w:rsidP="00775FBF"/>
    <w:p w:rsidR="00775FBF" w:rsidRDefault="00775FBF" w:rsidP="00775FBF">
      <w:r>
        <w:t>foncions pour calculer le temps et le coût de développement du logiciel. (3pts). 13. En tant que chef projet, que devriez-vous faire pour réussir ce projet? (1pts).</w:t>
      </w:r>
    </w:p>
    <w:p w:rsidR="00775FBF" w:rsidRDefault="00775FBF" w:rsidP="00775FBF"/>
    <w:p w:rsidR="00775FBF" w:rsidRDefault="00775FBF" w:rsidP="00775FBF">
      <w:r>
        <w:t>14. Quelles sont les actions à mener pour marquer la clôture du projet? (1pts).</w:t>
      </w:r>
    </w:p>
    <w:p w:rsidR="00775FBF" w:rsidRDefault="00775FBF" w:rsidP="00775FBF"/>
    <w:p w:rsidR="00775FBF" w:rsidRDefault="00775FBF">
      <w:r>
        <w:t>15. Question BONUS: Quelles sont les acteurs impliqués dans le processus de rédaction d'un &lt;&lt; cahier de charges des besoins d'informatisation » (Méritons +1pt)</w:t>
      </w:r>
    </w:p>
    <w:p w:rsidR="00BC5E5E" w:rsidRDefault="00BC5E5E"/>
    <w:p w:rsidR="00BC5E5E" w:rsidRDefault="00BC5E5E"/>
    <w:p w:rsidR="00BC5E5E" w:rsidRDefault="00BC5E5E" w:rsidP="00BC5E5E">
      <w:pPr>
        <w:pStyle w:val="Titre3"/>
      </w:pPr>
      <w:r>
        <w:lastRenderedPageBreak/>
        <w:t>1. Qu'est-ce qu'un projet? Expliquer les principales caractéristiques du projet d'étude.</w:t>
      </w:r>
    </w:p>
    <w:p w:rsidR="00BC5E5E" w:rsidRDefault="00BC5E5E" w:rsidP="00BC5E5E">
      <w:pPr>
        <w:pStyle w:val="NormalWeb"/>
      </w:pPr>
      <w:r>
        <w:rPr>
          <w:rStyle w:val="lev"/>
          <w:rFonts w:eastAsiaTheme="majorEastAsia"/>
        </w:rPr>
        <w:t>Définition d'un projet :</w:t>
      </w:r>
      <w:r>
        <w:t xml:space="preserve"> Un projet est une initiative temporaire entreprise pour créer un produit, un service ou un résultat unique. Les projets ont des dates de début et de fin définies, des objectifs spécifiques, des ressources allouées et des contraintes en termes de temps, de coût et de qualité.</w:t>
      </w:r>
    </w:p>
    <w:p w:rsidR="00BC5E5E" w:rsidRDefault="00BC5E5E" w:rsidP="00BC5E5E">
      <w:pPr>
        <w:pStyle w:val="NormalWeb"/>
      </w:pPr>
      <w:r>
        <w:rPr>
          <w:rStyle w:val="lev"/>
          <w:rFonts w:eastAsiaTheme="majorEastAsia"/>
        </w:rPr>
        <w:t>Principales caractéristiques du projet d'étude :</w:t>
      </w:r>
    </w:p>
    <w:p w:rsidR="00BC5E5E" w:rsidRDefault="00BC5E5E" w:rsidP="00BC5E5E">
      <w:pPr>
        <w:numPr>
          <w:ilvl w:val="0"/>
          <w:numId w:val="1"/>
        </w:numPr>
        <w:spacing w:before="100" w:beforeAutospacing="1" w:after="100" w:afterAutospacing="1" w:line="240" w:lineRule="auto"/>
      </w:pPr>
      <w:r>
        <w:rPr>
          <w:rStyle w:val="lev"/>
        </w:rPr>
        <w:t>Objectif :</w:t>
      </w:r>
      <w:r>
        <w:t xml:space="preserve"> Améliorer la gestion des stocks du dépôt pharmaceutique de l'université Nazi Boni.</w:t>
      </w:r>
    </w:p>
    <w:p w:rsidR="00BC5E5E" w:rsidRDefault="00BC5E5E" w:rsidP="00BC5E5E">
      <w:pPr>
        <w:numPr>
          <w:ilvl w:val="0"/>
          <w:numId w:val="1"/>
        </w:numPr>
        <w:spacing w:before="100" w:beforeAutospacing="1" w:after="100" w:afterAutospacing="1" w:line="240" w:lineRule="auto"/>
      </w:pPr>
      <w:r>
        <w:rPr>
          <w:rStyle w:val="lev"/>
        </w:rPr>
        <w:t>Portée :</w:t>
      </w:r>
      <w:r>
        <w:t xml:space="preserve"> Développer un logiciel pour gérer les stocks de médicaments.</w:t>
      </w:r>
    </w:p>
    <w:p w:rsidR="00BC5E5E" w:rsidRDefault="00BC5E5E" w:rsidP="00BC5E5E">
      <w:pPr>
        <w:numPr>
          <w:ilvl w:val="0"/>
          <w:numId w:val="1"/>
        </w:numPr>
        <w:spacing w:before="100" w:beforeAutospacing="1" w:after="100" w:afterAutospacing="1" w:line="240" w:lineRule="auto"/>
      </w:pPr>
      <w:r>
        <w:rPr>
          <w:rStyle w:val="lev"/>
        </w:rPr>
        <w:t>Contraintes :</w:t>
      </w:r>
      <w:r>
        <w:t xml:space="preserve"> Respect des délais, du budget et des exigences de qualité.</w:t>
      </w:r>
    </w:p>
    <w:p w:rsidR="00BC5E5E" w:rsidRDefault="00BC5E5E" w:rsidP="00BC5E5E">
      <w:pPr>
        <w:numPr>
          <w:ilvl w:val="0"/>
          <w:numId w:val="1"/>
        </w:numPr>
        <w:spacing w:before="100" w:beforeAutospacing="1" w:after="100" w:afterAutospacing="1" w:line="240" w:lineRule="auto"/>
      </w:pPr>
      <w:r>
        <w:rPr>
          <w:rStyle w:val="lev"/>
        </w:rPr>
        <w:t>Ressources :</w:t>
      </w:r>
      <w:r>
        <w:t xml:space="preserve"> Équipe de développement, matériel informatique, logiciels nécessaires.</w:t>
      </w:r>
    </w:p>
    <w:p w:rsidR="00BC5E5E" w:rsidRDefault="00BC5E5E" w:rsidP="00BC5E5E">
      <w:pPr>
        <w:numPr>
          <w:ilvl w:val="0"/>
          <w:numId w:val="1"/>
        </w:numPr>
        <w:spacing w:before="100" w:beforeAutospacing="1" w:after="100" w:afterAutospacing="1" w:line="240" w:lineRule="auto"/>
      </w:pPr>
      <w:r>
        <w:rPr>
          <w:rStyle w:val="lev"/>
        </w:rPr>
        <w:t>Livrables :</w:t>
      </w:r>
      <w:r>
        <w:t xml:space="preserve"> Logiciel de gestion des stocks, documentation technique, manuels utilisateur.</w:t>
      </w:r>
    </w:p>
    <w:p w:rsidR="00BC5E5E" w:rsidRDefault="00BC5E5E" w:rsidP="00BC5E5E">
      <w:pPr>
        <w:pStyle w:val="Titre3"/>
      </w:pPr>
      <w:r>
        <w:t>2. Schéma explicatif du système d'information vs système informatique</w:t>
      </w:r>
    </w:p>
    <w:p w:rsidR="00BC5E5E" w:rsidRDefault="00BC5E5E" w:rsidP="00BC5E5E">
      <w:pPr>
        <w:pStyle w:val="NormalWeb"/>
      </w:pPr>
      <w:r>
        <w:rPr>
          <w:rStyle w:val="lev"/>
          <w:rFonts w:eastAsiaTheme="majorEastAsia"/>
        </w:rPr>
        <w:t>Système d'information (SI) :</w:t>
      </w:r>
    </w:p>
    <w:p w:rsidR="00BC5E5E" w:rsidRDefault="00BC5E5E" w:rsidP="00BC5E5E">
      <w:pPr>
        <w:numPr>
          <w:ilvl w:val="0"/>
          <w:numId w:val="2"/>
        </w:numPr>
        <w:spacing w:before="100" w:beforeAutospacing="1" w:after="100" w:afterAutospacing="1" w:line="240" w:lineRule="auto"/>
      </w:pPr>
      <w:r>
        <w:rPr>
          <w:rStyle w:val="lev"/>
        </w:rPr>
        <w:t>Éléments :</w:t>
      </w:r>
      <w:r>
        <w:t xml:space="preserve"> Utilisateurs, processus métier, données, technologie, infrastructure.</w:t>
      </w:r>
    </w:p>
    <w:p w:rsidR="00BC5E5E" w:rsidRDefault="00BC5E5E" w:rsidP="00BC5E5E">
      <w:pPr>
        <w:numPr>
          <w:ilvl w:val="0"/>
          <w:numId w:val="2"/>
        </w:numPr>
        <w:spacing w:before="100" w:beforeAutospacing="1" w:after="100" w:afterAutospacing="1" w:line="240" w:lineRule="auto"/>
      </w:pPr>
      <w:r>
        <w:rPr>
          <w:rStyle w:val="lev"/>
        </w:rPr>
        <w:t>Rôle :</w:t>
      </w:r>
      <w:r>
        <w:t xml:space="preserve"> Faciliter la collecte, le traitement, le stockage et la diffusion de l'information au sein de l'organisation.</w:t>
      </w:r>
    </w:p>
    <w:p w:rsidR="00BC5E5E" w:rsidRDefault="00BC5E5E" w:rsidP="00BC5E5E">
      <w:pPr>
        <w:pStyle w:val="NormalWeb"/>
      </w:pPr>
      <w:r>
        <w:rPr>
          <w:rStyle w:val="lev"/>
          <w:rFonts w:eastAsiaTheme="majorEastAsia"/>
        </w:rPr>
        <w:t>Système informatique (SI) :</w:t>
      </w:r>
    </w:p>
    <w:p w:rsidR="00BC5E5E" w:rsidRDefault="00BC5E5E" w:rsidP="00BC5E5E">
      <w:pPr>
        <w:numPr>
          <w:ilvl w:val="0"/>
          <w:numId w:val="3"/>
        </w:numPr>
        <w:spacing w:before="100" w:beforeAutospacing="1" w:after="100" w:afterAutospacing="1" w:line="240" w:lineRule="auto"/>
      </w:pPr>
      <w:r>
        <w:rPr>
          <w:rStyle w:val="lev"/>
        </w:rPr>
        <w:t>Éléments :</w:t>
      </w:r>
      <w:r>
        <w:t xml:space="preserve"> Matériel (hardware), logiciel (software), réseaux, bases de données.</w:t>
      </w:r>
    </w:p>
    <w:p w:rsidR="00BC5E5E" w:rsidRDefault="00BC5E5E" w:rsidP="00BC5E5E">
      <w:pPr>
        <w:numPr>
          <w:ilvl w:val="0"/>
          <w:numId w:val="3"/>
        </w:numPr>
        <w:spacing w:before="100" w:beforeAutospacing="1" w:after="100" w:afterAutospacing="1" w:line="240" w:lineRule="auto"/>
      </w:pPr>
      <w:r>
        <w:rPr>
          <w:rStyle w:val="lev"/>
        </w:rPr>
        <w:t>Rôle :</w:t>
      </w:r>
      <w:r>
        <w:t xml:space="preserve"> Supporter le système d'information en automatisant les processus et en fournissant des outils pour la gestion des données et des informations.</w:t>
      </w:r>
    </w:p>
    <w:p w:rsidR="00BC5E5E" w:rsidRDefault="00BC5E5E" w:rsidP="00BC5E5E">
      <w:pPr>
        <w:pStyle w:val="NormalWeb"/>
      </w:pPr>
      <w:r>
        <w:rPr>
          <w:rStyle w:val="lev"/>
          <w:rFonts w:eastAsiaTheme="majorEastAsia"/>
        </w:rPr>
        <w:t>Éléments du système d'information du projet d'étude :</w:t>
      </w:r>
    </w:p>
    <w:p w:rsidR="00BC5E5E" w:rsidRDefault="00BC5E5E" w:rsidP="00BC5E5E">
      <w:pPr>
        <w:numPr>
          <w:ilvl w:val="0"/>
          <w:numId w:val="4"/>
        </w:numPr>
        <w:spacing w:before="100" w:beforeAutospacing="1" w:after="100" w:afterAutospacing="1" w:line="240" w:lineRule="auto"/>
      </w:pPr>
      <w:r>
        <w:t>Utilisateurs (pharmaciens, gestionnaires de stock)</w:t>
      </w:r>
    </w:p>
    <w:p w:rsidR="00BC5E5E" w:rsidRDefault="00BC5E5E" w:rsidP="00BC5E5E">
      <w:pPr>
        <w:numPr>
          <w:ilvl w:val="0"/>
          <w:numId w:val="4"/>
        </w:numPr>
        <w:spacing w:before="100" w:beforeAutospacing="1" w:after="100" w:afterAutospacing="1" w:line="240" w:lineRule="auto"/>
      </w:pPr>
      <w:r>
        <w:t>Processus métier (gestion des commandes, inventaire, suivi des stocks)</w:t>
      </w:r>
    </w:p>
    <w:p w:rsidR="00BC5E5E" w:rsidRDefault="00BC5E5E" w:rsidP="00BC5E5E">
      <w:pPr>
        <w:numPr>
          <w:ilvl w:val="0"/>
          <w:numId w:val="4"/>
        </w:numPr>
        <w:spacing w:before="100" w:beforeAutospacing="1" w:after="100" w:afterAutospacing="1" w:line="240" w:lineRule="auto"/>
      </w:pPr>
      <w:r>
        <w:t>Données (informations sur les médicaments, les quantités en stock)</w:t>
      </w:r>
    </w:p>
    <w:p w:rsidR="00BC5E5E" w:rsidRDefault="00BC5E5E" w:rsidP="00BC5E5E">
      <w:pPr>
        <w:numPr>
          <w:ilvl w:val="0"/>
          <w:numId w:val="4"/>
        </w:numPr>
        <w:spacing w:before="100" w:beforeAutospacing="1" w:after="100" w:afterAutospacing="1" w:line="240" w:lineRule="auto"/>
      </w:pPr>
      <w:r>
        <w:t>Technologie (logiciel de gestion des stocks, serveurs, terminaux)</w:t>
      </w:r>
    </w:p>
    <w:p w:rsidR="00BC5E5E" w:rsidRDefault="00BC5E5E" w:rsidP="00BC5E5E">
      <w:pPr>
        <w:pStyle w:val="Titre3"/>
      </w:pPr>
      <w:r>
        <w:t>3. Arbre à problèmes et objectifs</w:t>
      </w:r>
    </w:p>
    <w:p w:rsidR="00BC5E5E" w:rsidRDefault="00BC5E5E" w:rsidP="00BC5E5E">
      <w:pPr>
        <w:pStyle w:val="NormalWeb"/>
      </w:pPr>
      <w:r>
        <w:rPr>
          <w:rStyle w:val="lev"/>
          <w:rFonts w:eastAsiaTheme="majorEastAsia"/>
        </w:rPr>
        <w:t>Arbre à problèmes :</w:t>
      </w:r>
    </w:p>
    <w:p w:rsidR="00BC5E5E" w:rsidRDefault="00BC5E5E" w:rsidP="00BC5E5E">
      <w:pPr>
        <w:numPr>
          <w:ilvl w:val="0"/>
          <w:numId w:val="5"/>
        </w:numPr>
        <w:spacing w:before="100" w:beforeAutospacing="1" w:after="100" w:afterAutospacing="1" w:line="240" w:lineRule="auto"/>
      </w:pPr>
      <w:r>
        <w:rPr>
          <w:rStyle w:val="lev"/>
        </w:rPr>
        <w:t>Problème central :</w:t>
      </w:r>
      <w:r>
        <w:t xml:space="preserve"> Gestion inefficace des stocks de médicaments.</w:t>
      </w:r>
    </w:p>
    <w:p w:rsidR="00BC5E5E" w:rsidRDefault="00BC5E5E" w:rsidP="00BC5E5E">
      <w:pPr>
        <w:numPr>
          <w:ilvl w:val="1"/>
          <w:numId w:val="5"/>
        </w:numPr>
        <w:spacing w:before="100" w:beforeAutospacing="1" w:after="100" w:afterAutospacing="1" w:line="240" w:lineRule="auto"/>
      </w:pPr>
      <w:r>
        <w:rPr>
          <w:rStyle w:val="lev"/>
        </w:rPr>
        <w:t>Causes :</w:t>
      </w:r>
    </w:p>
    <w:p w:rsidR="00BC5E5E" w:rsidRDefault="00BC5E5E" w:rsidP="00BC5E5E">
      <w:pPr>
        <w:numPr>
          <w:ilvl w:val="2"/>
          <w:numId w:val="5"/>
        </w:numPr>
        <w:spacing w:before="100" w:beforeAutospacing="1" w:after="100" w:afterAutospacing="1" w:line="240" w:lineRule="auto"/>
      </w:pPr>
      <w:r>
        <w:t>Manque de visibilité sur les niveaux de stock</w:t>
      </w:r>
    </w:p>
    <w:p w:rsidR="00BC5E5E" w:rsidRDefault="00BC5E5E" w:rsidP="00BC5E5E">
      <w:pPr>
        <w:numPr>
          <w:ilvl w:val="2"/>
          <w:numId w:val="5"/>
        </w:numPr>
        <w:spacing w:before="100" w:beforeAutospacing="1" w:after="100" w:afterAutospacing="1" w:line="240" w:lineRule="auto"/>
      </w:pPr>
      <w:r>
        <w:lastRenderedPageBreak/>
        <w:t>Erreurs humaines dans le suivi des stocks</w:t>
      </w:r>
    </w:p>
    <w:p w:rsidR="00BC5E5E" w:rsidRDefault="00BC5E5E" w:rsidP="00BC5E5E">
      <w:pPr>
        <w:numPr>
          <w:ilvl w:val="2"/>
          <w:numId w:val="5"/>
        </w:numPr>
        <w:spacing w:before="100" w:beforeAutospacing="1" w:after="100" w:afterAutospacing="1" w:line="240" w:lineRule="auto"/>
      </w:pPr>
      <w:r>
        <w:t>Processus manuels laborieux</w:t>
      </w:r>
    </w:p>
    <w:p w:rsidR="00BC5E5E" w:rsidRDefault="00BC5E5E" w:rsidP="00BC5E5E">
      <w:pPr>
        <w:numPr>
          <w:ilvl w:val="1"/>
          <w:numId w:val="5"/>
        </w:numPr>
        <w:spacing w:before="100" w:beforeAutospacing="1" w:after="100" w:afterAutospacing="1" w:line="240" w:lineRule="auto"/>
      </w:pPr>
      <w:r>
        <w:rPr>
          <w:rStyle w:val="lev"/>
        </w:rPr>
        <w:t>Conséquences :</w:t>
      </w:r>
    </w:p>
    <w:p w:rsidR="00BC5E5E" w:rsidRDefault="00BC5E5E" w:rsidP="00BC5E5E">
      <w:pPr>
        <w:numPr>
          <w:ilvl w:val="2"/>
          <w:numId w:val="5"/>
        </w:numPr>
        <w:spacing w:before="100" w:beforeAutospacing="1" w:after="100" w:afterAutospacing="1" w:line="240" w:lineRule="auto"/>
      </w:pPr>
      <w:r>
        <w:t>Risque de rupture de stock</w:t>
      </w:r>
    </w:p>
    <w:p w:rsidR="00BC5E5E" w:rsidRDefault="00BC5E5E" w:rsidP="00BC5E5E">
      <w:pPr>
        <w:numPr>
          <w:ilvl w:val="2"/>
          <w:numId w:val="5"/>
        </w:numPr>
        <w:spacing w:before="100" w:beforeAutospacing="1" w:after="100" w:afterAutospacing="1" w:line="240" w:lineRule="auto"/>
      </w:pPr>
      <w:r>
        <w:t>Surstockage et gaspillage</w:t>
      </w:r>
    </w:p>
    <w:p w:rsidR="00BC5E5E" w:rsidRDefault="00BC5E5E" w:rsidP="00BC5E5E">
      <w:pPr>
        <w:numPr>
          <w:ilvl w:val="2"/>
          <w:numId w:val="5"/>
        </w:numPr>
        <w:spacing w:before="100" w:beforeAutospacing="1" w:after="100" w:afterAutospacing="1" w:line="240" w:lineRule="auto"/>
      </w:pPr>
      <w:r>
        <w:t>Mauvaise gestion des expirations</w:t>
      </w:r>
    </w:p>
    <w:p w:rsidR="00BC5E5E" w:rsidRDefault="00BC5E5E" w:rsidP="00BC5E5E">
      <w:pPr>
        <w:pStyle w:val="NormalWeb"/>
      </w:pPr>
      <w:r>
        <w:rPr>
          <w:rStyle w:val="lev"/>
          <w:rFonts w:eastAsiaTheme="majorEastAsia"/>
        </w:rPr>
        <w:t>Objectif :</w:t>
      </w:r>
      <w:r>
        <w:t xml:space="preserve"> Améliorer l'efficacité de la gestion des stocks de médicaments.</w:t>
      </w:r>
    </w:p>
    <w:p w:rsidR="00BC5E5E" w:rsidRDefault="00BC5E5E" w:rsidP="00BC5E5E">
      <w:pPr>
        <w:pStyle w:val="NormalWeb"/>
      </w:pPr>
      <w:r>
        <w:rPr>
          <w:rStyle w:val="lev"/>
          <w:rFonts w:eastAsiaTheme="majorEastAsia"/>
        </w:rPr>
        <w:t>Résultats attendus :</w:t>
      </w:r>
    </w:p>
    <w:p w:rsidR="00BC5E5E" w:rsidRDefault="00BC5E5E" w:rsidP="00BC5E5E">
      <w:pPr>
        <w:numPr>
          <w:ilvl w:val="0"/>
          <w:numId w:val="6"/>
        </w:numPr>
        <w:spacing w:before="100" w:beforeAutospacing="1" w:after="100" w:afterAutospacing="1" w:line="240" w:lineRule="auto"/>
      </w:pPr>
      <w:r>
        <w:t>Réduction des erreurs de suivi de stock</w:t>
      </w:r>
    </w:p>
    <w:p w:rsidR="00BC5E5E" w:rsidRDefault="00BC5E5E" w:rsidP="00BC5E5E">
      <w:pPr>
        <w:numPr>
          <w:ilvl w:val="0"/>
          <w:numId w:val="6"/>
        </w:numPr>
        <w:spacing w:before="100" w:beforeAutospacing="1" w:after="100" w:afterAutospacing="1" w:line="240" w:lineRule="auto"/>
      </w:pPr>
      <w:r>
        <w:t>Meilleure visibilité sur les niveaux de stock</w:t>
      </w:r>
    </w:p>
    <w:p w:rsidR="00BC5E5E" w:rsidRDefault="00BC5E5E" w:rsidP="00BC5E5E">
      <w:pPr>
        <w:numPr>
          <w:ilvl w:val="0"/>
          <w:numId w:val="6"/>
        </w:numPr>
        <w:spacing w:before="100" w:beforeAutospacing="1" w:after="100" w:afterAutospacing="1" w:line="240" w:lineRule="auto"/>
      </w:pPr>
      <w:r>
        <w:t>Automatisation des processus de gestion des stocks</w:t>
      </w:r>
    </w:p>
    <w:p w:rsidR="00BC5E5E" w:rsidRDefault="00BC5E5E" w:rsidP="00BC5E5E">
      <w:pPr>
        <w:pStyle w:val="Titre3"/>
      </w:pPr>
      <w:r>
        <w:t>4. Processus et méthode de développement</w:t>
      </w:r>
    </w:p>
    <w:p w:rsidR="00BC5E5E" w:rsidRDefault="00BC5E5E" w:rsidP="00BC5E5E">
      <w:pPr>
        <w:pStyle w:val="NormalWeb"/>
      </w:pPr>
      <w:r>
        <w:rPr>
          <w:rStyle w:val="lev"/>
          <w:rFonts w:eastAsiaTheme="majorEastAsia"/>
        </w:rPr>
        <w:t>Processus de développement :</w:t>
      </w:r>
    </w:p>
    <w:p w:rsidR="00BC5E5E" w:rsidRDefault="00BC5E5E" w:rsidP="00BC5E5E">
      <w:pPr>
        <w:numPr>
          <w:ilvl w:val="0"/>
          <w:numId w:val="7"/>
        </w:numPr>
        <w:spacing w:before="100" w:beforeAutospacing="1" w:after="100" w:afterAutospacing="1" w:line="240" w:lineRule="auto"/>
      </w:pPr>
      <w:r>
        <w:rPr>
          <w:rStyle w:val="lev"/>
        </w:rPr>
        <w:t>Étapes :</w:t>
      </w:r>
      <w:r>
        <w:t xml:space="preserve"> Analyse des besoins, conception, développement, tests, déploiement, maintenance.</w:t>
      </w:r>
    </w:p>
    <w:p w:rsidR="00BC5E5E" w:rsidRDefault="00BC5E5E" w:rsidP="00BC5E5E">
      <w:pPr>
        <w:pStyle w:val="NormalWeb"/>
      </w:pPr>
      <w:r>
        <w:rPr>
          <w:rStyle w:val="lev"/>
          <w:rFonts w:eastAsiaTheme="majorEastAsia"/>
        </w:rPr>
        <w:t>Méthode de développement :</w:t>
      </w:r>
    </w:p>
    <w:p w:rsidR="00BC5E5E" w:rsidRDefault="00BC5E5E" w:rsidP="00BC5E5E">
      <w:pPr>
        <w:numPr>
          <w:ilvl w:val="0"/>
          <w:numId w:val="8"/>
        </w:numPr>
        <w:spacing w:before="100" w:beforeAutospacing="1" w:after="100" w:afterAutospacing="1" w:line="240" w:lineRule="auto"/>
      </w:pPr>
      <w:r>
        <w:rPr>
          <w:rStyle w:val="lev"/>
        </w:rPr>
        <w:t>Choix possible :</w:t>
      </w:r>
      <w:r>
        <w:t xml:space="preserve"> Méthode agile (SCRUM) ou méthode en cascade (Waterfall).</w:t>
      </w:r>
    </w:p>
    <w:p w:rsidR="00BC5E5E" w:rsidRDefault="00BC5E5E" w:rsidP="00BC5E5E">
      <w:pPr>
        <w:pStyle w:val="NormalWeb"/>
      </w:pPr>
      <w:r>
        <w:rPr>
          <w:rStyle w:val="lev"/>
          <w:rFonts w:eastAsiaTheme="majorEastAsia"/>
        </w:rPr>
        <w:t>Nuance entre efficience et efficacité :</w:t>
      </w:r>
    </w:p>
    <w:p w:rsidR="00BC5E5E" w:rsidRDefault="00BC5E5E" w:rsidP="00BC5E5E">
      <w:pPr>
        <w:numPr>
          <w:ilvl w:val="0"/>
          <w:numId w:val="9"/>
        </w:numPr>
        <w:spacing w:before="100" w:beforeAutospacing="1" w:after="100" w:afterAutospacing="1" w:line="240" w:lineRule="auto"/>
      </w:pPr>
      <w:r>
        <w:rPr>
          <w:rStyle w:val="lev"/>
        </w:rPr>
        <w:t>Efficience :</w:t>
      </w:r>
      <w:r>
        <w:t xml:space="preserve"> Capacité à utiliser les ressources de manière optimale pour produire un résultat.</w:t>
      </w:r>
    </w:p>
    <w:p w:rsidR="00BC5E5E" w:rsidRDefault="00BC5E5E" w:rsidP="00BC5E5E">
      <w:pPr>
        <w:numPr>
          <w:ilvl w:val="0"/>
          <w:numId w:val="9"/>
        </w:numPr>
        <w:spacing w:before="100" w:beforeAutospacing="1" w:after="100" w:afterAutospacing="1" w:line="240" w:lineRule="auto"/>
      </w:pPr>
      <w:r>
        <w:rPr>
          <w:rStyle w:val="lev"/>
        </w:rPr>
        <w:t>Efficacité :</w:t>
      </w:r>
      <w:r>
        <w:t xml:space="preserve"> Capacité à atteindre les objectifs fixés.</w:t>
      </w:r>
    </w:p>
    <w:p w:rsidR="00BC5E5E" w:rsidRDefault="00BC5E5E" w:rsidP="00BC5E5E">
      <w:pPr>
        <w:pStyle w:val="Titre3"/>
      </w:pPr>
      <w:r>
        <w:t>5. Documentation post-réunion</w:t>
      </w:r>
    </w:p>
    <w:p w:rsidR="00BC5E5E" w:rsidRDefault="00BC5E5E" w:rsidP="00BC5E5E">
      <w:pPr>
        <w:pStyle w:val="NormalWeb"/>
      </w:pPr>
      <w:r>
        <w:rPr>
          <w:rStyle w:val="lev"/>
          <w:rFonts w:eastAsiaTheme="majorEastAsia"/>
        </w:rPr>
        <w:t>Document à produire :</w:t>
      </w:r>
    </w:p>
    <w:p w:rsidR="00BC5E5E" w:rsidRDefault="00BC5E5E" w:rsidP="00BC5E5E">
      <w:pPr>
        <w:numPr>
          <w:ilvl w:val="0"/>
          <w:numId w:val="10"/>
        </w:numPr>
        <w:spacing w:before="100" w:beforeAutospacing="1" w:after="100" w:afterAutospacing="1" w:line="240" w:lineRule="auto"/>
      </w:pPr>
      <w:r>
        <w:rPr>
          <w:rStyle w:val="lev"/>
        </w:rPr>
        <w:t>Compte rendu :</w:t>
      </w:r>
      <w:r>
        <w:t xml:space="preserve"> Il résume les discussions et décisions prises lors de la réunion.</w:t>
      </w:r>
    </w:p>
    <w:p w:rsidR="00BC5E5E" w:rsidRDefault="00BC5E5E" w:rsidP="00BC5E5E">
      <w:pPr>
        <w:pStyle w:val="NormalWeb"/>
      </w:pPr>
      <w:r>
        <w:rPr>
          <w:rStyle w:val="lev"/>
          <w:rFonts w:eastAsiaTheme="majorEastAsia"/>
        </w:rPr>
        <w:t>Nuances :</w:t>
      </w:r>
    </w:p>
    <w:p w:rsidR="00BC5E5E" w:rsidRDefault="00BC5E5E" w:rsidP="00BC5E5E">
      <w:pPr>
        <w:numPr>
          <w:ilvl w:val="0"/>
          <w:numId w:val="11"/>
        </w:numPr>
        <w:spacing w:before="100" w:beforeAutospacing="1" w:after="100" w:afterAutospacing="1" w:line="240" w:lineRule="auto"/>
      </w:pPr>
      <w:r>
        <w:rPr>
          <w:rStyle w:val="lev"/>
        </w:rPr>
        <w:t>Procès-verbal :</w:t>
      </w:r>
      <w:r>
        <w:t xml:space="preserve"> Document officiel et détaillé des discussions et décisions.</w:t>
      </w:r>
    </w:p>
    <w:p w:rsidR="00BC5E5E" w:rsidRDefault="00BC5E5E" w:rsidP="00BC5E5E">
      <w:pPr>
        <w:numPr>
          <w:ilvl w:val="0"/>
          <w:numId w:val="11"/>
        </w:numPr>
        <w:spacing w:before="100" w:beforeAutospacing="1" w:after="100" w:afterAutospacing="1" w:line="240" w:lineRule="auto"/>
      </w:pPr>
      <w:r>
        <w:rPr>
          <w:rStyle w:val="lev"/>
        </w:rPr>
        <w:t>Compte rendu :</w:t>
      </w:r>
      <w:r>
        <w:t xml:space="preserve"> Résumé des points clés, décisions et actions à entreprendre.</w:t>
      </w:r>
    </w:p>
    <w:p w:rsidR="00BC5E5E" w:rsidRDefault="00BC5E5E" w:rsidP="00BC5E5E">
      <w:pPr>
        <w:numPr>
          <w:ilvl w:val="0"/>
          <w:numId w:val="11"/>
        </w:numPr>
        <w:spacing w:before="100" w:beforeAutospacing="1" w:after="100" w:afterAutospacing="1" w:line="240" w:lineRule="auto"/>
      </w:pPr>
      <w:r>
        <w:rPr>
          <w:rStyle w:val="lev"/>
        </w:rPr>
        <w:t>Rapport :</w:t>
      </w:r>
      <w:r>
        <w:t xml:space="preserve"> Document plus détaillé souvent utilisé pour présenter des analyses ou des résultats de projet.</w:t>
      </w:r>
    </w:p>
    <w:p w:rsidR="00BC5E5E" w:rsidRDefault="00BC5E5E" w:rsidP="00BC5E5E">
      <w:pPr>
        <w:pStyle w:val="Titre3"/>
      </w:pPr>
      <w:r>
        <w:lastRenderedPageBreak/>
        <w:t>6. Méthode de développement recommandée</w:t>
      </w:r>
    </w:p>
    <w:p w:rsidR="00BC5E5E" w:rsidRDefault="00BC5E5E" w:rsidP="00BC5E5E">
      <w:pPr>
        <w:pStyle w:val="NormalWeb"/>
      </w:pPr>
      <w:r>
        <w:rPr>
          <w:rStyle w:val="lev"/>
          <w:rFonts w:eastAsiaTheme="majorEastAsia"/>
        </w:rPr>
        <w:t>Méthode recommandée : SCRUM</w:t>
      </w:r>
    </w:p>
    <w:p w:rsidR="00BC5E5E" w:rsidRDefault="00BC5E5E" w:rsidP="00BC5E5E">
      <w:pPr>
        <w:numPr>
          <w:ilvl w:val="0"/>
          <w:numId w:val="12"/>
        </w:numPr>
        <w:spacing w:before="100" w:beforeAutospacing="1" w:after="100" w:afterAutospacing="1" w:line="240" w:lineRule="auto"/>
      </w:pPr>
      <w:r>
        <w:rPr>
          <w:rStyle w:val="lev"/>
        </w:rPr>
        <w:t>Raison :</w:t>
      </w:r>
      <w:r>
        <w:t xml:space="preserve"> SCRUM est adapté aux projets où les exigences peuvent évoluer et nécessitent une approche itérative et collaborative.</w:t>
      </w:r>
    </w:p>
    <w:p w:rsidR="00BC5E5E" w:rsidRDefault="00BC5E5E" w:rsidP="00BC5E5E">
      <w:pPr>
        <w:pStyle w:val="Titre3"/>
      </w:pPr>
      <w:r>
        <w:t>7. Planning macroscopique avec SCRUM</w:t>
      </w:r>
    </w:p>
    <w:p w:rsidR="00BC5E5E" w:rsidRDefault="00BC5E5E" w:rsidP="00BC5E5E">
      <w:pPr>
        <w:pStyle w:val="NormalWeb"/>
      </w:pPr>
      <w:r>
        <w:rPr>
          <w:rStyle w:val="lev"/>
          <w:rFonts w:eastAsiaTheme="majorEastAsia"/>
        </w:rPr>
        <w:t>Exemple de planning :</w:t>
      </w:r>
    </w:p>
    <w:p w:rsidR="00BC5E5E" w:rsidRDefault="00BC5E5E" w:rsidP="00BC5E5E">
      <w:pPr>
        <w:numPr>
          <w:ilvl w:val="0"/>
          <w:numId w:val="13"/>
        </w:numPr>
        <w:spacing w:before="100" w:beforeAutospacing="1" w:after="100" w:afterAutospacing="1" w:line="240" w:lineRule="auto"/>
      </w:pPr>
      <w:r>
        <w:rPr>
          <w:rStyle w:val="lev"/>
        </w:rPr>
        <w:t>Sprint 1 (2 semaines) :</w:t>
      </w:r>
      <w:r>
        <w:t xml:space="preserve"> Analyse des besoins</w:t>
      </w:r>
    </w:p>
    <w:p w:rsidR="00BC5E5E" w:rsidRDefault="00BC5E5E" w:rsidP="00BC5E5E">
      <w:pPr>
        <w:numPr>
          <w:ilvl w:val="0"/>
          <w:numId w:val="13"/>
        </w:numPr>
        <w:spacing w:before="100" w:beforeAutospacing="1" w:after="100" w:afterAutospacing="1" w:line="240" w:lineRule="auto"/>
      </w:pPr>
      <w:r>
        <w:rPr>
          <w:rStyle w:val="lev"/>
        </w:rPr>
        <w:t>Sprint 2 (2 semaines) :</w:t>
      </w:r>
      <w:r>
        <w:t xml:space="preserve"> Conception de l'architecture</w:t>
      </w:r>
    </w:p>
    <w:p w:rsidR="00BC5E5E" w:rsidRDefault="00BC5E5E" w:rsidP="00BC5E5E">
      <w:pPr>
        <w:numPr>
          <w:ilvl w:val="0"/>
          <w:numId w:val="13"/>
        </w:numPr>
        <w:spacing w:before="100" w:beforeAutospacing="1" w:after="100" w:afterAutospacing="1" w:line="240" w:lineRule="auto"/>
      </w:pPr>
      <w:r>
        <w:rPr>
          <w:rStyle w:val="lev"/>
        </w:rPr>
        <w:t>Sprint 3 (2 semaines) :</w:t>
      </w:r>
      <w:r>
        <w:t xml:space="preserve"> Développement du module de gestion des stocks</w:t>
      </w:r>
    </w:p>
    <w:p w:rsidR="00BC5E5E" w:rsidRDefault="00BC5E5E" w:rsidP="00BC5E5E">
      <w:pPr>
        <w:numPr>
          <w:ilvl w:val="0"/>
          <w:numId w:val="13"/>
        </w:numPr>
        <w:spacing w:before="100" w:beforeAutospacing="1" w:after="100" w:afterAutospacing="1" w:line="240" w:lineRule="auto"/>
      </w:pPr>
      <w:r>
        <w:rPr>
          <w:rStyle w:val="lev"/>
        </w:rPr>
        <w:t>Sprint 4 (2 semaines) :</w:t>
      </w:r>
      <w:r>
        <w:t xml:space="preserve"> Développement du module de gestion des commandes</w:t>
      </w:r>
    </w:p>
    <w:p w:rsidR="00BC5E5E" w:rsidRDefault="00BC5E5E" w:rsidP="00BC5E5E">
      <w:pPr>
        <w:numPr>
          <w:ilvl w:val="0"/>
          <w:numId w:val="13"/>
        </w:numPr>
        <w:spacing w:before="100" w:beforeAutospacing="1" w:after="100" w:afterAutospacing="1" w:line="240" w:lineRule="auto"/>
      </w:pPr>
      <w:r>
        <w:rPr>
          <w:rStyle w:val="lev"/>
        </w:rPr>
        <w:t>Sprint 5 (2 semaines) :</w:t>
      </w:r>
      <w:r>
        <w:t xml:space="preserve"> Tests et intégration</w:t>
      </w:r>
    </w:p>
    <w:p w:rsidR="00BC5E5E" w:rsidRDefault="00BC5E5E" w:rsidP="00BC5E5E">
      <w:pPr>
        <w:numPr>
          <w:ilvl w:val="0"/>
          <w:numId w:val="13"/>
        </w:numPr>
        <w:spacing w:before="100" w:beforeAutospacing="1" w:after="100" w:afterAutospacing="1" w:line="240" w:lineRule="auto"/>
      </w:pPr>
      <w:r>
        <w:rPr>
          <w:rStyle w:val="lev"/>
        </w:rPr>
        <w:t>Sprint 6 (2 semaines) :</w:t>
      </w:r>
      <w:r>
        <w:t xml:space="preserve"> Formation des utilisateurs et déploiement</w:t>
      </w:r>
    </w:p>
    <w:p w:rsidR="00BC5E5E" w:rsidRDefault="00BC5E5E" w:rsidP="00BC5E5E">
      <w:pPr>
        <w:pStyle w:val="NormalWeb"/>
      </w:pPr>
      <w:r>
        <w:rPr>
          <w:rStyle w:val="lev"/>
          <w:rFonts w:eastAsiaTheme="majorEastAsia"/>
        </w:rPr>
        <w:t>Durée prévisionnelle :</w:t>
      </w:r>
      <w:r>
        <w:t xml:space="preserve"> Environ 3 mois.</w:t>
      </w:r>
    </w:p>
    <w:p w:rsidR="00BC5E5E" w:rsidRDefault="00BC5E5E" w:rsidP="00BC5E5E">
      <w:pPr>
        <w:pStyle w:val="Titre3"/>
      </w:pPr>
      <w:r>
        <w:t>8. Acteurs et rôles</w:t>
      </w:r>
    </w:p>
    <w:p w:rsidR="00BC5E5E" w:rsidRDefault="00BC5E5E" w:rsidP="00BC5E5E">
      <w:pPr>
        <w:pStyle w:val="NormalWeb"/>
      </w:pPr>
      <w:r>
        <w:rPr>
          <w:rStyle w:val="lev"/>
          <w:rFonts w:eastAsiaTheme="majorEastAsia"/>
        </w:rPr>
        <w:t>Acteurs :</w:t>
      </w:r>
    </w:p>
    <w:p w:rsidR="00BC5E5E" w:rsidRDefault="00BC5E5E" w:rsidP="00BC5E5E">
      <w:pPr>
        <w:numPr>
          <w:ilvl w:val="0"/>
          <w:numId w:val="14"/>
        </w:numPr>
        <w:spacing w:before="100" w:beforeAutospacing="1" w:after="100" w:afterAutospacing="1" w:line="240" w:lineRule="auto"/>
      </w:pPr>
      <w:r>
        <w:rPr>
          <w:rStyle w:val="lev"/>
        </w:rPr>
        <w:t>Chef de projet :</w:t>
      </w:r>
      <w:r>
        <w:t xml:space="preserve"> Supervise le projet, planifie et coordonne les activités.</w:t>
      </w:r>
    </w:p>
    <w:p w:rsidR="00BC5E5E" w:rsidRDefault="00BC5E5E" w:rsidP="00BC5E5E">
      <w:pPr>
        <w:numPr>
          <w:ilvl w:val="0"/>
          <w:numId w:val="14"/>
        </w:numPr>
        <w:spacing w:before="100" w:beforeAutospacing="1" w:after="100" w:afterAutospacing="1" w:line="240" w:lineRule="auto"/>
      </w:pPr>
      <w:r>
        <w:rPr>
          <w:rStyle w:val="lev"/>
        </w:rPr>
        <w:t>Développeurs :</w:t>
      </w:r>
      <w:r>
        <w:t xml:space="preserve"> Codent et testent le logiciel.</w:t>
      </w:r>
    </w:p>
    <w:p w:rsidR="00BC5E5E" w:rsidRDefault="00BC5E5E" w:rsidP="00BC5E5E">
      <w:pPr>
        <w:numPr>
          <w:ilvl w:val="0"/>
          <w:numId w:val="14"/>
        </w:numPr>
        <w:spacing w:before="100" w:beforeAutospacing="1" w:after="100" w:afterAutospacing="1" w:line="240" w:lineRule="auto"/>
      </w:pPr>
      <w:r>
        <w:rPr>
          <w:rStyle w:val="lev"/>
        </w:rPr>
        <w:t>Analyste :</w:t>
      </w:r>
      <w:r>
        <w:t xml:space="preserve"> Analyse les besoins et rédige les spécifications.</w:t>
      </w:r>
    </w:p>
    <w:p w:rsidR="00BC5E5E" w:rsidRDefault="00BC5E5E" w:rsidP="00BC5E5E">
      <w:pPr>
        <w:numPr>
          <w:ilvl w:val="0"/>
          <w:numId w:val="14"/>
        </w:numPr>
        <w:spacing w:before="100" w:beforeAutospacing="1" w:after="100" w:afterAutospacing="1" w:line="240" w:lineRule="auto"/>
      </w:pPr>
      <w:r>
        <w:rPr>
          <w:rStyle w:val="lev"/>
        </w:rPr>
        <w:t>Utilisateur final :</w:t>
      </w:r>
      <w:r>
        <w:t xml:space="preserve"> Utilise le système et fournit des retours.</w:t>
      </w:r>
    </w:p>
    <w:p w:rsidR="00BC5E5E" w:rsidRDefault="00BC5E5E" w:rsidP="00BC5E5E">
      <w:pPr>
        <w:numPr>
          <w:ilvl w:val="0"/>
          <w:numId w:val="14"/>
        </w:numPr>
        <w:spacing w:before="100" w:beforeAutospacing="1" w:after="100" w:afterAutospacing="1" w:line="240" w:lineRule="auto"/>
      </w:pPr>
      <w:r>
        <w:rPr>
          <w:rStyle w:val="lev"/>
        </w:rPr>
        <w:t>Testeur :</w:t>
      </w:r>
      <w:r>
        <w:t xml:space="preserve"> Vérifie la qualité du logiciel.</w:t>
      </w:r>
    </w:p>
    <w:p w:rsidR="00BC5E5E" w:rsidRDefault="00BC5E5E" w:rsidP="00BC5E5E">
      <w:pPr>
        <w:pStyle w:val="Titre3"/>
      </w:pPr>
      <w:r>
        <w:t>9. Besoins des utilisateurs et diagramme de cas d'utilisation</w:t>
      </w:r>
    </w:p>
    <w:p w:rsidR="00BC5E5E" w:rsidRDefault="00BC5E5E" w:rsidP="00BC5E5E">
      <w:pPr>
        <w:pStyle w:val="NormalWeb"/>
      </w:pPr>
      <w:r>
        <w:rPr>
          <w:rStyle w:val="lev"/>
          <w:rFonts w:eastAsiaTheme="majorEastAsia"/>
        </w:rPr>
        <w:t>Besoins :</w:t>
      </w:r>
    </w:p>
    <w:p w:rsidR="00BC5E5E" w:rsidRDefault="00BC5E5E" w:rsidP="00BC5E5E">
      <w:pPr>
        <w:numPr>
          <w:ilvl w:val="0"/>
          <w:numId w:val="15"/>
        </w:numPr>
        <w:spacing w:before="100" w:beforeAutospacing="1" w:after="100" w:afterAutospacing="1" w:line="240" w:lineRule="auto"/>
      </w:pPr>
      <w:r>
        <w:t>Interface intuitive et facile à utiliser</w:t>
      </w:r>
    </w:p>
    <w:p w:rsidR="00BC5E5E" w:rsidRDefault="00BC5E5E" w:rsidP="00BC5E5E">
      <w:pPr>
        <w:numPr>
          <w:ilvl w:val="0"/>
          <w:numId w:val="15"/>
        </w:numPr>
        <w:spacing w:before="100" w:beforeAutospacing="1" w:after="100" w:afterAutospacing="1" w:line="240" w:lineRule="auto"/>
      </w:pPr>
      <w:r>
        <w:t>Fonctionnalité de suivi des stocks en temps réel</w:t>
      </w:r>
    </w:p>
    <w:p w:rsidR="00BC5E5E" w:rsidRDefault="00BC5E5E" w:rsidP="00BC5E5E">
      <w:pPr>
        <w:numPr>
          <w:ilvl w:val="0"/>
          <w:numId w:val="15"/>
        </w:numPr>
        <w:spacing w:before="100" w:beforeAutospacing="1" w:after="100" w:afterAutospacing="1" w:line="240" w:lineRule="auto"/>
      </w:pPr>
      <w:r>
        <w:t>Alertes en cas de niveaux de stock bas</w:t>
      </w:r>
    </w:p>
    <w:p w:rsidR="00BC5E5E" w:rsidRDefault="00BC5E5E" w:rsidP="00BC5E5E">
      <w:pPr>
        <w:numPr>
          <w:ilvl w:val="0"/>
          <w:numId w:val="15"/>
        </w:numPr>
        <w:spacing w:before="100" w:beforeAutospacing="1" w:after="100" w:afterAutospacing="1" w:line="240" w:lineRule="auto"/>
      </w:pPr>
      <w:r>
        <w:t>Gestion des dates d'expiration des médicaments</w:t>
      </w:r>
    </w:p>
    <w:p w:rsidR="00BC5E5E" w:rsidRDefault="00BC5E5E" w:rsidP="00BC5E5E">
      <w:pPr>
        <w:pStyle w:val="NormalWeb"/>
      </w:pPr>
      <w:r>
        <w:rPr>
          <w:rStyle w:val="lev"/>
          <w:rFonts w:eastAsiaTheme="majorEastAsia"/>
        </w:rPr>
        <w:t>Diagramme de cas d'utilisation :</w:t>
      </w:r>
    </w:p>
    <w:p w:rsidR="00BC5E5E" w:rsidRDefault="00BC5E5E" w:rsidP="00BC5E5E">
      <w:pPr>
        <w:numPr>
          <w:ilvl w:val="0"/>
          <w:numId w:val="16"/>
        </w:numPr>
        <w:spacing w:before="100" w:beforeAutospacing="1" w:after="100" w:afterAutospacing="1" w:line="240" w:lineRule="auto"/>
      </w:pPr>
      <w:r>
        <w:rPr>
          <w:rStyle w:val="lev"/>
        </w:rPr>
        <w:t>Acteurs :</w:t>
      </w:r>
      <w:r>
        <w:t xml:space="preserve"> Pharmacien, gestionnaire de stock</w:t>
      </w:r>
    </w:p>
    <w:p w:rsidR="00BC5E5E" w:rsidRDefault="00BC5E5E" w:rsidP="00BC5E5E">
      <w:pPr>
        <w:numPr>
          <w:ilvl w:val="0"/>
          <w:numId w:val="16"/>
        </w:numPr>
        <w:spacing w:before="100" w:beforeAutospacing="1" w:after="100" w:afterAutospacing="1" w:line="240" w:lineRule="auto"/>
      </w:pPr>
      <w:r>
        <w:rPr>
          <w:rStyle w:val="lev"/>
        </w:rPr>
        <w:t>Cas d'utilisation :</w:t>
      </w:r>
      <w:r>
        <w:t xml:space="preserve"> Gérer les stocks, passer des commandes, recevoir des alertes, générer des rapports</w:t>
      </w:r>
    </w:p>
    <w:p w:rsidR="00BC5E5E" w:rsidRDefault="00BC5E5E" w:rsidP="00BC5E5E">
      <w:pPr>
        <w:pStyle w:val="Titre3"/>
      </w:pPr>
      <w:r>
        <w:lastRenderedPageBreak/>
        <w:t>10. Solutions proposées</w:t>
      </w:r>
    </w:p>
    <w:p w:rsidR="00BC5E5E" w:rsidRDefault="00BC5E5E" w:rsidP="00BC5E5E">
      <w:pPr>
        <w:pStyle w:val="NormalWeb"/>
      </w:pPr>
      <w:r>
        <w:rPr>
          <w:rStyle w:val="lev"/>
          <w:rFonts w:eastAsiaTheme="majorEastAsia"/>
        </w:rPr>
        <w:t>Solution 1 : Application Web</w:t>
      </w:r>
    </w:p>
    <w:p w:rsidR="00BC5E5E" w:rsidRDefault="00BC5E5E" w:rsidP="00BC5E5E">
      <w:pPr>
        <w:numPr>
          <w:ilvl w:val="0"/>
          <w:numId w:val="17"/>
        </w:numPr>
        <w:spacing w:before="100" w:beforeAutospacing="1" w:after="100" w:afterAutospacing="1" w:line="240" w:lineRule="auto"/>
      </w:pPr>
      <w:r>
        <w:rPr>
          <w:rStyle w:val="lev"/>
        </w:rPr>
        <w:t>Architecture :</w:t>
      </w:r>
      <w:r>
        <w:t xml:space="preserve"> Client-serveur</w:t>
      </w:r>
    </w:p>
    <w:p w:rsidR="00BC5E5E" w:rsidRDefault="00BC5E5E" w:rsidP="00BC5E5E">
      <w:pPr>
        <w:numPr>
          <w:ilvl w:val="0"/>
          <w:numId w:val="17"/>
        </w:numPr>
        <w:spacing w:before="100" w:beforeAutospacing="1" w:after="100" w:afterAutospacing="1" w:line="240" w:lineRule="auto"/>
      </w:pPr>
      <w:r>
        <w:rPr>
          <w:rStyle w:val="lev"/>
        </w:rPr>
        <w:t>Outils :</w:t>
      </w:r>
      <w:r>
        <w:t xml:space="preserve"> Django, PostgreSQL, React</w:t>
      </w:r>
    </w:p>
    <w:p w:rsidR="00BC5E5E" w:rsidRDefault="00BC5E5E" w:rsidP="00BC5E5E">
      <w:pPr>
        <w:numPr>
          <w:ilvl w:val="0"/>
          <w:numId w:val="17"/>
        </w:numPr>
        <w:spacing w:before="100" w:beforeAutospacing="1" w:after="100" w:afterAutospacing="1" w:line="240" w:lineRule="auto"/>
      </w:pPr>
      <w:r>
        <w:rPr>
          <w:rStyle w:val="lev"/>
        </w:rPr>
        <w:t>Avantages :</w:t>
      </w:r>
      <w:r>
        <w:t xml:space="preserve"> Accessible depuis n'importe quel navigateur, évolutive</w:t>
      </w:r>
    </w:p>
    <w:p w:rsidR="00BC5E5E" w:rsidRDefault="00BC5E5E" w:rsidP="00BC5E5E">
      <w:pPr>
        <w:pStyle w:val="NormalWeb"/>
      </w:pPr>
      <w:r>
        <w:rPr>
          <w:rStyle w:val="lev"/>
          <w:rFonts w:eastAsiaTheme="majorEastAsia"/>
        </w:rPr>
        <w:t>Solution 2 : Application Desktop</w:t>
      </w:r>
    </w:p>
    <w:p w:rsidR="00BC5E5E" w:rsidRDefault="00BC5E5E" w:rsidP="00BC5E5E">
      <w:pPr>
        <w:numPr>
          <w:ilvl w:val="0"/>
          <w:numId w:val="18"/>
        </w:numPr>
        <w:spacing w:before="100" w:beforeAutospacing="1" w:after="100" w:afterAutospacing="1" w:line="240" w:lineRule="auto"/>
      </w:pPr>
      <w:r>
        <w:rPr>
          <w:rStyle w:val="lev"/>
        </w:rPr>
        <w:t>Architecture :</w:t>
      </w:r>
      <w:r>
        <w:t xml:space="preserve"> Application locale</w:t>
      </w:r>
    </w:p>
    <w:p w:rsidR="00BC5E5E" w:rsidRDefault="00BC5E5E" w:rsidP="00BC5E5E">
      <w:pPr>
        <w:numPr>
          <w:ilvl w:val="0"/>
          <w:numId w:val="18"/>
        </w:numPr>
        <w:spacing w:before="100" w:beforeAutospacing="1" w:after="100" w:afterAutospacing="1" w:line="240" w:lineRule="auto"/>
      </w:pPr>
      <w:r>
        <w:rPr>
          <w:rStyle w:val="lev"/>
        </w:rPr>
        <w:t>Outils :</w:t>
      </w:r>
      <w:r>
        <w:t xml:space="preserve"> C#, .NET, SQL Server</w:t>
      </w:r>
    </w:p>
    <w:p w:rsidR="00BC5E5E" w:rsidRDefault="00BC5E5E" w:rsidP="00BC5E5E">
      <w:pPr>
        <w:numPr>
          <w:ilvl w:val="0"/>
          <w:numId w:val="18"/>
        </w:numPr>
        <w:spacing w:before="100" w:beforeAutospacing="1" w:after="100" w:afterAutospacing="1" w:line="240" w:lineRule="auto"/>
      </w:pPr>
      <w:r>
        <w:rPr>
          <w:rStyle w:val="lev"/>
        </w:rPr>
        <w:t>Avantages :</w:t>
      </w:r>
      <w:r>
        <w:t xml:space="preserve"> Performances élevées, utilisation hors ligne possible</w:t>
      </w:r>
    </w:p>
    <w:p w:rsidR="00BC5E5E" w:rsidRDefault="00BC5E5E" w:rsidP="00BC5E5E">
      <w:pPr>
        <w:pStyle w:val="Titre3"/>
      </w:pPr>
      <w:r>
        <w:t>11. Principe du développement itératif et estimation du coût</w:t>
      </w:r>
    </w:p>
    <w:p w:rsidR="00BC5E5E" w:rsidRDefault="00BC5E5E" w:rsidP="00BC5E5E">
      <w:pPr>
        <w:pStyle w:val="NormalWeb"/>
      </w:pPr>
      <w:r>
        <w:rPr>
          <w:rStyle w:val="lev"/>
          <w:rFonts w:eastAsiaTheme="majorEastAsia"/>
        </w:rPr>
        <w:t>Principe :</w:t>
      </w:r>
    </w:p>
    <w:p w:rsidR="00BC5E5E" w:rsidRDefault="00BC5E5E" w:rsidP="00BC5E5E">
      <w:pPr>
        <w:numPr>
          <w:ilvl w:val="0"/>
          <w:numId w:val="19"/>
        </w:numPr>
        <w:spacing w:before="100" w:beforeAutospacing="1" w:after="100" w:afterAutospacing="1" w:line="240" w:lineRule="auto"/>
      </w:pPr>
      <w:r>
        <w:t>Développer le logiciel en plusieurs itérations, chaque itération apportant des améliorations et des fonctionnalités supplémentaires.</w:t>
      </w:r>
    </w:p>
    <w:p w:rsidR="00BC5E5E" w:rsidRDefault="00BC5E5E" w:rsidP="00BC5E5E">
      <w:pPr>
        <w:pStyle w:val="NormalWeb"/>
      </w:pPr>
      <w:r>
        <w:rPr>
          <w:rStyle w:val="lev"/>
          <w:rFonts w:eastAsiaTheme="majorEastAsia"/>
        </w:rPr>
        <w:t>Itérations :</w:t>
      </w:r>
    </w:p>
    <w:p w:rsidR="00BC5E5E" w:rsidRDefault="00BC5E5E" w:rsidP="00BC5E5E">
      <w:pPr>
        <w:numPr>
          <w:ilvl w:val="0"/>
          <w:numId w:val="20"/>
        </w:numPr>
        <w:spacing w:before="100" w:beforeAutospacing="1" w:after="100" w:afterAutospacing="1" w:line="240" w:lineRule="auto"/>
      </w:pPr>
      <w:r>
        <w:t>Analyse des besoins</w:t>
      </w:r>
    </w:p>
    <w:p w:rsidR="00BC5E5E" w:rsidRDefault="00BC5E5E" w:rsidP="00BC5E5E">
      <w:pPr>
        <w:numPr>
          <w:ilvl w:val="0"/>
          <w:numId w:val="20"/>
        </w:numPr>
        <w:spacing w:before="100" w:beforeAutospacing="1" w:after="100" w:afterAutospacing="1" w:line="240" w:lineRule="auto"/>
      </w:pPr>
      <w:r>
        <w:t>Conception de l'interface utilisateur</w:t>
      </w:r>
    </w:p>
    <w:p w:rsidR="00BC5E5E" w:rsidRDefault="00BC5E5E" w:rsidP="00BC5E5E">
      <w:pPr>
        <w:numPr>
          <w:ilvl w:val="0"/>
          <w:numId w:val="20"/>
        </w:numPr>
        <w:spacing w:before="100" w:beforeAutospacing="1" w:after="100" w:afterAutospacing="1" w:line="240" w:lineRule="auto"/>
      </w:pPr>
      <w:r>
        <w:t>Développement du module de gestion des stocks</w:t>
      </w:r>
    </w:p>
    <w:p w:rsidR="00BC5E5E" w:rsidRDefault="00BC5E5E" w:rsidP="00BC5E5E">
      <w:pPr>
        <w:numPr>
          <w:ilvl w:val="0"/>
          <w:numId w:val="20"/>
        </w:numPr>
        <w:spacing w:before="100" w:beforeAutospacing="1" w:after="100" w:afterAutospacing="1" w:line="240" w:lineRule="auto"/>
      </w:pPr>
      <w:r>
        <w:t>Développement du module de gestion des commandes</w:t>
      </w:r>
    </w:p>
    <w:p w:rsidR="00BC5E5E" w:rsidRDefault="00BC5E5E" w:rsidP="00BC5E5E">
      <w:pPr>
        <w:numPr>
          <w:ilvl w:val="0"/>
          <w:numId w:val="20"/>
        </w:numPr>
        <w:spacing w:before="100" w:beforeAutospacing="1" w:after="100" w:afterAutospacing="1" w:line="240" w:lineRule="auto"/>
      </w:pPr>
      <w:r>
        <w:t>Tests et déploiement</w:t>
      </w:r>
    </w:p>
    <w:p w:rsidR="00BC5E5E" w:rsidRDefault="00BC5E5E" w:rsidP="00BC5E5E">
      <w:pPr>
        <w:pStyle w:val="NormalWeb"/>
      </w:pPr>
      <w:r>
        <w:rPr>
          <w:rStyle w:val="lev"/>
          <w:rFonts w:eastAsiaTheme="majorEastAsia"/>
        </w:rPr>
        <w:t>Estimation (Méthode COCOMO II ou points de fonction) :</w:t>
      </w:r>
    </w:p>
    <w:p w:rsidR="00BC5E5E" w:rsidRDefault="00BC5E5E" w:rsidP="00BC5E5E">
      <w:pPr>
        <w:numPr>
          <w:ilvl w:val="0"/>
          <w:numId w:val="21"/>
        </w:numPr>
        <w:spacing w:before="100" w:beforeAutospacing="1" w:after="100" w:afterAutospacing="1" w:line="240" w:lineRule="auto"/>
      </w:pPr>
      <w:r>
        <w:t>Calculer les points de fonction pour chaque itération</w:t>
      </w:r>
    </w:p>
    <w:p w:rsidR="00BC5E5E" w:rsidRDefault="00BC5E5E" w:rsidP="00BC5E5E">
      <w:pPr>
        <w:numPr>
          <w:ilvl w:val="0"/>
          <w:numId w:val="21"/>
        </w:numPr>
        <w:spacing w:before="100" w:beforeAutospacing="1" w:after="100" w:afterAutospacing="1" w:line="240" w:lineRule="auto"/>
      </w:pPr>
      <w:r>
        <w:t>Estimer le temps et le coût en fonction des points de fonction et des ressources disponibles</w:t>
      </w:r>
    </w:p>
    <w:p w:rsidR="00BC5E5E" w:rsidRDefault="00BC5E5E" w:rsidP="00BC5E5E">
      <w:pPr>
        <w:pStyle w:val="Titre3"/>
      </w:pPr>
      <w:r>
        <w:t>12. Actions pour réussir le projet</w:t>
      </w:r>
    </w:p>
    <w:p w:rsidR="00BC5E5E" w:rsidRDefault="00BC5E5E" w:rsidP="00BC5E5E">
      <w:pPr>
        <w:numPr>
          <w:ilvl w:val="0"/>
          <w:numId w:val="22"/>
        </w:numPr>
        <w:spacing w:before="100" w:beforeAutospacing="1" w:after="100" w:afterAutospacing="1" w:line="240" w:lineRule="auto"/>
      </w:pPr>
      <w:r>
        <w:t>Planification détaillée et réaliste</w:t>
      </w:r>
    </w:p>
    <w:p w:rsidR="00BC5E5E" w:rsidRDefault="00BC5E5E" w:rsidP="00BC5E5E">
      <w:pPr>
        <w:numPr>
          <w:ilvl w:val="0"/>
          <w:numId w:val="22"/>
        </w:numPr>
        <w:spacing w:before="100" w:beforeAutospacing="1" w:after="100" w:afterAutospacing="1" w:line="240" w:lineRule="auto"/>
      </w:pPr>
      <w:r>
        <w:t>Suivi régulier de l'avancement</w:t>
      </w:r>
    </w:p>
    <w:p w:rsidR="00BC5E5E" w:rsidRDefault="00BC5E5E" w:rsidP="00BC5E5E">
      <w:pPr>
        <w:numPr>
          <w:ilvl w:val="0"/>
          <w:numId w:val="22"/>
        </w:numPr>
        <w:spacing w:before="100" w:beforeAutospacing="1" w:after="100" w:afterAutospacing="1" w:line="240" w:lineRule="auto"/>
      </w:pPr>
      <w:r>
        <w:t>Communication efficace avec les parties prenantes</w:t>
      </w:r>
    </w:p>
    <w:p w:rsidR="00BC5E5E" w:rsidRDefault="00BC5E5E" w:rsidP="00BC5E5E">
      <w:pPr>
        <w:numPr>
          <w:ilvl w:val="0"/>
          <w:numId w:val="22"/>
        </w:numPr>
        <w:spacing w:before="100" w:beforeAutospacing="1" w:after="100" w:afterAutospacing="1" w:line="240" w:lineRule="auto"/>
      </w:pPr>
      <w:r>
        <w:t>Gestion des risques et des changements</w:t>
      </w:r>
    </w:p>
    <w:p w:rsidR="00BC5E5E" w:rsidRDefault="00BC5E5E" w:rsidP="00BC5E5E">
      <w:pPr>
        <w:numPr>
          <w:ilvl w:val="0"/>
          <w:numId w:val="22"/>
        </w:numPr>
        <w:spacing w:before="100" w:beforeAutospacing="1" w:after="100" w:afterAutospacing="1" w:line="240" w:lineRule="auto"/>
      </w:pPr>
      <w:r>
        <w:t>Formation et support aux utilisateurs</w:t>
      </w:r>
    </w:p>
    <w:p w:rsidR="00BC5E5E" w:rsidRDefault="00BC5E5E" w:rsidP="00BC5E5E">
      <w:pPr>
        <w:pStyle w:val="Titre3"/>
      </w:pPr>
      <w:r>
        <w:t>13. Actions pour clôturer le projet</w:t>
      </w:r>
    </w:p>
    <w:p w:rsidR="00BC5E5E" w:rsidRDefault="00BC5E5E" w:rsidP="00BC5E5E">
      <w:pPr>
        <w:numPr>
          <w:ilvl w:val="0"/>
          <w:numId w:val="23"/>
        </w:numPr>
        <w:spacing w:before="100" w:beforeAutospacing="1" w:after="100" w:afterAutospacing="1" w:line="240" w:lineRule="auto"/>
      </w:pPr>
      <w:r>
        <w:t>Finalisation de la documentation</w:t>
      </w:r>
    </w:p>
    <w:p w:rsidR="00BC5E5E" w:rsidRDefault="00BC5E5E" w:rsidP="00BC5E5E">
      <w:pPr>
        <w:numPr>
          <w:ilvl w:val="0"/>
          <w:numId w:val="23"/>
        </w:numPr>
        <w:spacing w:before="100" w:beforeAutospacing="1" w:after="100" w:afterAutospacing="1" w:line="240" w:lineRule="auto"/>
      </w:pPr>
      <w:r>
        <w:t>Formation des utilisateurs</w:t>
      </w:r>
    </w:p>
    <w:p w:rsidR="00BC5E5E" w:rsidRDefault="00BC5E5E" w:rsidP="00BC5E5E">
      <w:pPr>
        <w:numPr>
          <w:ilvl w:val="0"/>
          <w:numId w:val="23"/>
        </w:numPr>
        <w:spacing w:before="100" w:beforeAutospacing="1" w:after="100" w:afterAutospacing="1" w:line="240" w:lineRule="auto"/>
      </w:pPr>
      <w:r>
        <w:lastRenderedPageBreak/>
        <w:t>Transfert des connaissances à l'équipe de maintenance</w:t>
      </w:r>
    </w:p>
    <w:p w:rsidR="00BC5E5E" w:rsidRDefault="00BC5E5E" w:rsidP="00BC5E5E">
      <w:pPr>
        <w:numPr>
          <w:ilvl w:val="0"/>
          <w:numId w:val="23"/>
        </w:numPr>
        <w:spacing w:before="100" w:beforeAutospacing="1" w:after="100" w:afterAutospacing="1" w:line="240" w:lineRule="auto"/>
      </w:pPr>
      <w:r>
        <w:t>Évaluation des performances du projet</w:t>
      </w:r>
    </w:p>
    <w:p w:rsidR="00BC5E5E" w:rsidRDefault="00BC5E5E" w:rsidP="00BC5E5E">
      <w:pPr>
        <w:numPr>
          <w:ilvl w:val="0"/>
          <w:numId w:val="23"/>
        </w:numPr>
        <w:spacing w:before="100" w:beforeAutospacing="1" w:after="100" w:afterAutospacing="1" w:line="240" w:lineRule="auto"/>
      </w:pPr>
      <w:r>
        <w:t>Célébration des succès et reconnaissance des contributions</w:t>
      </w:r>
    </w:p>
    <w:p w:rsidR="00BC5E5E" w:rsidRDefault="00BC5E5E" w:rsidP="00BC5E5E">
      <w:pPr>
        <w:pStyle w:val="Titre3"/>
      </w:pPr>
      <w:r>
        <w:t>14. Acteurs impliqués dans le cahier des charges</w:t>
      </w:r>
    </w:p>
    <w:p w:rsidR="00BC5E5E" w:rsidRDefault="00BC5E5E" w:rsidP="00BC5E5E">
      <w:pPr>
        <w:numPr>
          <w:ilvl w:val="0"/>
          <w:numId w:val="24"/>
        </w:numPr>
        <w:spacing w:before="100" w:beforeAutospacing="1" w:after="100" w:afterAutospacing="1" w:line="240" w:lineRule="auto"/>
      </w:pPr>
      <w:r>
        <w:rPr>
          <w:rStyle w:val="lev"/>
        </w:rPr>
        <w:t>Chef de projet :</w:t>
      </w:r>
      <w:r>
        <w:t xml:space="preserve"> Coordonne la rédaction et valide le document final.</w:t>
      </w:r>
    </w:p>
    <w:p w:rsidR="00BC5E5E" w:rsidRDefault="00BC5E5E" w:rsidP="00BC5E5E">
      <w:pPr>
        <w:numPr>
          <w:ilvl w:val="0"/>
          <w:numId w:val="24"/>
        </w:numPr>
        <w:spacing w:before="100" w:beforeAutospacing="1" w:after="100" w:afterAutospacing="1" w:line="240" w:lineRule="auto"/>
      </w:pPr>
      <w:r>
        <w:rPr>
          <w:rStyle w:val="lev"/>
        </w:rPr>
        <w:t>Analyste :</w:t>
      </w:r>
      <w:r>
        <w:t xml:space="preserve"> Rédige les spécifications fonctionnelles et techniques.</w:t>
      </w:r>
    </w:p>
    <w:p w:rsidR="00BC5E5E" w:rsidRDefault="00BC5E5E" w:rsidP="00BC5E5E">
      <w:pPr>
        <w:numPr>
          <w:ilvl w:val="0"/>
          <w:numId w:val="24"/>
        </w:numPr>
        <w:spacing w:before="100" w:beforeAutospacing="1" w:after="100" w:afterAutospacing="1" w:line="240" w:lineRule="auto"/>
      </w:pPr>
      <w:r>
        <w:rPr>
          <w:rStyle w:val="lev"/>
        </w:rPr>
        <w:t>Utilisateurs finaux :</w:t>
      </w:r>
      <w:r>
        <w:t xml:space="preserve"> Fournissent les besoins et les attentes.</w:t>
      </w:r>
    </w:p>
    <w:p w:rsidR="00BC5E5E" w:rsidRDefault="00BC5E5E" w:rsidP="00BC5E5E">
      <w:pPr>
        <w:numPr>
          <w:ilvl w:val="0"/>
          <w:numId w:val="24"/>
        </w:numPr>
        <w:spacing w:before="100" w:beforeAutospacing="1" w:after="100" w:afterAutospacing="1" w:line="240" w:lineRule="auto"/>
      </w:pPr>
      <w:r>
        <w:rPr>
          <w:rStyle w:val="lev"/>
        </w:rPr>
        <w:t>Développeurs :</w:t>
      </w:r>
      <w:r>
        <w:t xml:space="preserve"> Apportent des informations techniques et des contraintes.</w:t>
      </w:r>
    </w:p>
    <w:p w:rsidR="00BC5E5E" w:rsidRDefault="00BC5E5E"/>
    <w:sectPr w:rsidR="00BC5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CAC"/>
    <w:multiLevelType w:val="multilevel"/>
    <w:tmpl w:val="F46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9665F"/>
    <w:multiLevelType w:val="multilevel"/>
    <w:tmpl w:val="2D70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46BBD"/>
    <w:multiLevelType w:val="multilevel"/>
    <w:tmpl w:val="F7FC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364C1"/>
    <w:multiLevelType w:val="multilevel"/>
    <w:tmpl w:val="26CE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65D8E"/>
    <w:multiLevelType w:val="multilevel"/>
    <w:tmpl w:val="932E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93B0F"/>
    <w:multiLevelType w:val="multilevel"/>
    <w:tmpl w:val="D9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A3F98"/>
    <w:multiLevelType w:val="multilevel"/>
    <w:tmpl w:val="E82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84AE8"/>
    <w:multiLevelType w:val="multilevel"/>
    <w:tmpl w:val="D65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F69B6"/>
    <w:multiLevelType w:val="multilevel"/>
    <w:tmpl w:val="7AFA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C443D"/>
    <w:multiLevelType w:val="multilevel"/>
    <w:tmpl w:val="201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D5F10"/>
    <w:multiLevelType w:val="multilevel"/>
    <w:tmpl w:val="4CF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62AB8"/>
    <w:multiLevelType w:val="multilevel"/>
    <w:tmpl w:val="1F4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919A7"/>
    <w:multiLevelType w:val="multilevel"/>
    <w:tmpl w:val="AFF8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426D7"/>
    <w:multiLevelType w:val="multilevel"/>
    <w:tmpl w:val="9DB4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C22C5"/>
    <w:multiLevelType w:val="multilevel"/>
    <w:tmpl w:val="163C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F669D"/>
    <w:multiLevelType w:val="multilevel"/>
    <w:tmpl w:val="A314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42609"/>
    <w:multiLevelType w:val="multilevel"/>
    <w:tmpl w:val="B9C41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04598"/>
    <w:multiLevelType w:val="multilevel"/>
    <w:tmpl w:val="1BA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30162"/>
    <w:multiLevelType w:val="multilevel"/>
    <w:tmpl w:val="6E7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37734"/>
    <w:multiLevelType w:val="multilevel"/>
    <w:tmpl w:val="B0F0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418E5"/>
    <w:multiLevelType w:val="multilevel"/>
    <w:tmpl w:val="A128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85E2F"/>
    <w:multiLevelType w:val="multilevel"/>
    <w:tmpl w:val="0374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76744"/>
    <w:multiLevelType w:val="multilevel"/>
    <w:tmpl w:val="F61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11A6C"/>
    <w:multiLevelType w:val="multilevel"/>
    <w:tmpl w:val="91B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261747">
    <w:abstractNumId w:val="10"/>
  </w:num>
  <w:num w:numId="2" w16cid:durableId="1606689910">
    <w:abstractNumId w:val="6"/>
  </w:num>
  <w:num w:numId="3" w16cid:durableId="1792435980">
    <w:abstractNumId w:val="17"/>
  </w:num>
  <w:num w:numId="4" w16cid:durableId="2084257448">
    <w:abstractNumId w:val="3"/>
  </w:num>
  <w:num w:numId="5" w16cid:durableId="1773233861">
    <w:abstractNumId w:val="16"/>
  </w:num>
  <w:num w:numId="6" w16cid:durableId="1309432744">
    <w:abstractNumId w:val="21"/>
  </w:num>
  <w:num w:numId="7" w16cid:durableId="371271822">
    <w:abstractNumId w:val="15"/>
  </w:num>
  <w:num w:numId="8" w16cid:durableId="426971804">
    <w:abstractNumId w:val="14"/>
  </w:num>
  <w:num w:numId="9" w16cid:durableId="604533487">
    <w:abstractNumId w:val="22"/>
  </w:num>
  <w:num w:numId="10" w16cid:durableId="484666568">
    <w:abstractNumId w:val="0"/>
  </w:num>
  <w:num w:numId="11" w16cid:durableId="1979187759">
    <w:abstractNumId w:val="20"/>
  </w:num>
  <w:num w:numId="12" w16cid:durableId="2038971182">
    <w:abstractNumId w:val="19"/>
  </w:num>
  <w:num w:numId="13" w16cid:durableId="304432303">
    <w:abstractNumId w:val="23"/>
  </w:num>
  <w:num w:numId="14" w16cid:durableId="1038432405">
    <w:abstractNumId w:val="1"/>
  </w:num>
  <w:num w:numId="15" w16cid:durableId="1917938265">
    <w:abstractNumId w:val="5"/>
  </w:num>
  <w:num w:numId="16" w16cid:durableId="903491346">
    <w:abstractNumId w:val="12"/>
  </w:num>
  <w:num w:numId="17" w16cid:durableId="299845165">
    <w:abstractNumId w:val="11"/>
  </w:num>
  <w:num w:numId="18" w16cid:durableId="2064016584">
    <w:abstractNumId w:val="2"/>
  </w:num>
  <w:num w:numId="19" w16cid:durableId="232392498">
    <w:abstractNumId w:val="13"/>
  </w:num>
  <w:num w:numId="20" w16cid:durableId="1193766594">
    <w:abstractNumId w:val="8"/>
  </w:num>
  <w:num w:numId="21" w16cid:durableId="1160315176">
    <w:abstractNumId w:val="18"/>
  </w:num>
  <w:num w:numId="22" w16cid:durableId="2069525348">
    <w:abstractNumId w:val="9"/>
  </w:num>
  <w:num w:numId="23" w16cid:durableId="587157247">
    <w:abstractNumId w:val="4"/>
  </w:num>
  <w:num w:numId="24" w16cid:durableId="14321607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BF"/>
    <w:rsid w:val="00363F1D"/>
    <w:rsid w:val="00775FBF"/>
    <w:rsid w:val="00B3679E"/>
    <w:rsid w:val="00BC5E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EED6"/>
  <w15:chartTrackingRefBased/>
  <w15:docId w15:val="{DA3F5AF0-2BE3-DA47-B5B0-9D7C644C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5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75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75FB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75FB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75FB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75FB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5FB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5FB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5FB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FB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75FB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75FB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75FB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75FB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75F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75F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75F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75FBF"/>
    <w:rPr>
      <w:rFonts w:eastAsiaTheme="majorEastAsia" w:cstheme="majorBidi"/>
      <w:color w:val="272727" w:themeColor="text1" w:themeTint="D8"/>
    </w:rPr>
  </w:style>
  <w:style w:type="paragraph" w:styleId="Titre">
    <w:name w:val="Title"/>
    <w:basedOn w:val="Normal"/>
    <w:next w:val="Normal"/>
    <w:link w:val="TitreCar"/>
    <w:uiPriority w:val="10"/>
    <w:qFormat/>
    <w:rsid w:val="00775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5F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75FB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5F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75FBF"/>
    <w:pPr>
      <w:spacing w:before="160"/>
      <w:jc w:val="center"/>
    </w:pPr>
    <w:rPr>
      <w:i/>
      <w:iCs/>
      <w:color w:val="404040" w:themeColor="text1" w:themeTint="BF"/>
    </w:rPr>
  </w:style>
  <w:style w:type="character" w:customStyle="1" w:styleId="CitationCar">
    <w:name w:val="Citation Car"/>
    <w:basedOn w:val="Policepardfaut"/>
    <w:link w:val="Citation"/>
    <w:uiPriority w:val="29"/>
    <w:rsid w:val="00775FBF"/>
    <w:rPr>
      <w:i/>
      <w:iCs/>
      <w:color w:val="404040" w:themeColor="text1" w:themeTint="BF"/>
    </w:rPr>
  </w:style>
  <w:style w:type="paragraph" w:styleId="Paragraphedeliste">
    <w:name w:val="List Paragraph"/>
    <w:basedOn w:val="Normal"/>
    <w:uiPriority w:val="34"/>
    <w:qFormat/>
    <w:rsid w:val="00775FBF"/>
    <w:pPr>
      <w:ind w:left="720"/>
      <w:contextualSpacing/>
    </w:pPr>
  </w:style>
  <w:style w:type="character" w:styleId="Accentuationintense">
    <w:name w:val="Intense Emphasis"/>
    <w:basedOn w:val="Policepardfaut"/>
    <w:uiPriority w:val="21"/>
    <w:qFormat/>
    <w:rsid w:val="00775FBF"/>
    <w:rPr>
      <w:i/>
      <w:iCs/>
      <w:color w:val="0F4761" w:themeColor="accent1" w:themeShade="BF"/>
    </w:rPr>
  </w:style>
  <w:style w:type="paragraph" w:styleId="Citationintense">
    <w:name w:val="Intense Quote"/>
    <w:basedOn w:val="Normal"/>
    <w:next w:val="Normal"/>
    <w:link w:val="CitationintenseCar"/>
    <w:uiPriority w:val="30"/>
    <w:qFormat/>
    <w:rsid w:val="00775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75FBF"/>
    <w:rPr>
      <w:i/>
      <w:iCs/>
      <w:color w:val="0F4761" w:themeColor="accent1" w:themeShade="BF"/>
    </w:rPr>
  </w:style>
  <w:style w:type="character" w:styleId="Rfrenceintense">
    <w:name w:val="Intense Reference"/>
    <w:basedOn w:val="Policepardfaut"/>
    <w:uiPriority w:val="32"/>
    <w:qFormat/>
    <w:rsid w:val="00775FBF"/>
    <w:rPr>
      <w:b/>
      <w:bCs/>
      <w:smallCaps/>
      <w:color w:val="0F4761" w:themeColor="accent1" w:themeShade="BF"/>
      <w:spacing w:val="5"/>
    </w:rPr>
  </w:style>
  <w:style w:type="paragraph" w:styleId="NormalWeb">
    <w:name w:val="Normal (Web)"/>
    <w:basedOn w:val="Normal"/>
    <w:uiPriority w:val="99"/>
    <w:semiHidden/>
    <w:unhideWhenUsed/>
    <w:rsid w:val="00BC5E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lev">
    <w:name w:val="Strong"/>
    <w:basedOn w:val="Policepardfaut"/>
    <w:uiPriority w:val="22"/>
    <w:qFormat/>
    <w:rsid w:val="00BC5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9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1329</Words>
  <Characters>7310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PORGO</dc:creator>
  <cp:keywords/>
  <dc:description/>
  <cp:lastModifiedBy>Abdoul PORGO</cp:lastModifiedBy>
  <cp:revision>3</cp:revision>
  <dcterms:created xsi:type="dcterms:W3CDTF">2024-07-08T22:43:00Z</dcterms:created>
  <dcterms:modified xsi:type="dcterms:W3CDTF">2024-07-08T22:56:00Z</dcterms:modified>
</cp:coreProperties>
</file>