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9.999999999998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28"/>
        <w:gridCol w:w="849"/>
        <w:gridCol w:w="312"/>
        <w:gridCol w:w="2524"/>
        <w:gridCol w:w="567"/>
        <w:gridCol w:w="3544"/>
        <w:gridCol w:w="1076"/>
        <w:tblGridChange w:id="0">
          <w:tblGrid>
            <w:gridCol w:w="828"/>
            <w:gridCol w:w="849"/>
            <w:gridCol w:w="312"/>
            <w:gridCol w:w="2524"/>
            <w:gridCol w:w="567"/>
            <w:gridCol w:w="3544"/>
            <w:gridCol w:w="1076"/>
          </w:tblGrid>
        </w:tblGridChange>
      </w:tblGrid>
      <w:tr>
        <w:tc>
          <w:tcPr>
            <w:gridSpan w:val="4"/>
            <w:vMerge w:val="restart"/>
            <w:shd w:fill="9cc3e5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FORMAÇÃO DE ARTICULADORES EM APRENDIZAGEM COOPERATIVA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92d050" w:val="clear"/>
          </w:tcPr>
          <w:p w:rsidR="00000000" w:rsidDel="00000000" w:rsidP="00000000" w:rsidRDefault="00000000" w:rsidRPr="00000000" w14:paraId="00000006">
            <w:pPr>
              <w:ind w:left="113"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SEM10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13" w:right="113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a8e8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hd w:fill="fa8e8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OFICINAS GERAIS – 2019.1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  <w:vMerge w:val="continue"/>
            <w:shd w:fill="9cc3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2d05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89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 DA AC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a8e86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 horas e 50 minutos.</w:t>
            </w:r>
          </w:p>
        </w:tc>
      </w:tr>
      <w:tr>
        <w:tc>
          <w:tcPr>
            <w:gridSpan w:val="3"/>
            <w:shd w:fill="fa8e86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Articuladores de célula.</w:t>
            </w:r>
          </w:p>
        </w:tc>
      </w:tr>
      <w:tr>
        <w:tc>
          <w:tcPr>
            <w:gridSpan w:val="3"/>
            <w:shd w:fill="fa8e8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Proporcionar aos articuladores um conhecimento a respeito da metodologia da Aprendizagem Cooperativa ao longo do tempo e como ela vem se desenvolvendo;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Salientar a importância da vivência e construção histórica.</w:t>
            </w:r>
          </w:p>
        </w:tc>
      </w:tr>
      <w:tr>
        <w:tc>
          <w:tcPr>
            <w:gridSpan w:val="3"/>
            <w:shd w:fill="fa8e86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INSUMOS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Balão;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Papel, Pincel;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Anexo 2 e 3 impressos (1 cópia de cada).</w:t>
            </w:r>
          </w:p>
        </w:tc>
      </w:tr>
      <w:tr>
        <w:trPr>
          <w:trHeight w:val="280" w:hRule="atLeast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34">
            <w:pPr>
              <w:ind w:left="113"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PROCEDIMENTOS</w:t>
            </w:r>
          </w:p>
        </w:tc>
        <w:tc>
          <w:tcPr>
            <w:gridSpan w:val="5"/>
            <w:shd w:fill="ffe89f" w:val="clear"/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QUEBRA-GELO: Dinâmica dos balões</w:t>
            </w:r>
          </w:p>
        </w:tc>
        <w:tc>
          <w:tcPr>
            <w:shd w:fill="ffe89f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MIN</w:t>
            </w:r>
          </w:p>
        </w:tc>
      </w:tr>
      <w:tr>
        <w:trPr>
          <w:trHeight w:val="1120" w:hRule="atLeast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❶ Cada articulador receberá um balão com um papel dentro (nesse papel estará escrito uma das frases que estará ao fim da explicação) e o balão será enchido pelos formadores e amarrados de forma que o nó seja reversível. Esses balões deverão ser entregues </w:t>
            </w:r>
            <w:r w:rsidDel="00000000" w:rsidR="00000000" w:rsidRPr="00000000">
              <w:rPr>
                <w:color w:val="222222"/>
                <w:u w:val="single"/>
                <w:rtl w:val="0"/>
              </w:rPr>
              <w:t xml:space="preserve">assim que cada articulador entrar na sala</w:t>
            </w:r>
            <w:r w:rsidDel="00000000" w:rsidR="00000000" w:rsidRPr="00000000">
              <w:rPr>
                <w:color w:val="222222"/>
                <w:rtl w:val="0"/>
              </w:rPr>
              <w:t xml:space="preserve">. Quando for iniciar, deve-se falar que os balões representam pequenos problemas e/ou dificuldades.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❷ Pede-se então que os articuladores joguem os balões para cima e que tentem deixá-los no ar. Nesse momento deve-se fazer certas analogias sobre os balões serem problemas. Vá pedindo pra que eles joguem cada vez mais alto e cada vez mais distante, até os balões se confundirem e eles começarem a ajudar um ao outro. Se isso acontecer, reforce a ideia e diga que a intenção agora é que todos os balões fiquem no ar e todos podem se ajudar; se não acontecer, acrescente o novo comando fazendo com que eles se ajudem.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❸ Após um tempo, peça para alguns articuladores (a depender do tamanho da formação) se sentarem e deixarem seus problemas lá. Ao mesmo tempo, reforça-se que a tarefa dos demais continua a mesma: manter todos os balões no ar. Vai tirando cada vez mais articuladores, com as mesmas ordens, até que o número de articuladores fica insuficiente pro número de balões e eles acabam por cair.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❹ Quando isso acontecer, os articuladores deverão sentar novamente e cada um ficar com um balão em mãos. Após, deverá ser falado que tem papéis dentro do balão com uma frase pra eles e eles devem agora tirá-los da forma que quiser e, assim, resolverão seus problemas.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❺ Nesse momento, os formadores devem se atentar à quem tirou o papel estourando o balão e quem tirou o papel apenas o desamarrando. Ao estourar o balão, o papel provavelmente irá pra longe e ao desamarrar o balão, o papel cairá direto em sua mão ou seu colo. Deve-se então fazer uma alusão última ao balão como problema e ao papel como solução deste e falar da importância de saber lidar com os problemas, salientar que às vezes só queremos estourar nossos problemas, mas quando o analisamos e tentamos resolver da melhor forma, a solução cai na nossa mão.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OBS.</w:t>
            </w:r>
            <w:r w:rsidDel="00000000" w:rsidR="00000000" w:rsidRPr="00000000">
              <w:rPr>
                <w:color w:val="222222"/>
                <w:rtl w:val="0"/>
              </w:rPr>
              <w:t xml:space="preserve">: A moral por trás do quebra-gelo, apesar de real, funciona apenas como uma fachada para disfarçar a real intenção da atividade: o que tem escrito nos papéis. Esses escritos serão essenciais para o fim da oficina. Os formadores podem escolher quais frases irão colocar, mas a frase </w:t>
            </w:r>
            <w:r w:rsidDel="00000000" w:rsidR="00000000" w:rsidRPr="00000000">
              <w:rPr>
                <w:color w:val="222222"/>
                <w:u w:val="single"/>
                <w:rtl w:val="0"/>
              </w:rPr>
              <w:t xml:space="preserve">você faz história</w:t>
            </w:r>
            <w:r w:rsidDel="00000000" w:rsidR="00000000" w:rsidRPr="00000000">
              <w:rPr>
                <w:color w:val="222222"/>
                <w:rtl w:val="0"/>
              </w:rPr>
              <w:t xml:space="preserve"> é necessária e não pode ficar de fora. A palavra “você” deve ficar destaque, </w:t>
            </w:r>
            <w:r w:rsidDel="00000000" w:rsidR="00000000" w:rsidRPr="00000000">
              <w:rPr>
                <w:b w:val="1"/>
                <w:color w:val="222222"/>
                <w:u w:val="single"/>
                <w:rtl w:val="0"/>
              </w:rPr>
              <w:t xml:space="preserve">sublinhada</w:t>
            </w:r>
            <w:r w:rsidDel="00000000" w:rsidR="00000000" w:rsidRPr="00000000">
              <w:rPr>
                <w:color w:val="2222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Você é incrível;                    - Você marca;              - Você é o agora;              - Você é protagonista;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Você é importante;           - Você faz história;       - Você é dignx de livro;          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Você é especial;        - Você é passado e futuro;          - Você maravilhosx;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 Você deveria ser tombado;</w:t>
            </w:r>
          </w:p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e89f" w:val="clear"/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PRIMEIRA PARTE: Anexo 1 &amp; Anexo 2</w:t>
            </w:r>
          </w:p>
        </w:tc>
        <w:tc>
          <w:tcPr>
            <w:shd w:fill="ffe89f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 MIN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 1 - Pilares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❶</w:t>
            </w:r>
            <w:r w:rsidDel="00000000" w:rsidR="00000000" w:rsidRPr="00000000">
              <w:rPr>
                <w:color w:val="9cc3e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Os articuladores deverão ser divididos em 4 grupos (se a formação for pequena, deve-se dividir em 2 grupos). Deve-se ressaltar a importância da divisão de tarefas entre relator, controlador do tempo, monitor do silêncio e coordenador. Neste momento os articuladores devem discutir sobre o texto </w:t>
            </w:r>
            <w:r w:rsidDel="00000000" w:rsidR="00000000" w:rsidRPr="00000000">
              <w:rPr>
                <w:u w:val="single"/>
                <w:rtl w:val="0"/>
              </w:rPr>
              <w:t xml:space="preserve">previamente</w:t>
            </w:r>
            <w:r w:rsidDel="00000000" w:rsidR="00000000" w:rsidRPr="00000000">
              <w:rPr>
                <w:rtl w:val="0"/>
              </w:rPr>
              <w:t xml:space="preserve"> lido (o anexo deve ser enviado para os articuladores via WhatsApp com antecedência e deve-se salientar a importância da leitura prévia deste): </w:t>
            </w:r>
            <w:r w:rsidDel="00000000" w:rsidR="00000000" w:rsidRPr="00000000">
              <w:rPr>
                <w:i w:val="1"/>
                <w:rtl w:val="0"/>
              </w:rPr>
              <w:t xml:space="preserve">Anexo 1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[10 min.]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❷</w:t>
            </w:r>
            <w:r w:rsidDel="00000000" w:rsidR="00000000" w:rsidRPr="00000000">
              <w:rPr>
                <w:rtl w:val="0"/>
              </w:rPr>
              <w:t xml:space="preserve"> Após a discussão, os articuladores voltam ao grupo maior e os </w:t>
            </w:r>
            <w:r w:rsidDel="00000000" w:rsidR="00000000" w:rsidRPr="00000000">
              <w:rPr>
                <w:u w:val="single"/>
                <w:rtl w:val="0"/>
              </w:rPr>
              <w:t xml:space="preserve">monitores do silêncio</w:t>
            </w:r>
            <w:r w:rsidDel="00000000" w:rsidR="00000000" w:rsidRPr="00000000">
              <w:rPr>
                <w:rtl w:val="0"/>
              </w:rPr>
              <w:t xml:space="preserve"> deverão expor o que foi debatido dentro de seus grupos.</w:t>
            </w:r>
            <w:r w:rsidDel="00000000" w:rsidR="00000000" w:rsidRPr="00000000">
              <w:rPr>
                <w:b w:val="1"/>
                <w:rtl w:val="0"/>
              </w:rPr>
              <w:t xml:space="preserve">[2 min. por grupo]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❸</w:t>
            </w:r>
            <w:r w:rsidDel="00000000" w:rsidR="00000000" w:rsidRPr="00000000">
              <w:rPr>
                <w:rtl w:val="0"/>
              </w:rPr>
              <w:t xml:space="preserve"> Para finalizar, os formadores deverão questioná-los acerca do tema da oficina e qual seria sua importância. Deve-se fazer um fechamento salientando os aspectos históricos levantados por eles durante a segunda parte da atividade e observando a leitura que eles têm hoje, depois de algumas boas semanas no programa, dos pilares da AC. </w:t>
            </w:r>
            <w:r w:rsidDel="00000000" w:rsidR="00000000" w:rsidRPr="00000000">
              <w:rPr>
                <w:b w:val="1"/>
                <w:rtl w:val="0"/>
              </w:rPr>
              <w:t xml:space="preserve">[10 min.]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 2 - 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❶</w:t>
            </w:r>
            <w:r w:rsidDel="00000000" w:rsidR="00000000" w:rsidRPr="00000000">
              <w:rPr>
                <w:color w:val="9cc3e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Os articuladores deverão ser divididos em 4 grupos (se a formação for pequena, deve-se dividir em 2 grupos). Deve-se ressaltar a importância da divisão de tarefas entre relator, controlador do tempo, monitor do silêncio e coordenador. Após a leitura e discussão do </w:t>
            </w:r>
            <w:r w:rsidDel="00000000" w:rsidR="00000000" w:rsidRPr="00000000">
              <w:rPr>
                <w:i w:val="1"/>
                <w:rtl w:val="0"/>
              </w:rPr>
              <w:t xml:space="preserve">Anexo 2</w:t>
            </w:r>
            <w:r w:rsidDel="00000000" w:rsidR="00000000" w:rsidRPr="00000000">
              <w:rPr>
                <w:rtl w:val="0"/>
              </w:rPr>
              <w:t xml:space="preserve">, - que será separado em partes, cada grupo ficando com 1 ou 2 partes, a depender do número de grupos - o </w:t>
            </w:r>
            <w:r w:rsidDel="00000000" w:rsidR="00000000" w:rsidRPr="00000000">
              <w:rPr>
                <w:u w:val="single"/>
                <w:rtl w:val="0"/>
              </w:rPr>
              <w:t xml:space="preserve">relator</w:t>
            </w:r>
            <w:r w:rsidDel="00000000" w:rsidR="00000000" w:rsidRPr="00000000">
              <w:rPr>
                <w:rtl w:val="0"/>
              </w:rPr>
              <w:t xml:space="preserve"> deverá </w:t>
            </w:r>
            <w:r w:rsidDel="00000000" w:rsidR="00000000" w:rsidRPr="00000000">
              <w:rPr>
                <w:u w:val="single"/>
                <w:rtl w:val="0"/>
              </w:rPr>
              <w:t xml:space="preserve">anotar</w:t>
            </w:r>
            <w:r w:rsidDel="00000000" w:rsidR="00000000" w:rsidRPr="00000000">
              <w:rPr>
                <w:rtl w:val="0"/>
              </w:rPr>
              <w:t xml:space="preserve"> os principais pontos discutidos pelo grupo durante essa parte.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min.]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❷</w:t>
            </w:r>
            <w:r w:rsidDel="00000000" w:rsidR="00000000" w:rsidRPr="00000000">
              <w:rPr>
                <w:rtl w:val="0"/>
              </w:rPr>
              <w:t xml:space="preserve"> Após a discussão, os </w:t>
            </w:r>
            <w:r w:rsidDel="00000000" w:rsidR="00000000" w:rsidRPr="00000000">
              <w:rPr>
                <w:u w:val="single"/>
                <w:rtl w:val="0"/>
              </w:rPr>
              <w:t xml:space="preserve">relatores</w:t>
            </w:r>
            <w:r w:rsidDel="00000000" w:rsidR="00000000" w:rsidRPr="00000000">
              <w:rPr>
                <w:rtl w:val="0"/>
              </w:rPr>
              <w:t xml:space="preserve"> deverão rotacionar dentro de cada um dos grupos para expor os principais pontos de seu texto, bem como escutar sobre os principais pontos do texto de cada grupo.</w:t>
            </w:r>
            <w:r w:rsidDel="00000000" w:rsidR="00000000" w:rsidRPr="00000000">
              <w:rPr>
                <w:b w:val="1"/>
                <w:rtl w:val="0"/>
              </w:rPr>
              <w:t xml:space="preserve">[4 min. por grupo]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TÉCNICA UTILIZADA</w:t>
            </w: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: Learning Together &amp; Jigsaw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ffe89f" w:val="clear"/>
            <w:vAlign w:val="bottom"/>
          </w:tcPr>
          <w:p w:rsidR="00000000" w:rsidDel="00000000" w:rsidP="00000000" w:rsidRDefault="00000000" w:rsidRPr="00000000" w14:paraId="00000079">
            <w:pPr>
              <w:tabs>
                <w:tab w:val="left" w:pos="28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e89f" w:val="clear"/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MIN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ffe89f" w:val="clear"/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 PARTE: Linha do Tempo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e89f" w:val="clear"/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MIN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DO TEMPO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❶</w:t>
            </w:r>
            <w:r w:rsidDel="00000000" w:rsidR="00000000" w:rsidRPr="00000000">
              <w:rPr>
                <w:rtl w:val="0"/>
              </w:rPr>
              <w:t xml:space="preserve"> Deve-se explicar a atividade à seguir. Eles terão que montar uma linha do tempo que será escrita no quadro de acordo com as datas do Anexo 4. Os eventos relacionados à cada data terão de ser </w:t>
            </w:r>
            <w:r w:rsidDel="00000000" w:rsidR="00000000" w:rsidRPr="00000000">
              <w:rPr>
                <w:u w:val="single"/>
                <w:rtl w:val="0"/>
              </w:rPr>
              <w:t xml:space="preserve">recortados</w:t>
            </w:r>
            <w:r w:rsidDel="00000000" w:rsidR="00000000" w:rsidRPr="00000000">
              <w:rPr>
                <w:rtl w:val="0"/>
              </w:rPr>
              <w:t xml:space="preserve"> e entregues de forma </w:t>
            </w:r>
            <w:r w:rsidDel="00000000" w:rsidR="00000000" w:rsidRPr="00000000">
              <w:rPr>
                <w:u w:val="single"/>
                <w:rtl w:val="0"/>
              </w:rPr>
              <w:t xml:space="preserve">embaralhada</w:t>
            </w:r>
            <w:r w:rsidDel="00000000" w:rsidR="00000000" w:rsidRPr="00000000">
              <w:rPr>
                <w:rtl w:val="0"/>
              </w:rPr>
              <w:t xml:space="preserve"> (Anexo 3) e para que eles consigam colocar os eventos em ordem, os formadores darão dicas em forma de enigma/charada (que estarão no Anexo 4 em sua respectiva ordem).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❷</w:t>
            </w:r>
            <w:r w:rsidDel="00000000" w:rsidR="00000000" w:rsidRPr="00000000">
              <w:rPr>
                <w:color w:val="9cc3e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 charadas deverão ser lidas de forma clara e objetiva para que os articuladores possam tentar resolver, elas podem ser </w:t>
            </w:r>
            <w:r w:rsidDel="00000000" w:rsidR="00000000" w:rsidRPr="00000000">
              <w:rPr>
                <w:u w:val="single"/>
                <w:rtl w:val="0"/>
              </w:rPr>
              <w:t xml:space="preserve">repetidas</w:t>
            </w:r>
            <w:r w:rsidDel="00000000" w:rsidR="00000000" w:rsidRPr="00000000">
              <w:rPr>
                <w:rtl w:val="0"/>
              </w:rPr>
              <w:t xml:space="preserve"> e em </w:t>
            </w:r>
            <w:r w:rsidDel="00000000" w:rsidR="00000000" w:rsidRPr="00000000">
              <w:rPr>
                <w:u w:val="single"/>
                <w:rtl w:val="0"/>
              </w:rPr>
              <w:t xml:space="preserve">último caso</w:t>
            </w:r>
            <w:r w:rsidDel="00000000" w:rsidR="00000000" w:rsidRPr="00000000">
              <w:rPr>
                <w:rtl w:val="0"/>
              </w:rPr>
              <w:t xml:space="preserve"> os formadores darão dicas para a resolução da mesma. Deve-se também, evitar que eles passem de um enigma que não sabem a resposta, salientando a importância de se viver cada momento da história (como pode ser difícil, use o bom senso para passar para uma outra charada e deixe a que eles não sabem pra depois).</w:t>
            </w:r>
          </w:p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❸</w:t>
            </w:r>
            <w:r w:rsidDel="00000000" w:rsidR="00000000" w:rsidRPr="00000000">
              <w:rPr>
                <w:rtl w:val="0"/>
              </w:rPr>
              <w:t xml:space="preserve"> Tendo os articuladores acertado a charada, o recorte de papel deverá ir à lousa montando a linha do tempo. Nesse momento é necessário uma leitura séria do evento relacionado e os devidos comentários dos formadores.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❹</w:t>
            </w:r>
            <w:r w:rsidDel="00000000" w:rsidR="00000000" w:rsidRPr="00000000">
              <w:rPr>
                <w:rtl w:val="0"/>
              </w:rPr>
              <w:t xml:space="preserve"> Após toda a linha do tempo ser montada, deve- ser dizer uma mensagem de incentivo e encorajamento para os articuladores, apoiando-os no processo de construção da história da AC e os colocando, de fato como criadores da história do programa e da metodologia. Pode-se nesse momento relembrar as frases do início.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TÉCNICA UTILIZADA</w:t>
            </w: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: Group Investigation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ffe89f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PROCESSAMENTO DE GRUPO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e89f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MIN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jc w:val="both"/>
              <w:rPr>
                <w:i w:val="1"/>
                <w:color w:val="9cc3e5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❶</w:t>
            </w:r>
            <w:r w:rsidDel="00000000" w:rsidR="00000000" w:rsidRPr="00000000">
              <w:rPr>
                <w:rtl w:val="0"/>
              </w:rPr>
              <w:t xml:space="preserve"> O processamento de grupo deverá ser feito </w:t>
            </w:r>
            <w:r w:rsidDel="00000000" w:rsidR="00000000" w:rsidRPr="00000000">
              <w:rPr>
                <w:u w:val="single"/>
                <w:rtl w:val="0"/>
              </w:rPr>
              <w:t xml:space="preserve">sem pausa logo após o fim</w:t>
            </w:r>
            <w:r w:rsidDel="00000000" w:rsidR="00000000" w:rsidRPr="00000000">
              <w:rPr>
                <w:rtl w:val="0"/>
              </w:rPr>
              <w:t xml:space="preserve"> da segunda atividade. Após falar sobre a importância dos articuladores para a construção da história do AC, deve-se fazer a seguinte pergunta: </w:t>
            </w:r>
            <w:r w:rsidDel="00000000" w:rsidR="00000000" w:rsidRPr="00000000">
              <w:rPr>
                <w:i w:val="1"/>
                <w:rtl w:val="0"/>
              </w:rPr>
              <w:t xml:space="preserve">Como o PACCE já contribuiu para sua história e  como você acredita que pode contribuir para a história do PACCE?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76" w:lineRule="auto"/>
              <w:jc w:val="both"/>
              <w:rPr>
                <w:color w:val="9cc3e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color w:val="9cc3e5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❷</w:t>
            </w:r>
            <w:r w:rsidDel="00000000" w:rsidR="00000000" w:rsidRPr="00000000">
              <w:rPr>
                <w:rtl w:val="0"/>
              </w:rPr>
              <w:t xml:space="preserve">Se sobrar tempo, questione-os sobre a oficina de um modo geral. Aspectos positivos e negativos.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18" w:val="single"/>
            </w:tcBorders>
            <w:shd w:fill="ffe89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LEMBRETES: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primeira parte da oficina é bem densa, então é muito importante que eles leiam o anexo 1 em casa; e se necessário, falem que a segunda parte será mais dinâmica.</w:t>
            </w:r>
          </w:p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segunda parte é para eles rirem, brincarem, se divertirem, mas com seriedade. Tenham cuidado para não perder o controle da turma e sempre que for ler os eventos, peçam silêncio e atenção para que o real objetivo seja alcançado.</w:t>
            </w:r>
          </w:p>
        </w:tc>
      </w:tr>
    </w:tbl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OFICINA DE FORMAÇÃO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-330199</wp:posOffset>
              </wp:positionH>
              <wp:positionV relativeFrom="paragraph">
                <wp:posOffset>-203199</wp:posOffset>
              </wp:positionV>
              <wp:extent cx="2000250" cy="542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0638" y="3513300"/>
                        <a:ext cx="1990725" cy="533400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-330199</wp:posOffset>
              </wp:positionH>
              <wp:positionV relativeFrom="paragraph">
                <wp:posOffset>-203199</wp:posOffset>
              </wp:positionV>
              <wp:extent cx="2000250" cy="5429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0" cy="54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