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Formação (semana 3 - Abril)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4050" cy="50800"/>
            <wp:effectExtent b="0" l="0" r="0" t="0"/>
            <wp:docPr descr="linha horizontal" id="1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424242"/>
          <w:sz w:val="20"/>
          <w:szCs w:val="20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VALORES NA APRENDIZAGEM COOPERATIVA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pydifnb2ymh7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Atividade 1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v0yt0xkli4pc" w:id="3"/>
      <w:bookmarkEnd w:id="3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pacing w:after="40" w:before="220" w:line="360" w:lineRule="auto"/>
        <w:ind w:left="720" w:firstLine="0"/>
        <w:jc w:val="center"/>
        <w:rPr>
          <w:rFonts w:ascii="Source Code Pro" w:cs="Source Code Pro" w:eastAsia="Source Code Pro" w:hAnsi="Source Code Pro"/>
          <w:color w:val="000000"/>
          <w:sz w:val="20"/>
          <w:szCs w:val="20"/>
        </w:rPr>
      </w:pPr>
      <w:bookmarkStart w:colFirst="0" w:colLast="0" w:name="_4mq4tn668um4" w:id="4"/>
      <w:bookmarkEnd w:id="4"/>
      <w:r w:rsidDel="00000000" w:rsidR="00000000" w:rsidRPr="00000000">
        <w:rPr>
          <w:rFonts w:ascii="Source Code Pro" w:cs="Source Code Pro" w:eastAsia="Source Code Pro" w:hAnsi="Source Code Pro"/>
          <w:color w:val="000000"/>
          <w:sz w:val="20"/>
          <w:szCs w:val="20"/>
          <w:rtl w:val="0"/>
        </w:rPr>
        <w:t xml:space="preserve">A boneca de sal</w:t>
      </w:r>
    </w:p>
    <w:p w:rsidR="00000000" w:rsidDel="00000000" w:rsidP="00000000" w:rsidRDefault="00000000" w:rsidRPr="00000000" w14:paraId="00000007">
      <w:pPr>
        <w:spacing w:before="200" w:line="240" w:lineRule="auto"/>
        <w:ind w:left="720" w:firstLine="0"/>
        <w:jc w:val="both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Era uma vez uma boneca de sal. Após peregrinar por terras áridas, descobriu o mar e não conseguiu compreendê-lo. Perguntou ao mar: “Quem é você? ”</w:t>
      </w:r>
    </w:p>
    <w:p w:rsidR="00000000" w:rsidDel="00000000" w:rsidP="00000000" w:rsidRDefault="00000000" w:rsidRPr="00000000" w14:paraId="00000008">
      <w:pPr>
        <w:spacing w:before="200" w:line="240" w:lineRule="auto"/>
        <w:ind w:left="720" w:firstLine="0"/>
        <w:jc w:val="both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E o mar respondeu: “Sou o mar. ”</w:t>
      </w:r>
    </w:p>
    <w:p w:rsidR="00000000" w:rsidDel="00000000" w:rsidP="00000000" w:rsidRDefault="00000000" w:rsidRPr="00000000" w14:paraId="00000009">
      <w:pPr>
        <w:spacing w:before="200" w:line="240" w:lineRule="auto"/>
        <w:ind w:left="720" w:firstLine="0"/>
        <w:jc w:val="both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“Mas o que é o mar? ”</w:t>
      </w:r>
    </w:p>
    <w:p w:rsidR="00000000" w:rsidDel="00000000" w:rsidP="00000000" w:rsidRDefault="00000000" w:rsidRPr="00000000" w14:paraId="0000000A">
      <w:pPr>
        <w:spacing w:before="200" w:line="240" w:lineRule="auto"/>
        <w:ind w:left="720" w:firstLine="0"/>
        <w:jc w:val="both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E o mar respondeu: “O mar sou eu. ”</w:t>
      </w:r>
    </w:p>
    <w:p w:rsidR="00000000" w:rsidDel="00000000" w:rsidP="00000000" w:rsidRDefault="00000000" w:rsidRPr="00000000" w14:paraId="0000000B">
      <w:pPr>
        <w:spacing w:before="200" w:line="240" w:lineRule="auto"/>
        <w:ind w:left="720" w:firstLine="0"/>
        <w:jc w:val="both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“Não entendo”, disse a boneca de sal, “mas gostaria muito de entender. Como faço?”</w:t>
      </w:r>
    </w:p>
    <w:p w:rsidR="00000000" w:rsidDel="00000000" w:rsidP="00000000" w:rsidRDefault="00000000" w:rsidRPr="00000000" w14:paraId="0000000C">
      <w:pPr>
        <w:spacing w:before="200" w:line="240" w:lineRule="auto"/>
        <w:ind w:left="720" w:firstLine="0"/>
        <w:jc w:val="both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O mar respondeu: “Encoste em mim. ”</w:t>
      </w:r>
    </w:p>
    <w:p w:rsidR="00000000" w:rsidDel="00000000" w:rsidP="00000000" w:rsidRDefault="00000000" w:rsidRPr="00000000" w14:paraId="0000000D">
      <w:pPr>
        <w:spacing w:before="200" w:line="240" w:lineRule="auto"/>
        <w:ind w:left="720" w:firstLine="0"/>
        <w:jc w:val="both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Então, a boneca de sal timidamente encostou no mar com as pontas dos dedos do pé. Sentiu que começava a entender, mas também sentiu que acabara de perder o pé, dissolvido na água.</w:t>
      </w:r>
    </w:p>
    <w:p w:rsidR="00000000" w:rsidDel="00000000" w:rsidP="00000000" w:rsidRDefault="00000000" w:rsidRPr="00000000" w14:paraId="0000000E">
      <w:pPr>
        <w:spacing w:before="200" w:line="240" w:lineRule="auto"/>
        <w:ind w:left="720" w:firstLine="0"/>
        <w:jc w:val="both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“Mar, o que você fez?”</w:t>
      </w:r>
    </w:p>
    <w:p w:rsidR="00000000" w:rsidDel="00000000" w:rsidP="00000000" w:rsidRDefault="00000000" w:rsidRPr="00000000" w14:paraId="0000000F">
      <w:pPr>
        <w:spacing w:before="200" w:line="240" w:lineRule="auto"/>
        <w:ind w:left="720" w:firstLine="0"/>
        <w:jc w:val="both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E o mar respondeu:</w:t>
      </w:r>
    </w:p>
    <w:p w:rsidR="00000000" w:rsidDel="00000000" w:rsidP="00000000" w:rsidRDefault="00000000" w:rsidRPr="00000000" w14:paraId="00000010">
      <w:pPr>
        <w:spacing w:before="200" w:line="240" w:lineRule="auto"/>
        <w:ind w:left="720" w:firstLine="0"/>
        <w:jc w:val="both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“Eu te dei um pouco de entendimento e você me deu um pouco de você. Para entender tudo, é necessário dar tudo.”</w:t>
      </w:r>
    </w:p>
    <w:p w:rsidR="00000000" w:rsidDel="00000000" w:rsidP="00000000" w:rsidRDefault="00000000" w:rsidRPr="00000000" w14:paraId="00000011">
      <w:pPr>
        <w:spacing w:before="200" w:line="240" w:lineRule="auto"/>
        <w:ind w:left="720" w:firstLine="0"/>
        <w:jc w:val="both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Ansiosa pelo conhecimento, mas também com medo, a boneca de sal começou a entrar no mar. Quanto mais entrava e quanto mais se dissolvia, mais compreendia a enormidade do mar e da natureza, mas ainda faltava alguma coisa:</w:t>
      </w:r>
    </w:p>
    <w:p w:rsidR="00000000" w:rsidDel="00000000" w:rsidP="00000000" w:rsidRDefault="00000000" w:rsidRPr="00000000" w14:paraId="00000012">
      <w:pPr>
        <w:spacing w:before="200" w:line="240" w:lineRule="auto"/>
        <w:ind w:left="720" w:firstLine="0"/>
        <w:jc w:val="both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“Afinal, o que é o mar?”</w:t>
      </w:r>
    </w:p>
    <w:p w:rsidR="00000000" w:rsidDel="00000000" w:rsidP="00000000" w:rsidRDefault="00000000" w:rsidRPr="00000000" w14:paraId="00000013">
      <w:pPr>
        <w:spacing w:before="200" w:line="240" w:lineRule="auto"/>
        <w:ind w:left="720" w:firstLine="0"/>
        <w:jc w:val="both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Então, foi coberta por uma onda. Em seu último momento de consciência individual, antes de diluir-se completamente na água, a boneca ainda conseguiu dizer:</w:t>
      </w:r>
    </w:p>
    <w:p w:rsidR="00000000" w:rsidDel="00000000" w:rsidP="00000000" w:rsidRDefault="00000000" w:rsidRPr="00000000" w14:paraId="00000014">
      <w:pPr>
        <w:spacing w:before="200" w:line="240" w:lineRule="auto"/>
        <w:ind w:left="720" w:firstLine="0"/>
        <w:jc w:val="both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“O mar… o mar sou eu!”</w:t>
      </w:r>
    </w:p>
    <w:p w:rsidR="00000000" w:rsidDel="00000000" w:rsidP="00000000" w:rsidRDefault="00000000" w:rsidRPr="00000000" w14:paraId="00000015">
      <w:pPr>
        <w:spacing w:before="200" w:line="240" w:lineRule="auto"/>
        <w:ind w:left="720" w:firstLine="0"/>
        <w:jc w:val="righ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”Ser empático é ver o mundo com os olhos do outro e não ver o nosso mundo refletido nos olhos dele”.</w:t>
      </w:r>
    </w:p>
    <w:p w:rsidR="00000000" w:rsidDel="00000000" w:rsidP="00000000" w:rsidRDefault="00000000" w:rsidRPr="00000000" w14:paraId="00000016">
      <w:pPr>
        <w:spacing w:before="200" w:line="240" w:lineRule="auto"/>
        <w:ind w:left="720" w:firstLine="0"/>
        <w:jc w:val="righ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="240" w:lineRule="auto"/>
        <w:ind w:left="720" w:firstLine="0"/>
        <w:jc w:val="righ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Carl Rogers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Atividade 2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hedx6520nk3t" w:id="6"/>
      <w:bookmarkEnd w:id="6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Valores, notando o outro.</w:t>
      </w:r>
    </w:p>
    <w:p w:rsidR="00000000" w:rsidDel="00000000" w:rsidP="00000000" w:rsidRDefault="00000000" w:rsidRPr="00000000" w14:paraId="0000001A">
      <w:pPr>
        <w:spacing w:before="200" w:line="360" w:lineRule="auto"/>
        <w:ind w:left="720" w:firstLine="0"/>
        <w:jc w:val="both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As pessoas querem vantagem em tudo. Pisam nos outros para subir.</w:t>
      </w:r>
    </w:p>
    <w:p w:rsidR="00000000" w:rsidDel="00000000" w:rsidP="00000000" w:rsidRDefault="00000000" w:rsidRPr="00000000" w14:paraId="0000001B">
      <w:pPr>
        <w:spacing w:before="200" w:line="360" w:lineRule="auto"/>
        <w:ind w:left="720" w:firstLine="0"/>
        <w:jc w:val="both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Nenhuma vantagem é verdadeiramente um diferencial quando uma empresa está passando por problemas de motivação em sua equipe. Mesmo contando com um time talentoso, com muito conhecimento, experiência e habilidades complementares e interdisciplinares, se eles não se engajarem em suas tarefas, os resultados não serão atingidos. A verdade é que não há como aumentar a produtividade de uma equipe desmotivada. Prova disso é que uma pesquisa realizada pela Michael Page indicou que o engajamento da equipe é o principal fator para conseguir bons resultados em uma organização.</w:t>
      </w:r>
    </w:p>
    <w:p w:rsidR="00000000" w:rsidDel="00000000" w:rsidP="00000000" w:rsidRDefault="00000000" w:rsidRPr="00000000" w14:paraId="0000001C">
      <w:pPr>
        <w:spacing w:before="200" w:line="360" w:lineRule="auto"/>
        <w:ind w:left="720" w:firstLine="0"/>
        <w:jc w:val="both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Uma equipe pode ter diversos problemas, mas há uma tecla que vale a pena sempre apertar e que deve estar constantemente em manutenção: A importância de notar o outro. Nos fundamentos básicos da Aprendizagem Cooperativa esse tema é apresentado. Nas habilidades sociais: saber ouvir e se expressar, na responsabilidade individual: realizar o que lhe foi designado para evitar conflitos, na interdependência positiva: a procura por um objetivo em comum, na interação face a face: estando perto de alguém; e por fim o processamento de grupo, que instiga a melhora de uma determinada atividade.</w:t>
      </w:r>
    </w:p>
    <w:p w:rsidR="00000000" w:rsidDel="00000000" w:rsidP="00000000" w:rsidRDefault="00000000" w:rsidRPr="00000000" w14:paraId="0000001D">
      <w:pPr>
        <w:spacing w:before="200" w:line="360" w:lineRule="auto"/>
        <w:ind w:left="720" w:firstLine="0"/>
        <w:jc w:val="both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Tudo que foi apresentado pode ser resumido em uma palavra.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Empatia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. Que por definição, é a capacidade de entender emocionalmente outra pessoa. É conseguir se colocar no lugar dela e sentir o que ela poderia estar sentindo em determinada situação. Demonstramos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empatia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quando somos sensíveis a alguém e quando nos aproximamos da forma mais verdadeira possível, sem preconceitos ou julgamentos.</w:t>
      </w:r>
    </w:p>
    <w:p w:rsidR="00000000" w:rsidDel="00000000" w:rsidP="00000000" w:rsidRDefault="00000000" w:rsidRPr="00000000" w14:paraId="0000001E">
      <w:pPr>
        <w:spacing w:before="200" w:line="360" w:lineRule="auto"/>
        <w:ind w:left="720" w:firstLine="0"/>
        <w:jc w:val="both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Segundo os espíritas, o coração que se isola, que vê somente o que seus olhos permitem e não partilha da vida de seu próximo, está estacionado nas trilhas do tempo.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