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sz w:val="72"/>
          <w:szCs w:val="72"/>
          <w:rtl w:val="0"/>
        </w:rPr>
        <w:t xml:space="preserve">FORMAÇÃO - OFICINA 16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Source Code Pro" w:cs="Source Code Pro" w:eastAsia="Source Code Pro" w:hAnsi="Source Code Pro"/>
          <w:sz w:val="6"/>
          <w:szCs w:val="6"/>
          <w:highlight w:val="black"/>
        </w:rPr>
      </w:pPr>
      <w:r w:rsidDel="00000000" w:rsidR="00000000" w:rsidRPr="00000000">
        <w:rPr>
          <w:rFonts w:ascii="Source Code Pro" w:cs="Source Code Pro" w:eastAsia="Source Code Pro" w:hAnsi="Source Code Pro"/>
          <w:sz w:val="6"/>
          <w:szCs w:val="6"/>
          <w:highlight w:val="black"/>
          <w:rtl w:val="0"/>
        </w:rPr>
        <w:t xml:space="preserve">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PERCEPÇÃO DO TEMPO E ESTADO DE PRESENÇA</w:t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 facilitador explica que o </w:t>
      </w:r>
      <w:r w:rsidDel="00000000" w:rsidR="00000000" w:rsidRPr="00000000">
        <w:rPr>
          <w:b w:val="1"/>
          <w:rtl w:val="0"/>
        </w:rPr>
        <w:t xml:space="preserve">objetivo principal dessa formação é identificar quando estamos passando por tempos turbulentos e precisamos aprender a estarmos presentes. Sendo assim, essa formação é a continuação da temática liderança, com os tópicos de Percepção do tempo e Estado de presença.</w:t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spacing w:after="0" w:before="120" w:line="360" w:lineRule="auto"/>
        <w:rPr>
          <w:rFonts w:ascii="Oswald" w:cs="Oswald" w:eastAsia="Oswald" w:hAnsi="Oswald"/>
          <w:color w:val="000000"/>
          <w:sz w:val="28"/>
          <w:szCs w:val="28"/>
        </w:rPr>
      </w:pPr>
      <w:bookmarkStart w:colFirst="0" w:colLast="0" w:name="_wacd9kf0c2m9" w:id="2"/>
      <w:bookmarkEnd w:id="2"/>
      <w:r w:rsidDel="00000000" w:rsidR="00000000" w:rsidRPr="00000000">
        <w:rPr>
          <w:rFonts w:ascii="Oswald" w:cs="Oswald" w:eastAsia="Oswald" w:hAnsi="Oswald"/>
          <w:color w:val="000000"/>
          <w:sz w:val="28"/>
          <w:szCs w:val="28"/>
          <w:rtl w:val="0"/>
        </w:rPr>
        <w:t xml:space="preserve">Quebra gelo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Tempo de atividade: 5 à 7 minutos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Descrição da atividade: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Os bolsistas devem assistir e ler um texto ao mesmo tempo.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 vídeo deve ser colocado do data show com audio suficientemente alto e folhas com o trecho dado a seguir, devem ser distribuídas a todas.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Após a atividade ser realizada, às seguintes perguntas devem ser feitas: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se sentiu?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Consegui prestar atenção nas duas informações?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que chamou mais sua atenção? A leitura ou vídeo?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Vídeo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https://www.youtube.com/watch?v=G3LIMueC124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Texto(trecho do livro O Pequeno Príncipe, de Antoine De Saint-Exupéry):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“E foi então que apareceu a raposa: Bom dia, disse a raposa. 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Bom dia, respondeu polidamente o principezinho, que se voltou, mas não viu nada.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 Eu estou aqui, disse a voz, debaixo da macieira... Quem és tu? perguntou o principezinho. Tu és bem bonita... Sou uma raposa, disse a raposa. 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Vem brincar comigo, propôs o principezinho. Estou tão triste... 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Eu não posso brincar contigo, disse a raposa. Não me cativaram ainda. Ah! Desculpa, disse o principezinho. Após uma reflexão, acrescentou: Que quer dizer “cativar”? Tu não és daqui, disse a raposa. Que procuras? Que quer dizer “cativar”? Os homens, disse a raposa, têm fuzis e caçam. É bem incômodo! Criam galinhas também. É a única coisa interessante que fazem. Tu procuras galinhas? Que quer dizer “cativar”? É uma coisa muito esquecida, disse a raposa. Significa “criar laços...” Criar laços? Exatamente, disse a raposa. Tu não és para mim senão um garoto inteiramente igual a cem mil outros garotos. E eu não tenho necessidade de ti. E tu não tens também necessidade de mim. Não passo a teus olhos de uma raposa igual a cem mil outras raposas. Mas, se tu me cativas, nós teremos necessidade um do outro. Serás para mim único no mundo. E eu serei para ti única no mundo... Começo a compreender, disse o principezinho. Existe uma flor... Eu creio que ela me cativou... É possível, disse a raposa. Vê-se tanta coisa na Terra... Oh! Não foi na Terra, disse o principezinho. A raposa pareceu intrigada: Num outro planeta? Há caçadores nesse planeta? E galinhas? Nada é perfeito, suspirou a raposa.”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keepNext w:val="0"/>
        <w:keepLines w:val="0"/>
        <w:spacing w:after="0" w:before="120" w:line="360" w:lineRule="auto"/>
        <w:rPr>
          <w:rFonts w:ascii="Oswald" w:cs="Oswald" w:eastAsia="Oswald" w:hAnsi="Oswald"/>
          <w:color w:val="000000"/>
          <w:sz w:val="28"/>
          <w:szCs w:val="28"/>
        </w:rPr>
      </w:pPr>
      <w:bookmarkStart w:colFirst="0" w:colLast="0" w:name="_qd4blytom5xz" w:id="3"/>
      <w:bookmarkEnd w:id="3"/>
      <w:r w:rsidDel="00000000" w:rsidR="00000000" w:rsidRPr="00000000">
        <w:rPr>
          <w:rFonts w:ascii="Oswald" w:cs="Oswald" w:eastAsia="Oswald" w:hAnsi="Oswald"/>
          <w:color w:val="000000"/>
          <w:sz w:val="28"/>
          <w:szCs w:val="28"/>
          <w:rtl w:val="0"/>
        </w:rPr>
        <w:t xml:space="preserve">Atividade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Os bolsistas devem ser divididos em dois grupos. Grupo 1 lê anexo 1, grupo 2 lê anexo 2.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Ambos os grupos devem ler e discutir sobre os respectivos anexos.</w:t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Tempo: 20 minutos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Após isso ambos os grupos se juntam e devem apresentar seus temas juntamente com sua opinião. </w:t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Tempo: 30 minutos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Subtitle"/>
        <w:keepNext w:val="0"/>
        <w:keepLines w:val="0"/>
        <w:spacing w:after="0" w:before="120" w:line="360" w:lineRule="auto"/>
        <w:rPr>
          <w:rFonts w:ascii="Oswald" w:cs="Oswald" w:eastAsia="Oswald" w:hAnsi="Oswald"/>
          <w:color w:val="000000"/>
          <w:sz w:val="28"/>
          <w:szCs w:val="28"/>
        </w:rPr>
      </w:pPr>
      <w:bookmarkStart w:colFirst="0" w:colLast="0" w:name="_1npjx8rvlhw8" w:id="4"/>
      <w:bookmarkEnd w:id="4"/>
      <w:r w:rsidDel="00000000" w:rsidR="00000000" w:rsidRPr="00000000">
        <w:rPr>
          <w:rFonts w:ascii="Oswald" w:cs="Oswald" w:eastAsia="Oswald" w:hAnsi="Oswald"/>
          <w:color w:val="000000"/>
          <w:sz w:val="28"/>
          <w:szCs w:val="28"/>
          <w:rtl w:val="0"/>
        </w:rPr>
        <w:t xml:space="preserve">Atividade 2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Os bolsistas devem ser divididos em trios.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O facilitador explica que eles devem criar uma apresentação que dure no máximo 5 minutos. Essa apresentação deve conter alguma relação com o conteúdo que foi abordado.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Sem tempo total estipulado.</w:t>
      </w:r>
    </w:p>
    <w:p w:rsidR="00000000" w:rsidDel="00000000" w:rsidP="00000000" w:rsidRDefault="00000000" w:rsidRPr="00000000" w14:paraId="0000002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Subtitle"/>
        <w:keepNext w:val="0"/>
        <w:keepLines w:val="0"/>
        <w:spacing w:after="0" w:before="120" w:line="360" w:lineRule="auto"/>
        <w:rPr>
          <w:rFonts w:ascii="Oswald" w:cs="Oswald" w:eastAsia="Oswald" w:hAnsi="Oswald"/>
          <w:color w:val="000000"/>
          <w:sz w:val="28"/>
          <w:szCs w:val="28"/>
        </w:rPr>
      </w:pPr>
      <w:bookmarkStart w:colFirst="0" w:colLast="0" w:name="_6y08rhlcfa2r" w:id="5"/>
      <w:bookmarkEnd w:id="5"/>
      <w:r w:rsidDel="00000000" w:rsidR="00000000" w:rsidRPr="00000000">
        <w:rPr>
          <w:rFonts w:ascii="Oswald" w:cs="Oswald" w:eastAsia="Oswald" w:hAnsi="Oswald"/>
          <w:color w:val="000000"/>
          <w:sz w:val="28"/>
          <w:szCs w:val="28"/>
          <w:rtl w:val="0"/>
        </w:rPr>
        <w:t xml:space="preserve">Atividade 3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O facilitador em conjunto com os bolsistas, realiza o processamento de grupo. 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Subtitle"/>
        <w:keepNext w:val="0"/>
        <w:keepLines w:val="0"/>
        <w:spacing w:after="0" w:before="120" w:line="360" w:lineRule="auto"/>
        <w:rPr>
          <w:rFonts w:ascii="Oswald" w:cs="Oswald" w:eastAsia="Oswald" w:hAnsi="Oswald"/>
          <w:color w:val="000000"/>
          <w:sz w:val="28"/>
          <w:szCs w:val="28"/>
        </w:rPr>
      </w:pPr>
      <w:bookmarkStart w:colFirst="0" w:colLast="0" w:name="_3mbhfkii1j9b" w:id="6"/>
      <w:bookmarkEnd w:id="6"/>
      <w:r w:rsidDel="00000000" w:rsidR="00000000" w:rsidRPr="00000000">
        <w:rPr>
          <w:rFonts w:ascii="Oswald" w:cs="Oswald" w:eastAsia="Oswald" w:hAnsi="Oswald"/>
          <w:color w:val="000000"/>
          <w:sz w:val="28"/>
          <w:szCs w:val="28"/>
          <w:rtl w:val="0"/>
        </w:rPr>
        <w:t xml:space="preserve">Referências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Líder do presente - Kuratore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jc w:val="right"/>
      <w:rPr/>
    </w:pPr>
    <w:r w:rsidDel="00000000" w:rsidR="00000000" w:rsidRPr="00000000">
      <w:rPr>
        <w:rtl w:val="0"/>
      </w:rPr>
      <w:t xml:space="preserve">Semana 2 de Junho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G3LIMueC124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