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9D5" w:rsidRDefault="000A0CDC">
      <w:r w:rsidRPr="002D1A62">
        <w:rPr>
          <w:b/>
        </w:rPr>
        <w:t>Lab 6.</w:t>
      </w:r>
      <w:r>
        <w:t xml:space="preserve"> </w:t>
      </w:r>
      <w:r w:rsidR="008726A3">
        <w:t xml:space="preserve">This is a continuation of Lab 5. You will be working with the same input file: </w:t>
      </w:r>
      <w:r w:rsidR="008726A3" w:rsidRPr="002D1A62">
        <w:rPr>
          <w:rFonts w:ascii="Courier New" w:hAnsi="Courier New" w:cs="Courier New"/>
        </w:rPr>
        <w:t>shopping_data.txt</w:t>
      </w:r>
      <w:r w:rsidR="008726A3">
        <w:t>. In Lab 5, you found the frequent item sets with support of 0.01 or higher. In this lab, you will implement the Apriori algorithm to extract association rules from the frequent item sets. Extract only tho</w:t>
      </w:r>
      <w:r w:rsidR="005250EF">
        <w:t>se rules where confidence &gt;= 0.99</w:t>
      </w:r>
      <w:r w:rsidR="008726A3">
        <w:t>.</w:t>
      </w:r>
      <w:r w:rsidR="00962526">
        <w:t xml:space="preserve"> Expected output:</w:t>
      </w:r>
    </w:p>
    <w:p w:rsidR="00962526" w:rsidRDefault="00962526"/>
    <w:p w:rsidR="000A0CDC" w:rsidRDefault="00A71AD3" w:rsidP="005C3ADD">
      <w:r w:rsidRPr="00A71AD3">
        <w:t>[[32, 45]-&gt;[16], [17, 29]-&gt;[47], [29, 47]-&gt;[17], [23, 41]-&gt;[24], [7, 11, 45]-&gt;[37], [7, 37, 45]-&gt;[11], [11, 37, 45]-&gt;[7], [12, 31, 48]-&gt;[36], [12, 36, 48]-&gt;[31], [31, 36, 48]-&gt;[12], [23, 24, 40]-&gt;[41], [23, 40, 41]-&gt;[24], [24, 40, 41]-&gt;[23], [23, 24, 43]-&gt;[40], [23, 40, 43]-&gt;[24], [24, 40, 43]-&gt;[23], [23, 24, 43]-&gt;[41], [23, 41, 43]-&gt;[24], [24, 41, 43]-&gt;[23], [23, 40, 43]-&gt;[41], [23, 41, 43]-&gt;[40], [40, 41, 43]-&gt;[23], [24, 40, 43]-&gt;[41], [24, 41, 43]-&gt;[40], [40, 41, 43]-&gt;[24], [23, 24, 40, 43]-&gt;[41], [23, 24, 41, 43]-&gt;[40], [23, 24, 43]-&gt;[40, 41], [23, 40, 41, 43]-&gt;[24], [23, 40, 43]-&gt;[24, 41], [23, 41, 43]-&gt;[24, 40], [24, 40, 41, 43]-&gt;[23], [24, 40, 43]-&gt;[23, 41], [24, 41, 43]-&gt;[23, 40], [40, 41, 43]-&gt;[23, 24]]</w:t>
      </w:r>
    </w:p>
    <w:p w:rsidR="000A0CDC" w:rsidRPr="002D1A62" w:rsidRDefault="002D1A62" w:rsidP="005C3ADD">
      <w:pPr>
        <w:rPr>
          <w:b/>
        </w:rPr>
      </w:pPr>
      <w:r>
        <w:rPr>
          <w:b/>
        </w:rPr>
        <w:t>Design considerations</w:t>
      </w:r>
      <w:r w:rsidR="00A74D99">
        <w:rPr>
          <w:b/>
        </w:rPr>
        <w:t xml:space="preserve"> (Very general</w:t>
      </w:r>
      <w:bookmarkStart w:id="0" w:name="_GoBack"/>
      <w:bookmarkEnd w:id="0"/>
      <w:r w:rsidR="00A74D99">
        <w:rPr>
          <w:b/>
        </w:rPr>
        <w:t>, you will need to add more methods)</w:t>
      </w:r>
    </w:p>
    <w:p w:rsidR="000A0CDC" w:rsidRDefault="000A0CDC" w:rsidP="005C3ADD">
      <w:r>
        <w:t xml:space="preserve">Create a new </w:t>
      </w:r>
      <w:r w:rsidRPr="000A0CDC">
        <w:rPr>
          <w:rFonts w:ascii="Courier New" w:hAnsi="Courier New" w:cs="Courier New"/>
        </w:rPr>
        <w:t>Rule</w:t>
      </w:r>
      <w:r>
        <w:t xml:space="preserve"> class. It should contain the following data to store the left and right side of a rule.</w:t>
      </w:r>
    </w:p>
    <w:p w:rsidR="000A0CDC" w:rsidRPr="000A0CDC" w:rsidRDefault="000A0CDC" w:rsidP="000A0CDC">
      <w:pPr>
        <w:rPr>
          <w:rFonts w:ascii="Courier New" w:hAnsi="Courier New" w:cs="Courier New"/>
        </w:rPr>
      </w:pPr>
      <w:r w:rsidRPr="000A0CDC">
        <w:rPr>
          <w:rFonts w:ascii="Courier New" w:hAnsi="Courier New" w:cs="Courier New"/>
        </w:rPr>
        <w:t>ItemSet left, right;</w:t>
      </w:r>
    </w:p>
    <w:p w:rsidR="000A0CDC" w:rsidRDefault="000A0CDC" w:rsidP="005C3ADD">
      <w:r>
        <w:t xml:space="preserve">Add appropriate methods to the class, including </w:t>
      </w:r>
      <w:r w:rsidRPr="000A0CDC">
        <w:rPr>
          <w:rFonts w:ascii="Courier New" w:hAnsi="Courier New" w:cs="Courier New"/>
        </w:rPr>
        <w:t>equals</w:t>
      </w:r>
      <w:r>
        <w:t xml:space="preserve"> method.</w:t>
      </w:r>
    </w:p>
    <w:p w:rsidR="000A0CDC" w:rsidRPr="000A0CDC" w:rsidRDefault="000A0CDC" w:rsidP="005C3ADD">
      <w:pPr>
        <w:rPr>
          <w:rFonts w:ascii="Courier New" w:hAnsi="Courier New" w:cs="Courier New"/>
        </w:rPr>
      </w:pPr>
      <w:r>
        <w:t xml:space="preserve">Add the </w:t>
      </w:r>
      <w:r w:rsidRPr="000A0CDC">
        <w:rPr>
          <w:rFonts w:ascii="Courier New" w:hAnsi="Courier New" w:cs="Courier New"/>
        </w:rPr>
        <w:t>main</w:t>
      </w:r>
      <w:r>
        <w:t xml:space="preserve"> method to the </w:t>
      </w:r>
      <w:r w:rsidRPr="000A0CDC">
        <w:rPr>
          <w:rFonts w:ascii="Courier New" w:hAnsi="Courier New" w:cs="Courier New"/>
        </w:rPr>
        <w:t>Lab6.java</w:t>
      </w:r>
      <w:r>
        <w:t xml:space="preserve"> class. In addition to </w:t>
      </w:r>
      <w:r w:rsidRPr="002D1A62">
        <w:rPr>
          <w:rFonts w:ascii="Courier New" w:hAnsi="Courier New" w:cs="Courier New"/>
        </w:rPr>
        <w:t>Lab5</w:t>
      </w:r>
      <w:r>
        <w:t xml:space="preserve"> variables, you will have the following variable to store the result.</w:t>
      </w:r>
      <w:r>
        <w:br/>
      </w:r>
      <w:r>
        <w:br/>
      </w:r>
      <w:r w:rsidRPr="000A0CDC">
        <w:rPr>
          <w:rFonts w:ascii="Courier New" w:hAnsi="Courier New" w:cs="Courier New"/>
        </w:rPr>
        <w:t>ArrayList&lt;Rule&gt; rules</w:t>
      </w:r>
    </w:p>
    <w:p w:rsidR="000A0CDC" w:rsidRDefault="000A0CDC" w:rsidP="005C3ADD">
      <w:r>
        <w:t>Add the following method that takes as input a frequent itemset and generates all association rules that can be extracted from it.</w:t>
      </w:r>
    </w:p>
    <w:p w:rsidR="000A0CDC" w:rsidRDefault="000A0CDC" w:rsidP="005C3ADD">
      <w:pPr>
        <w:rPr>
          <w:rFonts w:ascii="Courier New" w:hAnsi="Courier New" w:cs="Courier New"/>
        </w:rPr>
      </w:pPr>
      <w:r w:rsidRPr="000A0CDC">
        <w:rPr>
          <w:rFonts w:ascii="Courier New" w:hAnsi="Courier New" w:cs="Courier New"/>
        </w:rPr>
        <w:t>public static ArrayList&lt;Rule&gt; split(ItemSet itemSet)</w:t>
      </w:r>
    </w:p>
    <w:p w:rsidR="000A0CDC" w:rsidRDefault="000A0CDC" w:rsidP="005C3ADD">
      <w:pPr>
        <w:rPr>
          <w:rFonts w:cstheme="minorHAnsi"/>
        </w:rPr>
      </w:pPr>
      <w:r>
        <w:rPr>
          <w:rFonts w:cstheme="minorHAnsi"/>
        </w:rPr>
        <w:t>I also created the following methods (among others):</w:t>
      </w:r>
    </w:p>
    <w:p w:rsidR="000A0CDC" w:rsidRDefault="000A0CDC" w:rsidP="005C3ADD">
      <w:pPr>
        <w:rPr>
          <w:rFonts w:cstheme="minorHAnsi"/>
        </w:rPr>
      </w:pPr>
      <w:r w:rsidRPr="000A0CDC">
        <w:rPr>
          <w:rFonts w:ascii="Courier New" w:hAnsi="Courier New" w:cs="Courier New"/>
        </w:rPr>
        <w:t>public static void generateRules()</w:t>
      </w:r>
      <w:r>
        <w:rPr>
          <w:rFonts w:cstheme="minorHAnsi"/>
        </w:rPr>
        <w:t xml:space="preserve"> //generates all the rules.</w:t>
      </w:r>
      <w:r>
        <w:rPr>
          <w:rFonts w:cstheme="minorHAnsi"/>
        </w:rPr>
        <w:br/>
      </w:r>
      <w:r w:rsidRPr="000A0CDC">
        <w:rPr>
          <w:rFonts w:ascii="Courier New" w:hAnsi="Courier New" w:cs="Courier New"/>
        </w:rPr>
        <w:t xml:space="preserve">public static boolean </w:t>
      </w:r>
      <w:r>
        <w:rPr>
          <w:rFonts w:ascii="Courier New" w:hAnsi="Courier New" w:cs="Courier New"/>
        </w:rPr>
        <w:t>isMinConfidenceMet</w:t>
      </w:r>
      <w:r w:rsidRPr="000A0CDC">
        <w:rPr>
          <w:rFonts w:ascii="Courier New" w:hAnsi="Courier New" w:cs="Courier New"/>
        </w:rPr>
        <w:t>(Rule r)</w:t>
      </w:r>
      <w:r>
        <w:rPr>
          <w:rFonts w:cstheme="minorHAnsi"/>
        </w:rPr>
        <w:t xml:space="preserve"> //checks if rule meets minimum confidence</w:t>
      </w:r>
      <w:r>
        <w:rPr>
          <w:rFonts w:cstheme="minorHAnsi"/>
        </w:rPr>
        <w:br/>
      </w:r>
    </w:p>
    <w:p w:rsidR="000A0CDC" w:rsidRPr="000A0CDC" w:rsidRDefault="000A0CDC" w:rsidP="005C3ADD">
      <w:pPr>
        <w:rPr>
          <w:rFonts w:cstheme="minorHAnsi"/>
        </w:rPr>
      </w:pPr>
    </w:p>
    <w:sectPr w:rsidR="000A0CDC" w:rsidRPr="000A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80"/>
    <w:rsid w:val="000A0CDC"/>
    <w:rsid w:val="001A4380"/>
    <w:rsid w:val="002D1A62"/>
    <w:rsid w:val="005250EF"/>
    <w:rsid w:val="005C3ADD"/>
    <w:rsid w:val="006029D5"/>
    <w:rsid w:val="008726A3"/>
    <w:rsid w:val="00962526"/>
    <w:rsid w:val="00A71AD3"/>
    <w:rsid w:val="00A7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0059"/>
  <w15:chartTrackingRefBased/>
  <w15:docId w15:val="{E6F9F3D8-6FC8-4B43-B430-92BD0416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stanchev</cp:lastModifiedBy>
  <cp:revision>10</cp:revision>
  <dcterms:created xsi:type="dcterms:W3CDTF">2016-07-21T22:07:00Z</dcterms:created>
  <dcterms:modified xsi:type="dcterms:W3CDTF">2017-10-16T20:52:00Z</dcterms:modified>
</cp:coreProperties>
</file>