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8557AE">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8557AE">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8557AE">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8557AE">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8557AE">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8557AE">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8557AE">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8557AE">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8557AE">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8557AE">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8557AE">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8557AE">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8557AE">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8557AE">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8557AE">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8557AE">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8557AE">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r>
              <w:t>bMSC</w:t>
            </w:r>
            <w:r w:rsidR="009C4358">
              <w:t xml:space="preserve"> </w:t>
            </w:r>
            <w:r>
              <w:t>_SendMail</w:t>
            </w:r>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Create</w:t>
            </w:r>
            <w:r>
              <w:t>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EditExam</w:t>
            </w:r>
            <w:r>
              <w:t>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für jeden Studenten ein Bewertungsformular erstellen können, um gestellte Fragen zu speichern und diese bewerten und kommentieren zu können.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bMSC_CreateExamStudent</w:t>
            </w:r>
            <w:proofErr w:type="spellEnd"/>
          </w:p>
        </w:tc>
      </w:tr>
    </w:tbl>
    <w:p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065</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vorhandene Bewertungsformulare für Studenten bearbeiten können, um Informationen aktuell zu halten.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062, 064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bMSC_EditExamStudent</w:t>
            </w:r>
            <w:proofErr w:type="spellEnd"/>
          </w:p>
        </w:tc>
      </w:tr>
    </w:tbl>
    <w:p w:rsidR="002E67D8" w:rsidRDefault="002E67D8"/>
    <w:p w:rsidR="002E67D8" w:rsidRDefault="002E67D8"/>
    <w:p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6</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7</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8</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9</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B46A33" w:rsidRDefault="00B46A33"/>
    <w:p w:rsidR="003522FA" w:rsidRDefault="003522FA"/>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070</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Als Benutzer möchte ich die Datenbank zurücksetzen, um einen sauberen Zustand herstellen zu können.</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2h</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mittel</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Merlin von Rössing</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pPr>
            <w:r>
              <w:t>N/A</w:t>
            </w:r>
          </w:p>
        </w:tc>
      </w:tr>
      <w:tr w:rsidR="003522FA" w:rsidTr="00C279C4">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522FA" w:rsidRDefault="003522FA" w:rsidP="00C279C4">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522FA" w:rsidRDefault="003522FA" w:rsidP="00C279C4">
            <w:pPr>
              <w:spacing w:after="0" w:line="240" w:lineRule="auto"/>
              <w:rPr>
                <w:color w:val="000000"/>
              </w:rPr>
            </w:pPr>
            <w:r>
              <w:rPr>
                <w:color w:val="000000"/>
              </w:rPr>
              <w:t>bMSC_ResetDatabase</w:t>
            </w:r>
          </w:p>
        </w:tc>
      </w:tr>
    </w:tbl>
    <w:p w:rsidR="003522FA" w:rsidRDefault="003522FA"/>
    <w:p w:rsidR="003522FA"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D3713F" w:rsidRDefault="00D3713F" w:rsidP="00922CAF">
      <w:pPr>
        <w:jc w:val="center"/>
        <w:rPr>
          <w:noProof/>
        </w:rPr>
      </w:pPr>
    </w:p>
    <w:p w:rsidR="00AC3D6F" w:rsidRDefault="00D3713F" w:rsidP="00922CAF">
      <w:pPr>
        <w:jc w:val="center"/>
      </w:pPr>
      <w:r>
        <w:rPr>
          <w:noProof/>
        </w:rPr>
        <w:drawing>
          <wp:inline distT="0" distB="0" distL="0" distR="0">
            <wp:extent cx="5372100" cy="56769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676900"/>
                    </a:xfrm>
                    <a:prstGeom prst="rect">
                      <a:avLst/>
                    </a:prstGeom>
                    <a:noFill/>
                    <a:ln>
                      <a:noFill/>
                    </a:ln>
                  </pic:spPr>
                </pic:pic>
              </a:graphicData>
            </a:graphic>
          </wp:inline>
        </w:drawing>
      </w:r>
    </w:p>
    <w:p w:rsidR="00E447CD" w:rsidRDefault="00922CAF" w:rsidP="00922CAF">
      <w:pPr>
        <w:jc w:val="center"/>
      </w:pPr>
      <w:r>
        <w:rPr>
          <w:noProof/>
        </w:rPr>
        <w:lastRenderedPageBreak/>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4">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D3713F">
        <w:rPr>
          <w:noProof/>
        </w:rPr>
        <w:drawing>
          <wp:inline distT="0" distB="0" distL="0" distR="0">
            <wp:extent cx="4476750" cy="2705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705100"/>
                    </a:xfrm>
                    <a:prstGeom prst="rect">
                      <a:avLst/>
                    </a:prstGeom>
                    <a:noFill/>
                    <a:ln>
                      <a:noFill/>
                    </a:ln>
                  </pic:spPr>
                </pic:pic>
              </a:graphicData>
            </a:graphic>
          </wp:inline>
        </w:drawing>
      </w:r>
      <w:r w:rsidR="00D3713F">
        <w:rPr>
          <w:noProof/>
        </w:rPr>
        <w:lastRenderedPageBreak/>
        <w:drawing>
          <wp:inline distT="0" distB="0" distL="0" distR="0">
            <wp:extent cx="5762625" cy="60388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038850"/>
                    </a:xfrm>
                    <a:prstGeom prst="rect">
                      <a:avLst/>
                    </a:prstGeom>
                    <a:noFill/>
                    <a:ln>
                      <a:noFill/>
                    </a:ln>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D3713F" w:rsidP="00922CAF">
      <w:pPr>
        <w:jc w:val="center"/>
      </w:pPr>
      <w:r>
        <w:rPr>
          <w:noProof/>
        </w:rPr>
        <w:drawing>
          <wp:inline distT="0" distB="0" distL="0" distR="0">
            <wp:extent cx="5295900" cy="48863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8863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rsidR="00922CAF" w:rsidRDefault="00986A1B">
      <w:r>
        <w:rPr>
          <w:noProof/>
        </w:rPr>
        <w:drawing>
          <wp:inline distT="0" distB="0" distL="0" distR="0">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Pr="00986A1B" w:rsidRDefault="00986A1B" w:rsidP="00986A1B">
      <w:pPr>
        <w:jc w:val="center"/>
        <w:rPr>
          <w:b/>
          <w:sz w:val="32"/>
          <w:szCs w:val="32"/>
        </w:rPr>
      </w:pPr>
      <w:r w:rsidRPr="00922CAF">
        <w:rPr>
          <w:b/>
          <w:sz w:val="32"/>
          <w:szCs w:val="32"/>
        </w:rPr>
        <w:t>Gruppe</w:t>
      </w:r>
      <w:r>
        <w:rPr>
          <w:b/>
          <w:sz w:val="32"/>
          <w:szCs w:val="32"/>
        </w:rPr>
        <w:t>nbewertungsformular bearbeiten</w:t>
      </w:r>
    </w:p>
    <w:p w:rsidR="00922CAF" w:rsidRDefault="00986A1B">
      <w:r>
        <w:rPr>
          <w:noProof/>
        </w:rPr>
        <w:drawing>
          <wp:inline distT="0" distB="0" distL="0" distR="0">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86A1B" w:rsidRDefault="00986A1B">
      <w:r>
        <w:br w:type="page"/>
      </w:r>
    </w:p>
    <w:p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rsidR="00922CAF" w:rsidRDefault="00986A1B">
      <w:r>
        <w:rPr>
          <w:noProof/>
        </w:rPr>
        <w:drawing>
          <wp:inline distT="0" distB="0" distL="0" distR="0">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Default="00986A1B" w:rsidP="00986A1B">
      <w:pPr>
        <w:jc w:val="center"/>
      </w:pPr>
      <w:r w:rsidRPr="00922CAF">
        <w:rPr>
          <w:b/>
          <w:sz w:val="32"/>
          <w:szCs w:val="32"/>
        </w:rPr>
        <w:t>Student</w:t>
      </w:r>
      <w:r>
        <w:rPr>
          <w:b/>
          <w:sz w:val="32"/>
          <w:szCs w:val="32"/>
        </w:rPr>
        <w:t>enbewertungsformular bearbeiten</w:t>
      </w:r>
    </w:p>
    <w:p w:rsidR="00922CAF" w:rsidRDefault="00986A1B">
      <w:r>
        <w:rPr>
          <w:noProof/>
        </w:rPr>
        <w:drawing>
          <wp:inline distT="0" distB="0" distL="0" distR="0">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r>
        <w:br w:type="page"/>
      </w:r>
    </w:p>
    <w:p w:rsidR="00227109" w:rsidRDefault="002E41A6">
      <w:r>
        <w:rPr>
          <w:noProof/>
        </w:rPr>
        <w:lastRenderedPageBreak/>
        <w:drawing>
          <wp:inline distT="0" distB="0" distL="0" distR="0">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532F8" w:rsidRDefault="002E41A6">
      <w:r>
        <w:rPr>
          <w:noProof/>
        </w:rPr>
        <w:lastRenderedPageBreak/>
        <w:drawing>
          <wp:inline distT="0" distB="0" distL="0" distR="0">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3522FA" w:rsidRDefault="003522FA">
      <w:r>
        <w:rPr>
          <w:noProof/>
        </w:rPr>
        <w:lastRenderedPageBreak/>
        <w:drawing>
          <wp:inline distT="0" distB="0" distL="0" distR="0">
            <wp:extent cx="4549140" cy="336042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9140" cy="3360420"/>
                    </a:xfrm>
                    <a:prstGeom prst="rect">
                      <a:avLst/>
                    </a:prstGeom>
                    <a:noFill/>
                    <a:ln>
                      <a:noFill/>
                    </a:ln>
                  </pic:spPr>
                </pic:pic>
              </a:graphicData>
            </a:graphic>
          </wp:inline>
        </w:drawing>
      </w:r>
    </w:p>
    <w:p w:rsidR="00017E0C" w:rsidRPr="003522FA" w:rsidRDefault="003522FA" w:rsidP="00017E0C">
      <w:r>
        <w:br w:type="page"/>
      </w:r>
      <w:r w:rsidR="00017E0C">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r w:rsidR="00E02E9F">
              <w:t>,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8" w:name="_z337ya" w:colFirst="0" w:colLast="0"/>
      <w:bookmarkEnd w:id="18"/>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19" w:name="_3j2qqm3" w:colFirst="0" w:colLast="0"/>
      <w:bookmarkEnd w:id="19"/>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Semra Burschik</w:t>
            </w:r>
          </w:p>
        </w:tc>
      </w:tr>
      <w:tr w:rsidR="001C3D4B" w:rsidRPr="00B46A33"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B46A33"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B46A33"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B46A33" w:rsidRDefault="00B46A33">
      <w:pPr>
        <w:rPr>
          <w:color w:val="00000A"/>
          <w:sz w:val="40"/>
          <w:szCs w:val="40"/>
        </w:rPr>
      </w:pPr>
      <w:bookmarkStart w:id="20" w:name="_1y810tw" w:colFirst="0" w:colLast="0"/>
      <w:bookmarkEnd w:id="20"/>
    </w:p>
    <w:p w:rsidR="00B46A33" w:rsidRDefault="00B46A33">
      <w:pPr>
        <w:rPr>
          <w:color w:val="00000A"/>
          <w:sz w:val="40"/>
          <w:szCs w:val="40"/>
        </w:rPr>
      </w:pPr>
    </w:p>
    <w:p w:rsidR="00B46A33" w:rsidRDefault="00B46A33">
      <w:pPr>
        <w:rPr>
          <w:color w:val="00000A"/>
          <w:sz w:val="40"/>
          <w:szCs w:val="40"/>
        </w:rPr>
      </w:pPr>
      <w:r>
        <w:rPr>
          <w:color w:val="00000A"/>
          <w:sz w:val="40"/>
          <w:szCs w:val="40"/>
        </w:rPr>
        <w:br w:type="page"/>
      </w:r>
    </w:p>
    <w:p w:rsidR="00BC5D78" w:rsidRDefault="009C4358" w:rsidP="001C3D4B">
      <w:pPr>
        <w:pStyle w:val="berschrift1"/>
        <w:ind w:firstLine="0"/>
        <w:rPr>
          <w:b/>
          <w:color w:val="00000A"/>
          <w:sz w:val="40"/>
          <w:szCs w:val="40"/>
        </w:rPr>
      </w:pPr>
      <w:r w:rsidRPr="00B46A33">
        <w:rPr>
          <w:b/>
          <w:color w:val="00000A"/>
          <w:sz w:val="40"/>
          <w:szCs w:val="40"/>
        </w:rPr>
        <w:lastRenderedPageBreak/>
        <w:t>Nutzerhandbuch</w:t>
      </w:r>
    </w:p>
    <w:p w:rsidR="00B46A33" w:rsidRPr="00B46A33" w:rsidRDefault="00B46A33" w:rsidP="00B46A33"/>
    <w:p w:rsidR="00BC5D78" w:rsidRPr="00B46A33" w:rsidRDefault="009C4358">
      <w:pPr>
        <w:pStyle w:val="berschrift2"/>
        <w:numPr>
          <w:ilvl w:val="1"/>
          <w:numId w:val="1"/>
        </w:numPr>
        <w:rPr>
          <w:b/>
          <w:color w:val="00000A"/>
          <w:sz w:val="32"/>
          <w:szCs w:val="32"/>
        </w:rPr>
      </w:pPr>
      <w:bookmarkStart w:id="21" w:name="_4i7ojhp" w:colFirst="0" w:colLast="0"/>
      <w:bookmarkEnd w:id="21"/>
      <w:r w:rsidRPr="00B46A33">
        <w:rPr>
          <w:b/>
          <w:color w:val="00000A"/>
          <w:sz w:val="32"/>
          <w:szCs w:val="32"/>
        </w:rPr>
        <w:t>Technische Anforderungen</w:t>
      </w:r>
    </w:p>
    <w:p w:rsidR="00B46A33" w:rsidRPr="004D7D0E" w:rsidRDefault="00B46A33" w:rsidP="00B46A33">
      <w:pPr>
        <w:pStyle w:val="Listenabsatz"/>
        <w:numPr>
          <w:ilvl w:val="0"/>
          <w:numId w:val="1"/>
        </w:numPr>
      </w:pPr>
      <w:bookmarkStart w:id="22" w:name="_2xcytpi" w:colFirst="0" w:colLast="0"/>
      <w:bookmarkEnd w:id="22"/>
      <w:r w:rsidRPr="004D7D0E">
        <w:t>Mindestanforderungen:</w:t>
      </w:r>
    </w:p>
    <w:p w:rsidR="00B46A33" w:rsidRDefault="00B46A33" w:rsidP="00B46A33">
      <w:pPr>
        <w:pStyle w:val="Listenabsatz"/>
        <w:numPr>
          <w:ilvl w:val="0"/>
          <w:numId w:val="1"/>
        </w:numPr>
      </w:pPr>
      <w:r w:rsidRPr="00FB1976">
        <w:t xml:space="preserve">CPU: </w:t>
      </w:r>
      <w:proofErr w:type="spellStart"/>
      <w:r>
        <w:t>Ryzen</w:t>
      </w:r>
      <w:proofErr w:type="spellEnd"/>
      <w:r>
        <w:t xml:space="preserve"> 1300 </w:t>
      </w:r>
      <w:r w:rsidRPr="00FB1976">
        <w:t>oder v</w:t>
      </w:r>
      <w:r>
        <w:t>ergleichbares</w:t>
      </w:r>
      <w:r>
        <w:br/>
        <w:t>RAM: 4 GB</w:t>
      </w:r>
      <w:r>
        <w:br/>
        <w:t>Festplattenspeicher: 2 GB freier Speicher</w:t>
      </w:r>
      <w:r>
        <w:br/>
        <w:t>Grafikkarte: keine Anforderungen</w:t>
      </w:r>
      <w:r>
        <w:br/>
        <w:t>Betriebssystem: Windows 10</w:t>
      </w:r>
      <w:r>
        <w:br/>
        <w:t>Monitor, Tastatur, Maus</w:t>
      </w:r>
      <w:r>
        <w:br/>
        <w:t xml:space="preserve">PostgreSQL-Datenbank Version 10.1 oder neuer </w:t>
      </w:r>
    </w:p>
    <w:p w:rsidR="00B46A33" w:rsidRDefault="00B46A33" w:rsidP="00B46A33">
      <w:pPr>
        <w:pStyle w:val="Listenabsatz"/>
        <w:numPr>
          <w:ilvl w:val="0"/>
          <w:numId w:val="1"/>
        </w:numPr>
      </w:pPr>
      <w:r>
        <w:t>Für Mail-Funktionalität: Gmail Account</w:t>
      </w:r>
      <w:r>
        <w:br/>
        <w:t>Eine stabile Internetverbindung mit mind. 50/16 Mbit Down/Upload</w:t>
      </w:r>
    </w:p>
    <w:p w:rsidR="00B46A33" w:rsidRDefault="00B46A33">
      <w:r>
        <w:br w:type="page"/>
      </w:r>
    </w:p>
    <w:p w:rsidR="00BC5D78" w:rsidRPr="00B46A33" w:rsidRDefault="009C4358">
      <w:pPr>
        <w:pStyle w:val="berschrift2"/>
        <w:numPr>
          <w:ilvl w:val="1"/>
          <w:numId w:val="1"/>
        </w:numPr>
        <w:rPr>
          <w:b/>
          <w:color w:val="00000A"/>
          <w:sz w:val="32"/>
          <w:szCs w:val="32"/>
        </w:rPr>
      </w:pPr>
      <w:bookmarkStart w:id="23" w:name="_GoBack"/>
      <w:bookmarkEnd w:id="23"/>
      <w:r w:rsidRPr="00B46A33">
        <w:rPr>
          <w:b/>
          <w:color w:val="00000A"/>
          <w:sz w:val="32"/>
          <w:szCs w:val="32"/>
        </w:rPr>
        <w:lastRenderedPageBreak/>
        <w:t>Installationsanleitung</w:t>
      </w:r>
    </w:p>
    <w:p w:rsidR="00B46A33" w:rsidRDefault="00B46A33" w:rsidP="00B46A33">
      <w:pPr>
        <w:rPr>
          <w:b/>
        </w:rPr>
      </w:pPr>
    </w:p>
    <w:p w:rsidR="00B46A33" w:rsidRPr="00BD0742" w:rsidRDefault="00B46A33" w:rsidP="00B46A33">
      <w:pPr>
        <w:rPr>
          <w:b/>
        </w:rPr>
      </w:pPr>
      <w:r>
        <w:rPr>
          <w:b/>
        </w:rPr>
        <w:t xml:space="preserve">1. </w:t>
      </w:r>
      <w:r w:rsidRPr="00BD0742">
        <w:rPr>
          <w:b/>
        </w:rPr>
        <w:t>Datenbankinstallation:</w:t>
      </w:r>
    </w:p>
    <w:p w:rsidR="00B46A33" w:rsidRDefault="00B46A33" w:rsidP="00B46A33">
      <w:r>
        <w:t xml:space="preserve">Um die Datenbank des </w:t>
      </w:r>
      <w:proofErr w:type="spellStart"/>
      <w:r>
        <w:t>SemestervErwaltungsPlans</w:t>
      </w:r>
      <w:proofErr w:type="spellEnd"/>
      <w:r>
        <w:t xml:space="preserve"> zu installieren muss zuvor eine PostgreSQL-Datenbank vorhanden sei, auf die die Anwendung zugreifen kann.</w:t>
      </w:r>
    </w:p>
    <w:p w:rsidR="00B46A33" w:rsidRPr="003245D7" w:rsidRDefault="00B46A33" w:rsidP="00B46A33">
      <w:pPr>
        <w:pStyle w:val="Listenabsatz"/>
        <w:numPr>
          <w:ilvl w:val="0"/>
          <w:numId w:val="12"/>
        </w:numPr>
        <w:rPr>
          <w:b/>
        </w:rPr>
      </w:pPr>
      <w:r>
        <w:t>Starten Sie die Anwendung über die Kommandozeile. Die Anwendung wird eine Konfigurationsdatei generieren und eine Fehlermeldung anzeigen.</w:t>
      </w:r>
    </w:p>
    <w:p w:rsidR="00B46A33" w:rsidRPr="003245D7" w:rsidRDefault="00B46A33" w:rsidP="00B46A33">
      <w:pPr>
        <w:pStyle w:val="Listenabsatz"/>
        <w:numPr>
          <w:ilvl w:val="0"/>
          <w:numId w:val="12"/>
        </w:numPr>
        <w:rPr>
          <w:b/>
        </w:rPr>
      </w:pPr>
      <w:r>
        <w:t>Die Anwendung hat nun eine Konfigurationsdatei „</w:t>
      </w:r>
      <w:proofErr w:type="spellStart"/>
      <w:r>
        <w:t>sep.properties</w:t>
      </w:r>
      <w:proofErr w:type="spellEnd"/>
      <w:r>
        <w:t xml:space="preserve">“ im Arbeitsverzeichnis generiert. Passen Sie die Einstellungen  </w:t>
      </w:r>
      <w:proofErr w:type="spellStart"/>
      <w:r>
        <w:t>db_host</w:t>
      </w:r>
      <w:proofErr w:type="spellEnd"/>
      <w:r>
        <w:t xml:space="preserve">, </w:t>
      </w:r>
      <w:proofErr w:type="spellStart"/>
      <w:r>
        <w:t>db_port</w:t>
      </w:r>
      <w:proofErr w:type="spellEnd"/>
      <w:r>
        <w:t xml:space="preserve">, </w:t>
      </w:r>
      <w:proofErr w:type="spellStart"/>
      <w:r>
        <w:t>db_db</w:t>
      </w:r>
      <w:proofErr w:type="spellEnd"/>
      <w:r>
        <w:t xml:space="preserve">, </w:t>
      </w:r>
      <w:proofErr w:type="spellStart"/>
      <w:r>
        <w:t>db_user</w:t>
      </w:r>
      <w:proofErr w:type="spellEnd"/>
      <w:r>
        <w:t xml:space="preserve"> und </w:t>
      </w:r>
      <w:proofErr w:type="spellStart"/>
      <w:r>
        <w:t>db_password</w:t>
      </w:r>
      <w:proofErr w:type="spellEnd"/>
      <w:r>
        <w:t xml:space="preserve"> mit den entsprechenden Parametern an.</w:t>
      </w:r>
    </w:p>
    <w:p w:rsidR="00B46A33" w:rsidRPr="003245D7" w:rsidRDefault="00B46A33" w:rsidP="00B46A33">
      <w:pPr>
        <w:pStyle w:val="Listenabsatz"/>
        <w:numPr>
          <w:ilvl w:val="0"/>
          <w:numId w:val="12"/>
        </w:numPr>
        <w:rPr>
          <w:b/>
        </w:rPr>
      </w:pPr>
      <w:r>
        <w:t xml:space="preserve">Starten Sie die Anwendung erneut über die </w:t>
      </w:r>
      <w:proofErr w:type="gramStart"/>
      <w:r>
        <w:t>Kommandozeile</w:t>
      </w:r>
      <w:proofErr w:type="gramEnd"/>
      <w:r>
        <w:t xml:space="preserve"> um zu testen, ob die Verbindung mit der Datenbank erfolgreich ist. Wenn die Verbindung erfolgreich ist sollte die Fehlermeldung „ERROR: Die Datenbank ist nicht installiert“ erscheinen. </w:t>
      </w:r>
    </w:p>
    <w:p w:rsidR="00B46A33" w:rsidRPr="003245D7" w:rsidRDefault="00B46A33" w:rsidP="00B46A33">
      <w:pPr>
        <w:pStyle w:val="Listenabsatz"/>
        <w:numPr>
          <w:ilvl w:val="0"/>
          <w:numId w:val="12"/>
        </w:numPr>
        <w:rPr>
          <w:b/>
        </w:rPr>
      </w:pPr>
      <w:r>
        <w:t xml:space="preserve">Starten Sie die Anwendung mit dem </w:t>
      </w:r>
      <w:proofErr w:type="spellStart"/>
      <w:r>
        <w:t>parameter</w:t>
      </w:r>
      <w:proofErr w:type="spellEnd"/>
      <w:r>
        <w:t xml:space="preserve"> „</w:t>
      </w:r>
      <w:proofErr w:type="spellStart"/>
      <w:r>
        <w:t>setup</w:t>
      </w:r>
      <w:proofErr w:type="spellEnd"/>
      <w:r>
        <w:t>“ (z.B. „</w:t>
      </w:r>
      <w:proofErr w:type="spellStart"/>
      <w:r>
        <w:t>java</w:t>
      </w:r>
      <w:proofErr w:type="spellEnd"/>
      <w:r>
        <w:t xml:space="preserve"> -</w:t>
      </w:r>
      <w:proofErr w:type="spellStart"/>
      <w:r>
        <w:t>jar</w:t>
      </w:r>
      <w:proofErr w:type="spellEnd"/>
      <w:r>
        <w:t xml:space="preserve"> SEP.jar </w:t>
      </w:r>
      <w:proofErr w:type="spellStart"/>
      <w:r>
        <w:t>setup</w:t>
      </w:r>
      <w:proofErr w:type="spellEnd"/>
      <w:r>
        <w:t>“)</w:t>
      </w:r>
    </w:p>
    <w:p w:rsidR="00B46A33" w:rsidRPr="003245D7" w:rsidRDefault="00B46A33" w:rsidP="00B46A33">
      <w:pPr>
        <w:pStyle w:val="Listenabsatz"/>
        <w:numPr>
          <w:ilvl w:val="0"/>
          <w:numId w:val="12"/>
        </w:numPr>
        <w:rPr>
          <w:b/>
        </w:rPr>
      </w:pPr>
      <w:r>
        <w:t>Die Anwendung erstellt nun die benötigte Datenbankstruktur und fügt Beispieldaten ein.</w:t>
      </w:r>
    </w:p>
    <w:p w:rsidR="00B46A33" w:rsidRPr="00E02504" w:rsidRDefault="00B46A33" w:rsidP="00B46A33">
      <w:pPr>
        <w:pStyle w:val="Listenabsatz"/>
        <w:numPr>
          <w:ilvl w:val="0"/>
          <w:numId w:val="12"/>
        </w:numPr>
        <w:rPr>
          <w:b/>
        </w:rPr>
      </w:pPr>
      <w:r>
        <w:t>Sie können die Anwendung nun wie gewohnt starten und sich mit einem der Standardbenutzer anmelden.</w:t>
      </w:r>
    </w:p>
    <w:p w:rsidR="00B46A33" w:rsidRDefault="00B46A33" w:rsidP="00B46A33">
      <w:pPr>
        <w:rPr>
          <w:b/>
        </w:rPr>
      </w:pPr>
      <w:r>
        <w:rPr>
          <w:b/>
        </w:rPr>
        <w:t>HINWEIS:</w:t>
      </w:r>
    </w:p>
    <w:p w:rsidR="00B46A33" w:rsidRDefault="00B46A33" w:rsidP="00B46A33">
      <w:r>
        <w:t>Die Standardbenutzer haben die Namen „</w:t>
      </w:r>
      <w:proofErr w:type="spellStart"/>
      <w:r>
        <w:t>besttutor</w:t>
      </w:r>
      <w:proofErr w:type="spellEnd"/>
      <w:r>
        <w:t>“ und „</w:t>
      </w:r>
      <w:proofErr w:type="spellStart"/>
      <w:r>
        <w:t>moretutor</w:t>
      </w:r>
      <w:proofErr w:type="spellEnd"/>
      <w:r>
        <w:t>“. Die Passwörter für beide Benutzer lauten „</w:t>
      </w:r>
      <w:proofErr w:type="spellStart"/>
      <w:r>
        <w:t>changeme</w:t>
      </w:r>
      <w:proofErr w:type="spellEnd"/>
      <w:r>
        <w:t>“.</w:t>
      </w:r>
    </w:p>
    <w:p w:rsidR="00B46A33" w:rsidRDefault="00B46A33" w:rsidP="00B46A33"/>
    <w:p w:rsidR="00B46A33" w:rsidRPr="00BD0742" w:rsidRDefault="00B46A33" w:rsidP="00B46A33">
      <w:pPr>
        <w:rPr>
          <w:b/>
        </w:rPr>
      </w:pPr>
      <w:r>
        <w:rPr>
          <w:b/>
        </w:rPr>
        <w:t xml:space="preserve">2. </w:t>
      </w:r>
      <w:r w:rsidRPr="00BD0742">
        <w:rPr>
          <w:b/>
        </w:rPr>
        <w:t>Einrichtung des System-Mailaccounts</w:t>
      </w:r>
    </w:p>
    <w:p w:rsidR="00B46A33" w:rsidRDefault="00B46A33" w:rsidP="00B46A33">
      <w:r>
        <w:t>Damit die Anwendung E-Mails versenden kann (zum Beispiel, wenn ein Benutzer sein Passwort vergessen hat, müssen die folgenden Einstellungen vorgenommen werden:</w:t>
      </w:r>
    </w:p>
    <w:p w:rsidR="00B46A33" w:rsidRDefault="00B46A33" w:rsidP="00B46A33">
      <w:pPr>
        <w:pStyle w:val="Listenabsatz"/>
        <w:numPr>
          <w:ilvl w:val="0"/>
          <w:numId w:val="13"/>
        </w:numPr>
      </w:pPr>
      <w:r>
        <w:t>Die Datenbank muss installiert sein.</w:t>
      </w:r>
    </w:p>
    <w:p w:rsidR="00B46A33" w:rsidRPr="00BD6306" w:rsidRDefault="00B46A33" w:rsidP="00B46A33">
      <w:pPr>
        <w:pStyle w:val="Listenabsatz"/>
        <w:numPr>
          <w:ilvl w:val="0"/>
          <w:numId w:val="13"/>
        </w:numPr>
      </w:pPr>
      <w:r>
        <w:t>In der Konfigurationsdatei „</w:t>
      </w:r>
      <w:proofErr w:type="spellStart"/>
      <w:r>
        <w:t>sep.properties</w:t>
      </w:r>
      <w:proofErr w:type="spellEnd"/>
      <w:r>
        <w:t xml:space="preserve">“ müssen die Einstellungen </w:t>
      </w:r>
      <w:proofErr w:type="spellStart"/>
      <w:r>
        <w:t>sys_mail_user</w:t>
      </w:r>
      <w:proofErr w:type="spellEnd"/>
      <w:r>
        <w:t xml:space="preserve">, </w:t>
      </w:r>
      <w:proofErr w:type="spellStart"/>
      <w:r>
        <w:t>sys_mail_password</w:t>
      </w:r>
      <w:proofErr w:type="spellEnd"/>
      <w:r>
        <w:t xml:space="preserve">, </w:t>
      </w:r>
      <w:proofErr w:type="spellStart"/>
      <w:r>
        <w:t>sys_mail_host</w:t>
      </w:r>
      <w:proofErr w:type="spellEnd"/>
      <w:r>
        <w:t xml:space="preserve"> und </w:t>
      </w:r>
      <w:proofErr w:type="spellStart"/>
      <w:r>
        <w:t>sys_mail_smtp_port</w:t>
      </w:r>
      <w:proofErr w:type="spellEnd"/>
      <w:r>
        <w:t xml:space="preserve"> angepasst werden.</w:t>
      </w:r>
    </w:p>
    <w:p w:rsidR="00B46A33" w:rsidRDefault="00B46A33" w:rsidP="00B46A33">
      <w:pPr>
        <w:rPr>
          <w:b/>
        </w:rPr>
      </w:pPr>
      <w:r>
        <w:rPr>
          <w:b/>
        </w:rPr>
        <w:t>HINWEIS:</w:t>
      </w:r>
    </w:p>
    <w:p w:rsidR="00B46A33" w:rsidRPr="00BD6306" w:rsidRDefault="00B46A33" w:rsidP="00B46A33">
      <w:r>
        <w:t xml:space="preserve">Manche Antivirenprogramme blocken die Mailfunktionalität der Anwendung. </w:t>
      </w:r>
    </w:p>
    <w:p w:rsidR="00B46A33" w:rsidRDefault="00B46A33"/>
    <w:p w:rsidR="00B46A33" w:rsidRDefault="00B46A33">
      <w:r>
        <w:br w:type="page"/>
      </w:r>
    </w:p>
    <w:p w:rsidR="00BC5D78" w:rsidRPr="00B46A33" w:rsidRDefault="009C4358">
      <w:pPr>
        <w:pStyle w:val="berschrift2"/>
        <w:numPr>
          <w:ilvl w:val="1"/>
          <w:numId w:val="1"/>
        </w:numPr>
        <w:rPr>
          <w:b/>
          <w:color w:val="00000A"/>
          <w:sz w:val="32"/>
          <w:szCs w:val="32"/>
        </w:rPr>
      </w:pPr>
      <w:bookmarkStart w:id="24" w:name="_1ci93xb" w:colFirst="0" w:colLast="0"/>
      <w:bookmarkEnd w:id="24"/>
      <w:r w:rsidRPr="00B46A33">
        <w:rPr>
          <w:b/>
          <w:color w:val="00000A"/>
          <w:sz w:val="32"/>
          <w:szCs w:val="32"/>
        </w:rPr>
        <w:lastRenderedPageBreak/>
        <w:t>Bedienungsanleitung</w:t>
      </w:r>
    </w:p>
    <w:p w:rsidR="00B46A33" w:rsidRPr="00B46A33" w:rsidRDefault="00B46A33" w:rsidP="00B46A33"/>
    <w:p w:rsidR="00B46A33" w:rsidRDefault="00B46A33" w:rsidP="00B46A33">
      <w:pPr>
        <w:rPr>
          <w:b/>
          <w:sz w:val="28"/>
          <w:szCs w:val="28"/>
        </w:rPr>
      </w:pPr>
      <w:r>
        <w:rPr>
          <w:b/>
          <w:sz w:val="28"/>
          <w:szCs w:val="28"/>
        </w:rPr>
        <w:t>Login:</w:t>
      </w:r>
    </w:p>
    <w:p w:rsidR="00B46A33" w:rsidRDefault="00B46A33" w:rsidP="00B46A33">
      <w:r>
        <w:t xml:space="preserve">Hier kann sich der Benutzer mit seinen Anmeldedaten anmelden. Die </w:t>
      </w:r>
      <w:proofErr w:type="spellStart"/>
      <w:r>
        <w:t>Standardpasswört</w:t>
      </w:r>
      <w:proofErr w:type="spellEnd"/>
      <w:r>
        <w:t xml:space="preserve"> für die Benutzer „</w:t>
      </w:r>
      <w:proofErr w:type="spellStart"/>
      <w:r>
        <w:t>moretutor</w:t>
      </w:r>
      <w:proofErr w:type="spellEnd"/>
      <w:r>
        <w:t>“ und „</w:t>
      </w:r>
      <w:proofErr w:type="spellStart"/>
      <w:r>
        <w:t>besttutor</w:t>
      </w:r>
      <w:proofErr w:type="spellEnd"/>
      <w:r>
        <w:t>“ sind „</w:t>
      </w:r>
      <w:proofErr w:type="spellStart"/>
      <w:r>
        <w:t>changeme</w:t>
      </w:r>
      <w:proofErr w:type="spellEnd"/>
      <w:r>
        <w:t>“.</w:t>
      </w:r>
    </w:p>
    <w:p w:rsidR="00B46A33" w:rsidRDefault="00B46A33" w:rsidP="00B46A33">
      <w:r>
        <w:t xml:space="preserve">Über den „Passwort zurücksetzen“-Button kann das Passwort zurückgesetzt, woraufhin der Benutzer eine </w:t>
      </w:r>
      <w:proofErr w:type="spellStart"/>
      <w:r>
        <w:t>Email</w:t>
      </w:r>
      <w:proofErr w:type="spellEnd"/>
      <w:r>
        <w:t xml:space="preserve"> mit einem neuen Passwort erhält.</w:t>
      </w:r>
    </w:p>
    <w:p w:rsidR="00B46A33" w:rsidRPr="001B342B" w:rsidRDefault="00B46A33" w:rsidP="00B46A33">
      <w:pPr>
        <w:rPr>
          <w:b/>
        </w:rPr>
      </w:pPr>
      <w:r w:rsidRPr="001B342B">
        <w:rPr>
          <w:b/>
        </w:rPr>
        <w:t>HINWEIS:</w:t>
      </w:r>
    </w:p>
    <w:p w:rsidR="00B46A33" w:rsidRDefault="00B46A33" w:rsidP="00B46A33">
      <w:r>
        <w:t xml:space="preserve">Wenn das Passwort eines Benutzers zurückgesetzt wurde, muss man in der Benutzerverwaltung das Email-Passwort des Benutzers neu vergeben, bevor die </w:t>
      </w:r>
      <w:proofErr w:type="spellStart"/>
      <w:r>
        <w:t>Email</w:t>
      </w:r>
      <w:proofErr w:type="spellEnd"/>
      <w:r>
        <w:t>-Funktionalität wieder verfügbar ist.</w:t>
      </w:r>
    </w:p>
    <w:p w:rsidR="00B46A33" w:rsidRPr="001B342B" w:rsidRDefault="00B46A33" w:rsidP="00B46A33"/>
    <w:p w:rsidR="00B46A33" w:rsidRPr="00A112DB" w:rsidRDefault="00B46A33" w:rsidP="00B46A33">
      <w:pPr>
        <w:rPr>
          <w:b/>
          <w:sz w:val="28"/>
          <w:szCs w:val="28"/>
        </w:rPr>
      </w:pPr>
      <w:r w:rsidRPr="00A112DB">
        <w:rPr>
          <w:b/>
          <w:sz w:val="28"/>
          <w:szCs w:val="28"/>
        </w:rPr>
        <w:t>Registrieren:</w:t>
      </w:r>
    </w:p>
    <w:p w:rsidR="00B46A33" w:rsidRDefault="00B46A33" w:rsidP="00B46A33">
      <w:r w:rsidRPr="00B76AE4">
        <w:t>Um die Software n</w:t>
      </w:r>
      <w:r>
        <w:t>utzen zu können, muss sich jeder Benutzer registrieren.</w:t>
      </w:r>
      <w:r>
        <w:br/>
        <w:t>Die Registrierung findet im „Login“ Fenster statt. Mit Betätigung des „Registrierung“ Buttons öffnet sich ein neues Fenster. In diesem Fenster muss der Benutzer seine Informationen eintragen. Hierfür benötigt der Benutzer einen Einwahlcode, der von einem anderen Benutzer geschickt werden muss.</w:t>
      </w:r>
    </w:p>
    <w:p w:rsidR="00B46A33" w:rsidRDefault="00B46A33" w:rsidP="00B46A33">
      <w:pPr>
        <w:rPr>
          <w:b/>
        </w:rPr>
      </w:pPr>
      <w:r>
        <w:rPr>
          <w:b/>
        </w:rPr>
        <w:t>HINWEIS:</w:t>
      </w:r>
    </w:p>
    <w:p w:rsidR="00B46A33" w:rsidRDefault="00B46A33" w:rsidP="00B46A33">
      <w:r>
        <w:t xml:space="preserve">Um die </w:t>
      </w:r>
      <w:proofErr w:type="spellStart"/>
      <w:r>
        <w:t>Email</w:t>
      </w:r>
      <w:proofErr w:type="spellEnd"/>
      <w:r>
        <w:t xml:space="preserve"> Funktionen der Software zu verwenden, muss eine Gmail Adresse verwendet werden.</w:t>
      </w:r>
    </w:p>
    <w:p w:rsidR="00B46A33" w:rsidRDefault="00B46A33" w:rsidP="00B46A33">
      <w:pPr>
        <w:rPr>
          <w:b/>
          <w:bCs/>
        </w:rPr>
      </w:pPr>
      <w:r>
        <w:t>Um die</w:t>
      </w:r>
      <w:r w:rsidRPr="006F2DDC">
        <w:t xml:space="preserve"> </w:t>
      </w:r>
      <w:proofErr w:type="spellStart"/>
      <w:r w:rsidRPr="006F2DDC">
        <w:t>Email</w:t>
      </w:r>
      <w:proofErr w:type="spellEnd"/>
      <w:r w:rsidRPr="006F2DDC">
        <w:t xml:space="preserve"> Funktion des Systems </w:t>
      </w:r>
      <w:r>
        <w:t>erfolgreich nutzen zu können, muss</w:t>
      </w:r>
      <w:r w:rsidRPr="006F2DDC">
        <w:t xml:space="preserve"> bei dem Gmail Account der </w:t>
      </w:r>
      <w:r w:rsidRPr="0072236D">
        <w:t>Zugriff weniger sicherer Apps aktiviert werden:</w:t>
      </w:r>
    </w:p>
    <w:p w:rsidR="00B46A33" w:rsidRPr="006F2DDC" w:rsidRDefault="00B46A33" w:rsidP="00B46A33">
      <w:pPr>
        <w:pStyle w:val="Listenabsatz"/>
        <w:numPr>
          <w:ilvl w:val="0"/>
          <w:numId w:val="7"/>
        </w:numPr>
      </w:pPr>
      <w:hyperlink r:id="rId47" w:tgtFrame="_blank" w:history="1">
        <w:r w:rsidRPr="006F2DDC">
          <w:t>Melden Sie sich in der </w:t>
        </w:r>
      </w:hyperlink>
      <w:hyperlink r:id="rId48" w:history="1">
        <w:r w:rsidRPr="006F2DDC">
          <w:t>Google Admin-Konsole</w:t>
        </w:r>
      </w:hyperlink>
      <w:r w:rsidRPr="006F2DDC">
        <w:t> an.</w:t>
      </w:r>
    </w:p>
    <w:p w:rsidR="00B46A33" w:rsidRPr="006F2DDC" w:rsidRDefault="00B46A33" w:rsidP="00B46A33">
      <w:pPr>
        <w:pStyle w:val="Listenabsatz"/>
        <w:numPr>
          <w:ilvl w:val="0"/>
          <w:numId w:val="7"/>
        </w:numPr>
      </w:pPr>
      <w:r w:rsidRPr="006F2DDC">
        <w:t xml:space="preserve">Klicken Sie auf Sicherheit </w:t>
      </w:r>
      <w:r>
        <w:t>--</w:t>
      </w:r>
      <w:r w:rsidRPr="006F2DDC">
        <w:t>&gt; Grundlegende Einstellungen.</w:t>
      </w:r>
    </w:p>
    <w:p w:rsidR="00B46A33" w:rsidRDefault="00B46A33" w:rsidP="00B46A33">
      <w:pPr>
        <w:pStyle w:val="Listenabsatz"/>
        <w:numPr>
          <w:ilvl w:val="0"/>
          <w:numId w:val="7"/>
        </w:numPr>
      </w:pPr>
      <w:r w:rsidRPr="006F2DDC">
        <w:t>Wählen Sie unter</w:t>
      </w:r>
      <w:r>
        <w:t xml:space="preserve"> „w</w:t>
      </w:r>
      <w:r w:rsidRPr="006F2DDC">
        <w:t>eniger sichere Apps</w:t>
      </w:r>
      <w:r>
        <w:t>“</w:t>
      </w:r>
      <w:r w:rsidRPr="006F2DDC">
        <w:t> die Option </w:t>
      </w:r>
      <w:r>
        <w:t>„</w:t>
      </w:r>
      <w:r w:rsidRPr="006F2DDC">
        <w:t>Einstellungen für weniger sichere Apps aufrufen</w:t>
      </w:r>
      <w:r>
        <w:t xml:space="preserve">“ </w:t>
      </w:r>
      <w:r w:rsidRPr="006F2DDC">
        <w:t>aus.</w:t>
      </w:r>
    </w:p>
    <w:p w:rsidR="00B46A33" w:rsidRDefault="00B46A33" w:rsidP="00B46A33">
      <w:pPr>
        <w:pStyle w:val="Listenabsatz"/>
        <w:numPr>
          <w:ilvl w:val="0"/>
          <w:numId w:val="7"/>
        </w:numPr>
      </w:pPr>
      <w:r w:rsidRPr="006F2DDC">
        <w:t>Klicken Sie im eingeblendeten Fenster auf das Optionsfeld </w:t>
      </w:r>
      <w:r>
        <w:t>„</w:t>
      </w:r>
      <w:r w:rsidRPr="006F2DDC">
        <w:t>Nutzern erlauben</w:t>
      </w:r>
      <w:r>
        <w:t>“</w:t>
      </w:r>
      <w:r w:rsidRPr="006F2DDC">
        <w:t xml:space="preserve">, den Zugriff </w:t>
      </w:r>
      <w:r>
        <w:t xml:space="preserve">auf </w:t>
      </w:r>
      <w:r w:rsidRPr="006F2DDC">
        <w:t>weniger sicherer Apps zu verwalten.</w:t>
      </w:r>
    </w:p>
    <w:p w:rsidR="00B46A33" w:rsidRDefault="00B46A33" w:rsidP="00B46A33">
      <w:r>
        <w:t>Sobald diese Einstellung übernommen wurde, kann das System die Emails empfangen.</w:t>
      </w:r>
    </w:p>
    <w:p w:rsidR="00B46A33" w:rsidRDefault="00B46A33" w:rsidP="00B46A33"/>
    <w:p w:rsidR="00B46A33" w:rsidRDefault="00B46A33" w:rsidP="00B46A33">
      <w:r w:rsidRPr="006F2DDC">
        <w:t xml:space="preserve">Sollte eine </w:t>
      </w:r>
      <w:proofErr w:type="spellStart"/>
      <w:r>
        <w:t>T</w:t>
      </w:r>
      <w:r w:rsidRPr="0072236D">
        <w:t>wo-</w:t>
      </w:r>
      <w:r>
        <w:t>F</w:t>
      </w:r>
      <w:r w:rsidRPr="0072236D">
        <w:t>actor</w:t>
      </w:r>
      <w:proofErr w:type="spellEnd"/>
      <w:r w:rsidRPr="0072236D">
        <w:t xml:space="preserve"> </w:t>
      </w:r>
      <w:r>
        <w:t>A</w:t>
      </w:r>
      <w:r w:rsidRPr="0072236D">
        <w:t>uthentication</w:t>
      </w:r>
      <w:r>
        <w:t xml:space="preserve"> </w:t>
      </w:r>
      <w:r w:rsidRPr="006F2DDC">
        <w:t>verwendet wer</w:t>
      </w:r>
      <w:r>
        <w:t xml:space="preserve">den, so muss ein spezielles Passwort für unsichere Apps erstellt werden. Dafür muss man sich in den Google Account einloggen ( </w:t>
      </w:r>
      <w:hyperlink r:id="rId49" w:history="1">
        <w:r w:rsidRPr="00BD65F2">
          <w:rPr>
            <w:rStyle w:val="Hyperlink"/>
          </w:rPr>
          <w:t>https://myaccount.google.com/</w:t>
        </w:r>
      </w:hyperlink>
      <w:r>
        <w:t xml:space="preserve"> )  und auf Einstellungen gehen. Unter dem Reiter Sicherheit ( </w:t>
      </w:r>
      <w:hyperlink r:id="rId50" w:history="1">
        <w:r w:rsidRPr="00BD65F2">
          <w:rPr>
            <w:rStyle w:val="Hyperlink"/>
          </w:rPr>
          <w:t>https://myaccount.google.com/security</w:t>
        </w:r>
      </w:hyperlink>
      <w:r>
        <w:t xml:space="preserve"> ) kann ein App-Passwort vergeben werden. Unter „</w:t>
      </w:r>
      <w:r w:rsidRPr="0072236D">
        <w:t>Bei Google anmelden</w:t>
      </w:r>
      <w:r>
        <w:t xml:space="preserve">“ kann das App-Passwort generiert werden. Dafür auf „App-Passwort“ klicken und unter „App“ Email auswählen, dann im danebenstehenden Reiter das Gerät auswählen. Nachdem auf „Weiter“ geklickt wurde, kann der App einen Namen gegeben werden. </w:t>
      </w:r>
      <w:r>
        <w:br/>
        <w:t xml:space="preserve">Nach Bestätigung des Namens wird durch das System ein Passwort generiert. </w:t>
      </w:r>
      <w:r>
        <w:br/>
        <w:t>Dieses Passwort kann nun in den Email Einstellungen der Software als „Passwort“ verwendet werden.</w:t>
      </w:r>
    </w:p>
    <w:p w:rsidR="00B46A33" w:rsidRDefault="00B46A33" w:rsidP="00B46A33">
      <w:r>
        <w:lastRenderedPageBreak/>
        <w:t xml:space="preserve">Sollte es hierbei Probleme geben, bitte schreibe eine Mail an: </w:t>
      </w:r>
      <w:hyperlink r:id="rId51" w:history="1">
        <w:r w:rsidRPr="00BD65F2">
          <w:rPr>
            <w:rStyle w:val="Hyperlink"/>
          </w:rPr>
          <w:t>tobias.sieber@mail.de</w:t>
        </w:r>
      </w:hyperlink>
      <w:r>
        <w:t xml:space="preserve"> oder rufe an unter 0176 436 969 84. </w:t>
      </w:r>
    </w:p>
    <w:p w:rsidR="00B46A33" w:rsidRDefault="00B46A33" w:rsidP="00B46A33">
      <w:pPr>
        <w:rPr>
          <w:rFonts w:cstheme="minorHAnsi"/>
          <w:b/>
        </w:rPr>
      </w:pPr>
      <w:r>
        <w:t xml:space="preserve">Alternativ kann unter </w:t>
      </w:r>
      <w:hyperlink r:id="rId52" w:history="1">
        <w:r w:rsidRPr="00BD65F2">
          <w:rPr>
            <w:rStyle w:val="Hyperlink"/>
          </w:rPr>
          <w:t>https://myaccount.google.com/security</w:t>
        </w:r>
      </w:hyperlink>
      <w:r>
        <w:t xml:space="preserve"> auch die </w:t>
      </w:r>
      <w:proofErr w:type="spellStart"/>
      <w:r>
        <w:t>T</w:t>
      </w:r>
      <w:r w:rsidRPr="0072236D">
        <w:t>wo-</w:t>
      </w:r>
      <w:r>
        <w:t>F</w:t>
      </w:r>
      <w:r w:rsidRPr="0072236D">
        <w:t>actor</w:t>
      </w:r>
      <w:proofErr w:type="spellEnd"/>
      <w:r w:rsidRPr="0072236D">
        <w:t xml:space="preserve"> </w:t>
      </w:r>
      <w:r>
        <w:t>A</w:t>
      </w:r>
      <w:r w:rsidRPr="0072236D">
        <w:t>uthentication</w:t>
      </w:r>
      <w:r>
        <w:t xml:space="preserve"> ausgeschaltet werden.</w:t>
      </w:r>
      <w:r>
        <w:br/>
      </w:r>
    </w:p>
    <w:p w:rsidR="00B46A33" w:rsidRPr="00A112DB" w:rsidRDefault="00B46A33" w:rsidP="00B46A33">
      <w:pPr>
        <w:rPr>
          <w:b/>
          <w:sz w:val="28"/>
          <w:szCs w:val="28"/>
        </w:rPr>
      </w:pPr>
      <w:r w:rsidRPr="00A112DB">
        <w:rPr>
          <w:b/>
          <w:sz w:val="28"/>
          <w:szCs w:val="28"/>
        </w:rPr>
        <w:t>Hauptbildschirm:</w:t>
      </w:r>
    </w:p>
    <w:p w:rsidR="00B46A33" w:rsidRDefault="00B46A33" w:rsidP="00B46A33">
      <w:r>
        <w:t xml:space="preserve">Im Hauptbildschirm ist auf der linken Seite eine Baumstruktur, welche Semester, Klassen, Gruppen und Studenten beinhaltet. Im rechten Teil gibt es Tabs für die Inhalte: Details, Notizen, Wochenplan, Semesterplan und </w:t>
      </w:r>
      <w:proofErr w:type="spellStart"/>
      <w:r>
        <w:t>GitLab</w:t>
      </w:r>
      <w:proofErr w:type="spellEnd"/>
      <w:r>
        <w:t>. Durch eine Auswahl in der Baumstruktur werden die angezeigten Inhalte in den Tabs entsprechend angepasst.</w:t>
      </w:r>
    </w:p>
    <w:p w:rsidR="00B46A33" w:rsidRDefault="00B46A33" w:rsidP="00B46A33">
      <w:r>
        <w:t xml:space="preserve">Am unteren Fensterrand befinden sich Buttons zum Anlegen und Löschen von Elementen in der Baumstruktur. Zudem gibt es Buttons zum Bewerten, zum Versenden von Mails, zum Chatten, zum Betreten der Benutzerverwaltung und zum Verlassen der Anwendung. Diese Funktionen werden in ihren jeweiligen Abschnitten näher erläutert </w:t>
      </w:r>
    </w:p>
    <w:p w:rsidR="00B46A33" w:rsidRDefault="00B46A33" w:rsidP="00B46A33">
      <w:pPr>
        <w:rPr>
          <w:b/>
        </w:rPr>
      </w:pPr>
    </w:p>
    <w:p w:rsidR="00B46A33" w:rsidRPr="00A112DB" w:rsidRDefault="00B46A33" w:rsidP="00B46A33">
      <w:pPr>
        <w:rPr>
          <w:b/>
          <w:sz w:val="28"/>
          <w:szCs w:val="28"/>
        </w:rPr>
      </w:pPr>
      <w:r w:rsidRPr="00A112DB">
        <w:rPr>
          <w:b/>
          <w:sz w:val="28"/>
          <w:szCs w:val="28"/>
        </w:rPr>
        <w:t>Benutzerverwaltung:</w:t>
      </w:r>
    </w:p>
    <w:p w:rsidR="00B46A33" w:rsidRPr="00362DDB" w:rsidRDefault="00B46A33" w:rsidP="00B46A33">
      <w:r>
        <w:t>Mit der Betätigung des Buttons „Benutzerverwaltung“ öffnet sich ein neues Fenster mit fünf verschiedenen Buttons:</w:t>
      </w:r>
    </w:p>
    <w:p w:rsidR="00B46A33" w:rsidRDefault="00B46A33" w:rsidP="00B46A33">
      <w:pPr>
        <w:pStyle w:val="Listenabsatz"/>
        <w:numPr>
          <w:ilvl w:val="0"/>
          <w:numId w:val="8"/>
        </w:numPr>
      </w:pPr>
      <w:proofErr w:type="spellStart"/>
      <w:r w:rsidRPr="00A112DB">
        <w:rPr>
          <w:b/>
        </w:rPr>
        <w:t>Dangerous</w:t>
      </w:r>
      <w:proofErr w:type="spellEnd"/>
      <w:r w:rsidRPr="00A112DB">
        <w:rPr>
          <w:b/>
        </w:rPr>
        <w:t xml:space="preserve"> </w:t>
      </w:r>
      <w:proofErr w:type="spellStart"/>
      <w:r w:rsidRPr="00A112DB">
        <w:rPr>
          <w:b/>
        </w:rPr>
        <w:t>Stuff</w:t>
      </w:r>
      <w:proofErr w:type="spellEnd"/>
      <w:r w:rsidRPr="00A112DB">
        <w:rPr>
          <w:b/>
        </w:rPr>
        <w:t>:</w:t>
      </w:r>
      <w:r>
        <w:t xml:space="preserve"> Mit Betätigung des Buttons „</w:t>
      </w:r>
      <w:proofErr w:type="spellStart"/>
      <w:r w:rsidRPr="00002592">
        <w:t>Dangerous</w:t>
      </w:r>
      <w:proofErr w:type="spellEnd"/>
      <w:r w:rsidRPr="00002592">
        <w:t xml:space="preserve"> </w:t>
      </w:r>
      <w:proofErr w:type="spellStart"/>
      <w:r w:rsidRPr="00002592">
        <w:t>Stuff</w:t>
      </w:r>
      <w:proofErr w:type="spellEnd"/>
      <w:r>
        <w:t xml:space="preserve">“ öffnet sich ein neues Fenster. In diesem Fenster kann die Datenbank zurückgesetzt werden. </w:t>
      </w:r>
    </w:p>
    <w:p w:rsidR="00B46A33" w:rsidRDefault="00B46A33" w:rsidP="00B46A33">
      <w:pPr>
        <w:pStyle w:val="Listenabsatz"/>
        <w:numPr>
          <w:ilvl w:val="0"/>
          <w:numId w:val="8"/>
        </w:numPr>
      </w:pPr>
      <w:r w:rsidRPr="00A112DB">
        <w:rPr>
          <w:b/>
        </w:rPr>
        <w:t>Bearbeiten:</w:t>
      </w:r>
      <w:r>
        <w:t xml:space="preserve"> Über den Button „Bearbeiten“ können Benutzerinformationen bearbeitet werden. </w:t>
      </w:r>
    </w:p>
    <w:p w:rsidR="00B46A33" w:rsidRDefault="00B46A33" w:rsidP="00B46A33">
      <w:pPr>
        <w:pStyle w:val="Listenabsatz"/>
      </w:pPr>
      <w:r>
        <w:t xml:space="preserve">Zuerst muss der Benutzer ausgewählt werden. Dann öffnet sich mit der Betätigung des Buttons „Bearbeiten“ ein neues Fenster. In diesem Fenster können die Angaben des Benutzers angepasst werden. Der Username kann allerdings nicht verändert werden. </w:t>
      </w:r>
      <w:r>
        <w:br/>
        <w:t xml:space="preserve">Weiterhin können die </w:t>
      </w:r>
      <w:proofErr w:type="spellStart"/>
      <w:r>
        <w:t>Email</w:t>
      </w:r>
      <w:proofErr w:type="spellEnd"/>
      <w:r>
        <w:t xml:space="preserve"> Einstellungen verändert werden, indem der Button „Einstellung“ betätigt wird. </w:t>
      </w:r>
    </w:p>
    <w:p w:rsidR="00B46A33" w:rsidRDefault="00B46A33" w:rsidP="00B46A33">
      <w:pPr>
        <w:pStyle w:val="Listenabsatz"/>
      </w:pPr>
      <w:r>
        <w:t xml:space="preserve">Zuletzt kann der Benutzer sein Passwort ändern, indem der Button „Passwort ändern“ betätigt wird. Hier kann unter Verwendung des ehemaligen Passwortes ein neues erstellt werden. </w:t>
      </w:r>
      <w:r>
        <w:tab/>
      </w:r>
    </w:p>
    <w:p w:rsidR="00B46A33" w:rsidRDefault="00B46A33" w:rsidP="00B46A33">
      <w:pPr>
        <w:pStyle w:val="Listenabsatz"/>
        <w:numPr>
          <w:ilvl w:val="0"/>
          <w:numId w:val="8"/>
        </w:numPr>
      </w:pPr>
      <w:r w:rsidRPr="00A112DB">
        <w:rPr>
          <w:b/>
        </w:rPr>
        <w:t>Löschen:</w:t>
      </w:r>
      <w:r>
        <w:t xml:space="preserve"> Mit Betätigung dieses Buttons wird der ausgewählte Benutzer gelöscht. Vor der endgültigen Löschung muss, durch den Nutzer, bestätigt werden, dass der ausgewählte Benutzer gelöscht werden soll.</w:t>
      </w:r>
    </w:p>
    <w:p w:rsidR="00B46A33" w:rsidRDefault="00B46A33" w:rsidP="00B46A33">
      <w:pPr>
        <w:pStyle w:val="Listenabsatz"/>
        <w:numPr>
          <w:ilvl w:val="0"/>
          <w:numId w:val="8"/>
        </w:numPr>
      </w:pPr>
      <w:r w:rsidRPr="00A112DB">
        <w:rPr>
          <w:b/>
        </w:rPr>
        <w:t>Einwahlcode:</w:t>
      </w:r>
      <w:r>
        <w:t xml:space="preserve"> Über den Button “Einwahlcode“ öffnet sich ein neues Fenster in welchem ein neuer Einwahlcode generiert werden kann. </w:t>
      </w:r>
      <w:r>
        <w:br/>
        <w:t xml:space="preserve">Über „Code generieren“ wird ein neuer Code generiert und mittels „Zwischenablage“ kann der ausgewählte Code in die Zwischenablage gespeichert werden. </w:t>
      </w:r>
      <w:r>
        <w:br/>
      </w:r>
      <w:r w:rsidRPr="00A112DB">
        <w:rPr>
          <w:b/>
        </w:rPr>
        <w:t>Wichtig:</w:t>
      </w:r>
      <w:r>
        <w:t xml:space="preserve"> Jeder Einwahlcode kann nur einmal verwendet werden. </w:t>
      </w:r>
    </w:p>
    <w:p w:rsidR="00B46A33" w:rsidRPr="00A112DB" w:rsidRDefault="00B46A33" w:rsidP="00B46A33">
      <w:pPr>
        <w:pStyle w:val="Listenabsatz"/>
        <w:numPr>
          <w:ilvl w:val="0"/>
          <w:numId w:val="8"/>
        </w:numPr>
        <w:rPr>
          <w:b/>
        </w:rPr>
      </w:pPr>
      <w:r w:rsidRPr="00A112DB">
        <w:rPr>
          <w:b/>
        </w:rPr>
        <w:t>Zurück:</w:t>
      </w:r>
      <w:r>
        <w:t xml:space="preserve"> Schließt die Benutzerverwaltung.</w:t>
      </w:r>
    </w:p>
    <w:p w:rsidR="00B46A33" w:rsidRDefault="00B46A33" w:rsidP="00B46A33">
      <w:pPr>
        <w:rPr>
          <w:b/>
        </w:rPr>
      </w:pPr>
    </w:p>
    <w:p w:rsidR="00B46A33" w:rsidRDefault="00B46A33" w:rsidP="00B46A33">
      <w:pPr>
        <w:rPr>
          <w:b/>
        </w:rPr>
      </w:pPr>
      <w:r>
        <w:rPr>
          <w:b/>
        </w:rPr>
        <w:br w:type="page"/>
      </w:r>
    </w:p>
    <w:p w:rsidR="00B46A33" w:rsidRPr="00A112DB" w:rsidRDefault="00B46A33" w:rsidP="00B46A33">
      <w:pPr>
        <w:rPr>
          <w:b/>
          <w:sz w:val="28"/>
          <w:szCs w:val="28"/>
        </w:rPr>
      </w:pPr>
      <w:proofErr w:type="spellStart"/>
      <w:r w:rsidRPr="00A112DB">
        <w:rPr>
          <w:b/>
          <w:sz w:val="28"/>
          <w:szCs w:val="28"/>
        </w:rPr>
        <w:lastRenderedPageBreak/>
        <w:t>GitLab</w:t>
      </w:r>
      <w:proofErr w:type="spellEnd"/>
      <w:r w:rsidRPr="00A112DB">
        <w:rPr>
          <w:b/>
          <w:sz w:val="28"/>
          <w:szCs w:val="28"/>
        </w:rPr>
        <w:t>:</w:t>
      </w:r>
    </w:p>
    <w:p w:rsidR="00B46A33" w:rsidRDefault="00B46A33" w:rsidP="00B46A33">
      <w:r>
        <w:t xml:space="preserve">Nach dem ersten Klick auf das </w:t>
      </w:r>
      <w:proofErr w:type="spellStart"/>
      <w:r>
        <w:t>GitLab</w:t>
      </w:r>
      <w:proofErr w:type="spellEnd"/>
      <w:r>
        <w:t xml:space="preserve">-Tab wird der Benutzer zum Login mit seinen Anmeldedaten von </w:t>
      </w:r>
      <w:proofErr w:type="spellStart"/>
      <w:r>
        <w:t>GitLab</w:t>
      </w:r>
      <w:proofErr w:type="spellEnd"/>
      <w:r>
        <w:t xml:space="preserve"> aufgefordert. Nach erfolgreichem Login werden die Statistiken, je nach gewählter Unterrubrik, in Relation zueinander oder im zeitlichen Verlauf angezeigt. Durch eine Auswahl in der Baumstruktur werden das angezeigte Tortendiagramm bzw. der Graph angepasst.</w:t>
      </w:r>
    </w:p>
    <w:p w:rsidR="00B46A33" w:rsidRDefault="00B46A33" w:rsidP="00B46A33">
      <w:pPr>
        <w:rPr>
          <w:b/>
        </w:rPr>
      </w:pPr>
    </w:p>
    <w:p w:rsidR="00B46A33" w:rsidRPr="00A112DB" w:rsidRDefault="00B46A33" w:rsidP="00B46A33">
      <w:pPr>
        <w:rPr>
          <w:b/>
          <w:sz w:val="28"/>
          <w:szCs w:val="28"/>
        </w:rPr>
      </w:pPr>
      <w:r w:rsidRPr="00A112DB">
        <w:rPr>
          <w:b/>
          <w:sz w:val="28"/>
          <w:szCs w:val="28"/>
        </w:rPr>
        <w:t>Logout:</w:t>
      </w:r>
    </w:p>
    <w:p w:rsidR="00B46A33" w:rsidRDefault="00B46A33" w:rsidP="00B46A33">
      <w:r>
        <w:t>Beim geordneten Beenden der Anwendung werden die aufgeklappten Elemente und die Auswahl in der Baumstruktur sowie das ausgewählte Tab gespeichert, um beim nächsten Login in die Anwendung automatisch wiederhergestellt zu werden.</w:t>
      </w:r>
    </w:p>
    <w:p w:rsidR="00B46A33" w:rsidRDefault="00B46A33" w:rsidP="00B46A33"/>
    <w:p w:rsidR="00B46A33" w:rsidRPr="00822B63" w:rsidRDefault="00B46A33" w:rsidP="00B46A33">
      <w:pPr>
        <w:rPr>
          <w:b/>
          <w:sz w:val="28"/>
          <w:szCs w:val="28"/>
        </w:rPr>
      </w:pPr>
      <w:r w:rsidRPr="00822B63">
        <w:rPr>
          <w:b/>
          <w:sz w:val="28"/>
          <w:szCs w:val="28"/>
        </w:rPr>
        <w:t>Anwesenheit:</w:t>
      </w:r>
    </w:p>
    <w:p w:rsidR="00B46A33" w:rsidRDefault="00B46A33" w:rsidP="00B46A33">
      <w:r>
        <w:t xml:space="preserve">Im Semesterplan kann über den Button „Anwesenheit“ das Anwesenheitsfenster geöffnet werden. Hierzu muss zuvor eine Klasse aus der zugehörigen </w:t>
      </w:r>
      <w:proofErr w:type="spellStart"/>
      <w:r>
        <w:t>ComboBox</w:t>
      </w:r>
      <w:proofErr w:type="spellEnd"/>
      <w:r>
        <w:t xml:space="preserve"> und ein Termin aus dem Semesterplan ausgewählt werden. Anschließend wird die Anwesenheit für alle Mitglieder der Klasse an diesem Termin angezeigt.</w:t>
      </w:r>
    </w:p>
    <w:p w:rsidR="00B46A33" w:rsidRDefault="00B46A33" w:rsidP="00B46A33">
      <w:r>
        <w:t xml:space="preserve">Der Anwesenheitsplan enthält die folgenden Felder: Vorname, Nachname, Anwesend, Fehlzeit (min) und </w:t>
      </w:r>
      <w:proofErr w:type="gramStart"/>
      <w:r>
        <w:t>Entschuldigt</w:t>
      </w:r>
      <w:proofErr w:type="gramEnd"/>
      <w:r>
        <w:t>.</w:t>
      </w:r>
    </w:p>
    <w:p w:rsidR="00B46A33" w:rsidRDefault="00B46A33" w:rsidP="00B46A33">
      <w:r>
        <w:t>Vorname und Nachname zeigen den Namen des Studenten und sind nicht bearbeitbar.</w:t>
      </w:r>
    </w:p>
    <w:p w:rsidR="00B46A33" w:rsidRDefault="00B46A33" w:rsidP="00B46A33">
      <w:r>
        <w:t>In die Fehler „Anwesend“ und „Entschuldigt“ können die Werte „Ja“ oder „Nein“ eingetragen werden. In das „Fehlzeit (min)“ kann die Fehlzeit des Studenten angezeigt werden.</w:t>
      </w:r>
    </w:p>
    <w:p w:rsidR="00B46A33" w:rsidRDefault="00B46A33" w:rsidP="00B46A33"/>
    <w:p w:rsidR="00B46A33" w:rsidRPr="00822B63" w:rsidRDefault="00B46A33" w:rsidP="00B46A33">
      <w:pPr>
        <w:rPr>
          <w:b/>
          <w:sz w:val="28"/>
          <w:szCs w:val="28"/>
        </w:rPr>
      </w:pPr>
      <w:r w:rsidRPr="00822B63">
        <w:rPr>
          <w:b/>
          <w:sz w:val="28"/>
          <w:szCs w:val="28"/>
        </w:rPr>
        <w:t>Wochenplan:</w:t>
      </w:r>
    </w:p>
    <w:p w:rsidR="00B46A33" w:rsidRDefault="00B46A33" w:rsidP="00B46A33">
      <w:r>
        <w:t>Im Wochenplan können beliebige Termine erstellt und verwaltet werden. Ein Wochenplan gilt immer pro Klasse. Durch einen Doppelklick kann ein neuer Eintrag erstellt werden. Durch Anklicken eines Eintrags kann dieser bearbeitet werden, alternativ ist dies auch per Rechtsklick -&gt; Information möglich.</w:t>
      </w:r>
    </w:p>
    <w:p w:rsidR="00B46A33" w:rsidRDefault="00B46A33" w:rsidP="00B46A33">
      <w:r>
        <w:t>Einträge können beliebig durch Drag-and-Drop verschoben werden.</w:t>
      </w:r>
    </w:p>
    <w:p w:rsidR="00B46A33" w:rsidRDefault="00B46A33" w:rsidP="00B46A33">
      <w:pPr>
        <w:rPr>
          <w:b/>
        </w:rPr>
      </w:pPr>
    </w:p>
    <w:p w:rsidR="00B46A33" w:rsidRDefault="00B46A33" w:rsidP="00B46A33">
      <w:pPr>
        <w:rPr>
          <w:b/>
        </w:rPr>
      </w:pPr>
      <w:r>
        <w:rPr>
          <w:b/>
        </w:rPr>
        <w:br w:type="page"/>
      </w:r>
    </w:p>
    <w:p w:rsidR="00B46A33" w:rsidRPr="00A112DB" w:rsidRDefault="00B46A33" w:rsidP="00B46A33">
      <w:pPr>
        <w:rPr>
          <w:b/>
          <w:sz w:val="28"/>
          <w:szCs w:val="28"/>
        </w:rPr>
      </w:pPr>
      <w:r w:rsidRPr="00A112DB">
        <w:rPr>
          <w:b/>
          <w:sz w:val="28"/>
          <w:szCs w:val="28"/>
        </w:rPr>
        <w:lastRenderedPageBreak/>
        <w:t>Chatfunktion:</w:t>
      </w:r>
    </w:p>
    <w:p w:rsidR="00B46A33" w:rsidRDefault="00B46A33" w:rsidP="00B46A33">
      <w:r>
        <w:t xml:space="preserve">Das Chatfenster hat auf der rechten Seite eine Liste aller Benutzer, auf der linken Seite öffnen sich die Tabs mit den jeweiligen Chats. Es können mehrere Chats gleichzeitig geöffnet sein. Falls ein </w:t>
      </w:r>
      <w:proofErr w:type="spellStart"/>
      <w:r>
        <w:t>Chattab</w:t>
      </w:r>
      <w:proofErr w:type="spellEnd"/>
      <w:r>
        <w:t xml:space="preserve"> nicht im Vordergrund steht, so bekommt der Nutzer eine Benachrichtigung, wenn er eine Nachricht erhält. Das Chatfenster kann oben rechts geschlossen werden.</w:t>
      </w:r>
    </w:p>
    <w:p w:rsidR="00B46A33" w:rsidRDefault="00B46A33" w:rsidP="00B46A33">
      <w:r>
        <w:t xml:space="preserve">Um einen Chat zu starten, kann man auf einen Benutzernamen in der Liste doppelklicken, oder einen Namen markieren und den „Chat starten“-Button betätigen. </w:t>
      </w:r>
    </w:p>
    <w:p w:rsidR="00B46A33" w:rsidRDefault="00B46A33" w:rsidP="00B46A33">
      <w:r>
        <w:t>Weiterhin kann der Gesprächsverlauf zwischen dem ausgewählten und dem eingeloggten Nutzer exportiert werden. Darauf klickt man auf den „</w:t>
      </w:r>
      <w:proofErr w:type="spellStart"/>
      <w:r>
        <w:t>History</w:t>
      </w:r>
      <w:proofErr w:type="spellEnd"/>
      <w:r>
        <w:t xml:space="preserve"> exportieren“-Button, nachdem ein Benutzer ausgewählt wurde. Daraufhin öffnet sich ein </w:t>
      </w:r>
      <w:proofErr w:type="spellStart"/>
      <w:r>
        <w:t>Filechooser</w:t>
      </w:r>
      <w:proofErr w:type="spellEnd"/>
      <w:r>
        <w:t>, mit dem man den Speicherort und den Namen der Textdatei mit dem Gesprächsverlauf festlegt.</w:t>
      </w:r>
    </w:p>
    <w:p w:rsidR="00B46A33" w:rsidRPr="00A112DB" w:rsidRDefault="00B46A33" w:rsidP="00B46A33">
      <w:r>
        <w:t>Innerhalb eines Chatfensters wird im oberen Teil der aktuelle Gesprächsfaden angezeigt. Im unteren Teil kann die zu sendende Nachricht geschrieben werden. Um die Nachricht dann zu senden, kann der „Senden“-Button, oder die Eingabetaste getätigt werden. Der jeweilige Chat kann mit „Abbrechen“ oder im Tab am oberen Rand geschlossen werden.</w:t>
      </w:r>
    </w:p>
    <w:p w:rsidR="00B46A33" w:rsidRDefault="00B46A33" w:rsidP="00B46A33">
      <w:pPr>
        <w:rPr>
          <w:b/>
        </w:rPr>
      </w:pPr>
    </w:p>
    <w:p w:rsidR="00B46A33" w:rsidRPr="00A112DB" w:rsidRDefault="00B46A33" w:rsidP="00B46A33">
      <w:pPr>
        <w:rPr>
          <w:b/>
          <w:sz w:val="28"/>
          <w:szCs w:val="28"/>
        </w:rPr>
      </w:pPr>
      <w:r w:rsidRPr="00A112DB">
        <w:rPr>
          <w:b/>
          <w:sz w:val="28"/>
          <w:szCs w:val="28"/>
        </w:rPr>
        <w:t>Notizfunktion:</w:t>
      </w:r>
    </w:p>
    <w:p w:rsidR="00B46A33" w:rsidRDefault="00B46A33" w:rsidP="00B46A33">
      <w:r w:rsidRPr="00CB085A">
        <w:t>Die Notizfunktion erlaubt dem Nutzer, Notizen zu „Klasse“, „Gruppe“ oder „Schüler“ zu erstellen. Die Notizfunktion ist in das Hauptfenster integriert und wird durch einen Klick auf den Reiter „Notizen“ aufgerufen. Da Notizen zu bestimmten Entitäten existieren, muss vor oder nach dem Klick auf den Reiter, eine Entität des Typs „Klasse“, „Gruppe“ oder „Schüler“ ausgewählt werden.</w:t>
      </w:r>
      <w:r w:rsidRPr="00CB085A">
        <w:br/>
      </w:r>
      <w:r w:rsidRPr="00CB085A">
        <w:br/>
        <w:t xml:space="preserve">Das Notizfenster bietet eine Übersicht aller Notizen der ausgewählten Entität in Form einer Liste. Notizen können ebenso priorisiert werden. Die Priorisierung ist in allen Fenstern, welche Notizen darstellen, farbig erkennbar. Grün steht für „Gut“, gelb steht für „Mittel“, rot steht für „Schlecht“ und grau steht für „Ohne Zuordnung“. </w:t>
      </w:r>
      <w:r w:rsidRPr="00CB085A">
        <w:br/>
      </w:r>
    </w:p>
    <w:p w:rsidR="00B46A33" w:rsidRPr="00CB085A" w:rsidRDefault="00B46A33" w:rsidP="00B46A33">
      <w:r w:rsidRPr="00CB085A">
        <w:t>Das Notizfenster bietet folgende Buttons:</w:t>
      </w:r>
    </w:p>
    <w:p w:rsidR="00B46A33" w:rsidRPr="00CB085A" w:rsidRDefault="00B46A33" w:rsidP="00B46A33">
      <w:pPr>
        <w:pStyle w:val="Listenabsatz"/>
        <w:numPr>
          <w:ilvl w:val="0"/>
          <w:numId w:val="5"/>
        </w:numPr>
        <w:spacing w:line="256" w:lineRule="auto"/>
      </w:pPr>
      <w:r w:rsidRPr="00A112DB">
        <w:rPr>
          <w:b/>
        </w:rPr>
        <w:t>Anzeigen:</w:t>
      </w:r>
      <w:r w:rsidRPr="00CB085A">
        <w:t xml:space="preserve"> Bei einem Klick auf diesen Button wird die ausgewählte Notiz angezeigt. Es öffnet sich ein Fenster mit nicht-editierbarem Notizinhalt, der Bezeichnung sowie der Priorität rechts in Textform als auch farbig. Dieses Fenster kann mit einem Klick auf den „Schließen“ Button geschlossen werden.</w:t>
      </w:r>
    </w:p>
    <w:p w:rsidR="00B46A33" w:rsidRPr="00CB085A" w:rsidRDefault="00B46A33" w:rsidP="00B46A33">
      <w:pPr>
        <w:pStyle w:val="Listenabsatz"/>
        <w:numPr>
          <w:ilvl w:val="0"/>
          <w:numId w:val="5"/>
        </w:numPr>
        <w:spacing w:line="256" w:lineRule="auto"/>
      </w:pPr>
      <w:r w:rsidRPr="00A112DB">
        <w:rPr>
          <w:b/>
        </w:rPr>
        <w:t>Neu:</w:t>
      </w:r>
      <w:r w:rsidRPr="00CB085A">
        <w:t xml:space="preserve"> Mit diesem Button können Notizen für die ausgewählte Entität erstellt werden. Ein Klick auf diesen Button öffnet ein neues Fenster, worin Bezeichnung, Inhalt sowie Priorität festgelegt werden können. Der „Speichern“ Button speichert die konfigurierte Notiz. Der „Abbrechen“ Button schließt das Fenster.</w:t>
      </w:r>
    </w:p>
    <w:p w:rsidR="00B46A33" w:rsidRPr="00CB085A" w:rsidRDefault="00B46A33" w:rsidP="00B46A33">
      <w:pPr>
        <w:pStyle w:val="Listenabsatz"/>
        <w:numPr>
          <w:ilvl w:val="0"/>
          <w:numId w:val="5"/>
        </w:numPr>
        <w:spacing w:line="256" w:lineRule="auto"/>
      </w:pPr>
      <w:r w:rsidRPr="00A112DB">
        <w:rPr>
          <w:b/>
        </w:rPr>
        <w:t>Editieren:</w:t>
      </w:r>
      <w:r w:rsidRPr="00CB085A">
        <w:t xml:space="preserve"> Der „Editieren“ Button ermöglicht das bearbeiten der ausgewählten Notiz. In diesem Fenster können die Bezeichnung, der Inhalt sowie die Priorität geändert werden. Ein Klick auf den „Speichern“ Button speichert die Veränderungen und hält den Inhalt sowie Datum und </w:t>
      </w:r>
      <w:proofErr w:type="spellStart"/>
      <w:r w:rsidRPr="00CB085A">
        <w:t>Änderer</w:t>
      </w:r>
      <w:proofErr w:type="spellEnd"/>
      <w:r w:rsidRPr="00CB085A">
        <w:t xml:space="preserve"> in der Historie fest. Der „Abbrechen“ Button schließt das Fenster.</w:t>
      </w:r>
    </w:p>
    <w:p w:rsidR="00B46A33" w:rsidRPr="00CB085A" w:rsidRDefault="00B46A33" w:rsidP="00B46A33">
      <w:pPr>
        <w:pStyle w:val="Listenabsatz"/>
        <w:numPr>
          <w:ilvl w:val="0"/>
          <w:numId w:val="5"/>
        </w:numPr>
        <w:spacing w:line="256" w:lineRule="auto"/>
      </w:pPr>
      <w:r w:rsidRPr="00A112DB">
        <w:rPr>
          <w:b/>
        </w:rPr>
        <w:t>Löschen:</w:t>
      </w:r>
      <w:r w:rsidRPr="00CB085A">
        <w:t xml:space="preserve"> Der „Löschen“ Button löscht die ausgewählte Notiz aus der Datenbank.</w:t>
      </w:r>
    </w:p>
    <w:p w:rsidR="00B46A33" w:rsidRPr="00CB085A" w:rsidRDefault="00B46A33" w:rsidP="00B46A33">
      <w:pPr>
        <w:pStyle w:val="Listenabsatz"/>
        <w:numPr>
          <w:ilvl w:val="0"/>
          <w:numId w:val="5"/>
        </w:numPr>
        <w:spacing w:line="256" w:lineRule="auto"/>
      </w:pPr>
      <w:r w:rsidRPr="00A112DB">
        <w:rPr>
          <w:b/>
        </w:rPr>
        <w:t>Historie:</w:t>
      </w:r>
      <w:r w:rsidRPr="00CB085A">
        <w:t xml:space="preserve"> Der „Historie“ Button öffnet ein Fenster mit allen Notizen, die verändert wurden. Ein Klick auf den „Anzeigen“ Button öffnet ein neues Fenster, wo Notizinhalt sowie </w:t>
      </w:r>
      <w:proofErr w:type="spellStart"/>
      <w:r w:rsidRPr="00CB085A">
        <w:t>Änderer</w:t>
      </w:r>
      <w:proofErr w:type="spellEnd"/>
      <w:r w:rsidRPr="00CB085A">
        <w:t xml:space="preserve"> </w:t>
      </w:r>
      <w:r w:rsidRPr="00CB085A">
        <w:lastRenderedPageBreak/>
        <w:t>und Änderungsdatum eingetragen sind. Dieses Fenster kann mit „Schließen“ geschlossen werden. Das Historienfenster kann ebenso mit einem Klick auf dessen „Schließen“ Button geschlossen werden.</w:t>
      </w:r>
    </w:p>
    <w:p w:rsidR="00B46A33" w:rsidRPr="00CB085A" w:rsidRDefault="00B46A33" w:rsidP="00B46A33">
      <w:pPr>
        <w:pStyle w:val="Listenabsatz"/>
        <w:numPr>
          <w:ilvl w:val="0"/>
          <w:numId w:val="5"/>
        </w:numPr>
        <w:spacing w:line="256" w:lineRule="auto"/>
      </w:pPr>
      <w:r w:rsidRPr="00A112DB">
        <w:rPr>
          <w:b/>
        </w:rPr>
        <w:t>Komplette Notizliste:</w:t>
      </w:r>
      <w:r w:rsidRPr="00CB085A">
        <w:t xml:space="preserve"> Dieser Button öffnet eine Liste mit allen Notizen in der Datenbank. Dieses Fenster ermöglicht folgende zusätzliche Funktionen:</w:t>
      </w:r>
    </w:p>
    <w:p w:rsidR="00B46A33" w:rsidRPr="00CB085A" w:rsidRDefault="00B46A33" w:rsidP="00B46A33">
      <w:pPr>
        <w:pStyle w:val="Listenabsatz"/>
        <w:numPr>
          <w:ilvl w:val="1"/>
          <w:numId w:val="9"/>
        </w:numPr>
        <w:spacing w:line="256" w:lineRule="auto"/>
      </w:pPr>
      <w:r w:rsidRPr="00CB085A">
        <w:t>Filtern der Notizliste nach Bezeichnung und/oder Inhalt.</w:t>
      </w:r>
    </w:p>
    <w:p w:rsidR="00B46A33" w:rsidRPr="00CB085A" w:rsidRDefault="00B46A33" w:rsidP="00B46A33">
      <w:pPr>
        <w:pStyle w:val="Listenabsatz"/>
        <w:numPr>
          <w:ilvl w:val="1"/>
          <w:numId w:val="9"/>
        </w:numPr>
        <w:spacing w:line="256" w:lineRule="auto"/>
      </w:pPr>
      <w:r w:rsidRPr="00CB085A">
        <w:t>Filtern nach dem Objekt bzw. der Entität.</w:t>
      </w:r>
    </w:p>
    <w:p w:rsidR="00B46A33" w:rsidRPr="00CB085A" w:rsidRDefault="00B46A33" w:rsidP="00B46A33">
      <w:pPr>
        <w:pStyle w:val="Listenabsatz"/>
        <w:numPr>
          <w:ilvl w:val="1"/>
          <w:numId w:val="9"/>
        </w:numPr>
        <w:spacing w:line="256" w:lineRule="auto"/>
      </w:pPr>
      <w:r w:rsidRPr="00CB085A">
        <w:t>Filtern nach Prioritäten.</w:t>
      </w:r>
    </w:p>
    <w:p w:rsidR="00B46A33" w:rsidRPr="00CB085A" w:rsidRDefault="00B46A33" w:rsidP="00B46A33">
      <w:pPr>
        <w:pStyle w:val="Listenabsatz"/>
        <w:numPr>
          <w:ilvl w:val="1"/>
          <w:numId w:val="9"/>
        </w:numPr>
        <w:spacing w:line="256" w:lineRule="auto"/>
      </w:pPr>
      <w:r w:rsidRPr="00CB085A">
        <w:t>Beliebige Kombination der drei Filterfunktionen.</w:t>
      </w:r>
    </w:p>
    <w:p w:rsidR="00B46A33" w:rsidRPr="00CB085A" w:rsidRDefault="00B46A33" w:rsidP="00B46A33">
      <w:pPr>
        <w:pStyle w:val="Listenabsatz"/>
        <w:numPr>
          <w:ilvl w:val="1"/>
          <w:numId w:val="9"/>
        </w:numPr>
        <w:spacing w:line="256" w:lineRule="auto"/>
      </w:pPr>
      <w:r w:rsidRPr="00CB085A">
        <w:t>Ein Klick auf den „Filtern“ Button wendet die Filtereinstellungen an.</w:t>
      </w:r>
    </w:p>
    <w:p w:rsidR="00B46A33" w:rsidRPr="00CB085A" w:rsidRDefault="00B46A33" w:rsidP="00B46A33">
      <w:pPr>
        <w:pStyle w:val="Listenabsatz"/>
        <w:numPr>
          <w:ilvl w:val="1"/>
          <w:numId w:val="9"/>
        </w:numPr>
        <w:spacing w:line="256" w:lineRule="auto"/>
      </w:pPr>
      <w:r w:rsidRPr="00CB085A">
        <w:t>Der „Anzeigen“ Button zeigt die ausgewählte Notiz an.</w:t>
      </w:r>
    </w:p>
    <w:p w:rsidR="00B46A33" w:rsidRPr="00CB085A" w:rsidRDefault="00B46A33" w:rsidP="00B46A33">
      <w:pPr>
        <w:pStyle w:val="Listenabsatz"/>
        <w:numPr>
          <w:ilvl w:val="1"/>
          <w:numId w:val="9"/>
        </w:numPr>
        <w:spacing w:line="256" w:lineRule="auto"/>
      </w:pPr>
      <w:r w:rsidRPr="00CB085A">
        <w:t>Der „Aktualisieren“ Button ermöglicht das aktualisieren der Liste.</w:t>
      </w:r>
    </w:p>
    <w:p w:rsidR="00B46A33" w:rsidRPr="00CB085A" w:rsidRDefault="00B46A33" w:rsidP="00B46A33">
      <w:pPr>
        <w:pStyle w:val="Listenabsatz"/>
        <w:numPr>
          <w:ilvl w:val="1"/>
          <w:numId w:val="9"/>
        </w:numPr>
        <w:spacing w:line="256" w:lineRule="auto"/>
      </w:pPr>
      <w:r w:rsidRPr="00CB085A">
        <w:t>Der „Editieren“ Button ermöglicht das editieren der ausgewählten Notiz.</w:t>
      </w:r>
    </w:p>
    <w:p w:rsidR="00B46A33" w:rsidRPr="00CB085A" w:rsidRDefault="00B46A33" w:rsidP="00B46A33">
      <w:pPr>
        <w:pStyle w:val="Listenabsatz"/>
        <w:numPr>
          <w:ilvl w:val="1"/>
          <w:numId w:val="9"/>
        </w:numPr>
        <w:spacing w:line="256" w:lineRule="auto"/>
      </w:pPr>
      <w:r w:rsidRPr="00CB085A">
        <w:t>Der „Schließen“ Button schließt das „Komplette Notizliste“ Fenster.</w:t>
      </w:r>
    </w:p>
    <w:p w:rsidR="00B46A33" w:rsidRDefault="00B46A33" w:rsidP="00B46A33"/>
    <w:p w:rsidR="00B46A33" w:rsidRPr="00830BBB" w:rsidRDefault="00B46A33" w:rsidP="00B46A33">
      <w:pPr>
        <w:rPr>
          <w:b/>
          <w:sz w:val="28"/>
          <w:szCs w:val="28"/>
        </w:rPr>
      </w:pPr>
      <w:r w:rsidRPr="00830BBB">
        <w:rPr>
          <w:b/>
          <w:sz w:val="28"/>
          <w:szCs w:val="28"/>
        </w:rPr>
        <w:t>Semesterplan:</w:t>
      </w:r>
    </w:p>
    <w:p w:rsidR="00B46A33" w:rsidRDefault="00B46A33" w:rsidP="00B46A33">
      <w:pPr>
        <w:tabs>
          <w:tab w:val="left" w:pos="1944"/>
        </w:tabs>
      </w:pPr>
      <w:r>
        <w:t>Um einen Semesterplan erstellen bzw. bearbeiten zu können, muss ein Semester ausgewählt werden.</w:t>
      </w:r>
    </w:p>
    <w:p w:rsidR="00B46A33" w:rsidRDefault="00B46A33" w:rsidP="00B46A33">
      <w:pPr>
        <w:tabs>
          <w:tab w:val="left" w:pos="1944"/>
        </w:tabs>
      </w:pPr>
      <w:r>
        <w:t>Anhand des Semesterplans ist es möglich eine Übersicht, über die gesamte Veranstaltung SEP zu erhalten. Diese Übersicht beinhaltet folgendes:</w:t>
      </w:r>
    </w:p>
    <w:p w:rsidR="00B46A33" w:rsidRDefault="00B46A33" w:rsidP="00B46A33">
      <w:pPr>
        <w:pStyle w:val="Listenabsatz"/>
        <w:numPr>
          <w:ilvl w:val="0"/>
          <w:numId w:val="11"/>
        </w:numPr>
        <w:tabs>
          <w:tab w:val="left" w:pos="1944"/>
        </w:tabs>
      </w:pPr>
      <w:r w:rsidRPr="00830BBB">
        <w:rPr>
          <w:b/>
        </w:rPr>
        <w:t>SEP-Termine:</w:t>
      </w:r>
      <w:r>
        <w:t xml:space="preserve"> Termine an denen SEP-Veranstaltungen stattfinden</w:t>
      </w:r>
    </w:p>
    <w:p w:rsidR="00B46A33" w:rsidRDefault="00B46A33" w:rsidP="00B46A33">
      <w:pPr>
        <w:pStyle w:val="Listenabsatz"/>
        <w:numPr>
          <w:ilvl w:val="0"/>
          <w:numId w:val="11"/>
        </w:numPr>
        <w:tabs>
          <w:tab w:val="left" w:pos="1944"/>
        </w:tabs>
      </w:pPr>
      <w:r w:rsidRPr="00830BBB">
        <w:rPr>
          <w:b/>
        </w:rPr>
        <w:t>KW:</w:t>
      </w:r>
      <w:r>
        <w:t xml:space="preserve"> Die Kalenderwoche in der die SEP-Veranstaltungen stattfinden</w:t>
      </w:r>
    </w:p>
    <w:p w:rsidR="00B46A33" w:rsidRDefault="00B46A33" w:rsidP="00B46A33">
      <w:pPr>
        <w:pStyle w:val="Listenabsatz"/>
        <w:numPr>
          <w:ilvl w:val="0"/>
          <w:numId w:val="11"/>
        </w:numPr>
        <w:tabs>
          <w:tab w:val="left" w:pos="1944"/>
        </w:tabs>
      </w:pPr>
      <w:r w:rsidRPr="00830BBB">
        <w:rPr>
          <w:b/>
        </w:rPr>
        <w:t>Termin-Nr.:</w:t>
      </w:r>
      <w:r>
        <w:t xml:space="preserve"> Die fortlaufende Anzahl an SEP-Veranstaltungen</w:t>
      </w:r>
    </w:p>
    <w:p w:rsidR="00B46A33" w:rsidRDefault="00B46A33" w:rsidP="00B46A33">
      <w:pPr>
        <w:pStyle w:val="Listenabsatz"/>
        <w:numPr>
          <w:ilvl w:val="0"/>
          <w:numId w:val="11"/>
        </w:numPr>
        <w:tabs>
          <w:tab w:val="left" w:pos="1944"/>
        </w:tabs>
      </w:pPr>
      <w:r w:rsidRPr="00830BBB">
        <w:rPr>
          <w:b/>
        </w:rPr>
        <w:t>Iteration:</w:t>
      </w:r>
      <w:r>
        <w:t xml:space="preserve"> Die Iteration in der sich die Gruppen befinden</w:t>
      </w:r>
    </w:p>
    <w:p w:rsidR="00B46A33" w:rsidRDefault="00B46A33" w:rsidP="00B46A33">
      <w:pPr>
        <w:pStyle w:val="Listenabsatz"/>
        <w:numPr>
          <w:ilvl w:val="0"/>
          <w:numId w:val="11"/>
        </w:numPr>
        <w:tabs>
          <w:tab w:val="left" w:pos="1944"/>
        </w:tabs>
      </w:pPr>
      <w:r w:rsidRPr="00830BBB">
        <w:rPr>
          <w:b/>
        </w:rPr>
        <w:t>Vorlesungsinhalte:</w:t>
      </w:r>
      <w:r>
        <w:t xml:space="preserve"> Die Inhalte der Folien, die der Betreuer während einer SEP-Veranstaltung vorträgt </w:t>
      </w:r>
    </w:p>
    <w:p w:rsidR="00B46A33" w:rsidRDefault="00B46A33" w:rsidP="00B46A33">
      <w:pPr>
        <w:pStyle w:val="Listenabsatz"/>
        <w:numPr>
          <w:ilvl w:val="0"/>
          <w:numId w:val="11"/>
        </w:numPr>
        <w:tabs>
          <w:tab w:val="left" w:pos="1944"/>
        </w:tabs>
      </w:pPr>
      <w:r w:rsidRPr="00830BBB">
        <w:rPr>
          <w:b/>
        </w:rPr>
        <w:t>Arbeitsphase:</w:t>
      </w:r>
      <w:r>
        <w:t xml:space="preserve"> Anstehende Arbeitsphase der Gruppen, bspw. das Erstellen von User Stories.</w:t>
      </w:r>
    </w:p>
    <w:p w:rsidR="00B46A33" w:rsidRDefault="00B46A33" w:rsidP="00B46A33">
      <w:r>
        <w:t>Die Buttons besitzen folgende Funktionen:</w:t>
      </w:r>
    </w:p>
    <w:p w:rsidR="00B46A33" w:rsidRDefault="00B46A33" w:rsidP="00B46A33">
      <w:pPr>
        <w:pStyle w:val="Listenabsatz"/>
        <w:numPr>
          <w:ilvl w:val="0"/>
          <w:numId w:val="10"/>
        </w:numPr>
      </w:pPr>
      <w:r w:rsidRPr="00830BBB">
        <w:rPr>
          <w:b/>
        </w:rPr>
        <w:t>Hinzufügen:</w:t>
      </w:r>
      <w:r>
        <w:t xml:space="preserve"> Fügt der Tabelle eine neue Reihe hinzu.</w:t>
      </w:r>
    </w:p>
    <w:p w:rsidR="00B46A33" w:rsidRDefault="00B46A33" w:rsidP="00B46A33">
      <w:pPr>
        <w:pStyle w:val="Listenabsatz"/>
        <w:numPr>
          <w:ilvl w:val="0"/>
          <w:numId w:val="10"/>
        </w:numPr>
      </w:pPr>
      <w:r w:rsidRPr="00830BBB">
        <w:rPr>
          <w:b/>
        </w:rPr>
        <w:t>Löschen:</w:t>
      </w:r>
      <w:r>
        <w:t xml:space="preserve"> Löscht eine Reihe einer Tabelle.</w:t>
      </w:r>
    </w:p>
    <w:p w:rsidR="00B46A33" w:rsidRDefault="00B46A33" w:rsidP="00B46A33">
      <w:pPr>
        <w:pStyle w:val="Listenabsatz"/>
        <w:numPr>
          <w:ilvl w:val="0"/>
          <w:numId w:val="10"/>
        </w:numPr>
      </w:pPr>
      <w:r w:rsidRPr="00830BBB">
        <w:rPr>
          <w:b/>
        </w:rPr>
        <w:t>Anwesenheit:</w:t>
      </w:r>
      <w:r>
        <w:t xml:space="preserve"> Öffnet den Anwesenheitsplan</w:t>
      </w:r>
    </w:p>
    <w:p w:rsidR="00B46A33" w:rsidRDefault="00B46A33" w:rsidP="00B46A33">
      <w:pPr>
        <w:rPr>
          <w:b/>
        </w:rPr>
      </w:pPr>
    </w:p>
    <w:p w:rsidR="00B46A33" w:rsidRPr="00830BBB" w:rsidRDefault="00B46A33" w:rsidP="00B46A33">
      <w:pPr>
        <w:rPr>
          <w:b/>
          <w:sz w:val="28"/>
          <w:szCs w:val="28"/>
        </w:rPr>
      </w:pPr>
      <w:r w:rsidRPr="00830BBB">
        <w:rPr>
          <w:b/>
          <w:sz w:val="28"/>
          <w:szCs w:val="28"/>
        </w:rPr>
        <w:t>Bewertungsformular:</w:t>
      </w:r>
    </w:p>
    <w:p w:rsidR="00B46A33" w:rsidRPr="00656E82" w:rsidRDefault="00B46A33" w:rsidP="00B46A33">
      <w:r>
        <w:t xml:space="preserve">Das Bewertungsformular dient als Unterstützung der Zwischen- und Endabnahmen.  Es gibt auf Gruppen- und Studierendenebene jeweils ein Bewertungsformular. </w:t>
      </w:r>
    </w:p>
    <w:p w:rsidR="00B46A33" w:rsidRPr="00830BBB" w:rsidRDefault="00B46A33" w:rsidP="00B46A33">
      <w:pPr>
        <w:rPr>
          <w:b/>
        </w:rPr>
      </w:pPr>
      <w:r w:rsidRPr="00830BBB">
        <w:rPr>
          <w:b/>
        </w:rPr>
        <w:t>Gruppenebene:</w:t>
      </w:r>
    </w:p>
    <w:p w:rsidR="00B46A33" w:rsidRDefault="00B46A33" w:rsidP="00B46A33">
      <w:r>
        <w:t xml:space="preserve">Zur Erstellung und Bearbeitung des Formulars bedarf es, die Auswahl einer Gruppe aus der zugehörigen </w:t>
      </w:r>
      <w:proofErr w:type="spellStart"/>
      <w:r>
        <w:t>ComboBox</w:t>
      </w:r>
      <w:proofErr w:type="spellEnd"/>
      <w:r>
        <w:t xml:space="preserve">. </w:t>
      </w:r>
    </w:p>
    <w:p w:rsidR="00B46A33" w:rsidRDefault="00B46A33" w:rsidP="00B46A33">
      <w:r>
        <w:lastRenderedPageBreak/>
        <w:t xml:space="preserve">Darauffolgend ist es nun möglich in einer tabellarischen Übersicht allgemeine Fragen, die eine Gruppe als </w:t>
      </w:r>
      <w:proofErr w:type="spellStart"/>
      <w:r>
        <w:t>ganzes</w:t>
      </w:r>
      <w:proofErr w:type="spellEnd"/>
      <w:r>
        <w:t xml:space="preserve"> betreffen, einzufügen. Des Weiteren können diese Fragen mit Ja oder Nein beantwortet werden und bei Bedarf, ist es möglich, zu jeder Frage ein Kommentar abzugeben. </w:t>
      </w:r>
    </w:p>
    <w:p w:rsidR="00B46A33" w:rsidRDefault="00B46A33" w:rsidP="00B46A33">
      <w:r>
        <w:t>Anhand eines Countdowns ist es möglich zu überprüfen, ob eine Gruppe bei ihrer Präsentation eine vorgegebene Zeit einhält.</w:t>
      </w:r>
    </w:p>
    <w:p w:rsidR="00B46A33" w:rsidRDefault="00B46A33" w:rsidP="00B46A33">
      <w:r>
        <w:t>Die Buttons besitzen folgende Funktionen:</w:t>
      </w:r>
    </w:p>
    <w:p w:rsidR="00B46A33" w:rsidRDefault="00B46A33" w:rsidP="00B46A33">
      <w:pPr>
        <w:pStyle w:val="Listenabsatz"/>
        <w:numPr>
          <w:ilvl w:val="0"/>
          <w:numId w:val="10"/>
        </w:numPr>
      </w:pPr>
      <w:r w:rsidRPr="00830BBB">
        <w:rPr>
          <w:b/>
        </w:rPr>
        <w:t>Hinzufügen:</w:t>
      </w:r>
      <w:r>
        <w:t xml:space="preserve"> Fügt der Tabelle eine neue Reihe mit einer Frage, Ja/Nein-Antwort und Kommentar hinzu.</w:t>
      </w:r>
    </w:p>
    <w:p w:rsidR="00B46A33" w:rsidRDefault="00B46A33" w:rsidP="00B46A33">
      <w:pPr>
        <w:pStyle w:val="Listenabsatz"/>
        <w:numPr>
          <w:ilvl w:val="0"/>
          <w:numId w:val="10"/>
        </w:numPr>
      </w:pPr>
      <w:r w:rsidRPr="00830BBB">
        <w:rPr>
          <w:b/>
        </w:rPr>
        <w:t>Löschen:</w:t>
      </w:r>
      <w:r>
        <w:t xml:space="preserve"> Löscht eine Reihe einer Tabelle.</w:t>
      </w:r>
    </w:p>
    <w:p w:rsidR="00B46A33" w:rsidRDefault="00B46A33" w:rsidP="00B46A33">
      <w:pPr>
        <w:pStyle w:val="Listenabsatz"/>
        <w:numPr>
          <w:ilvl w:val="0"/>
          <w:numId w:val="10"/>
        </w:numPr>
      </w:pPr>
      <w:r w:rsidRPr="00830BBB">
        <w:rPr>
          <w:b/>
        </w:rPr>
        <w:t>Set:</w:t>
      </w:r>
      <w:r>
        <w:t xml:space="preserve"> Nach der Eingabe von Minuten und Sekunden in den entsprechenden Textfeldern wird die Zeit für den Countdown festgelegt.</w:t>
      </w:r>
    </w:p>
    <w:p w:rsidR="00B46A33" w:rsidRDefault="00B46A33" w:rsidP="00B46A33">
      <w:pPr>
        <w:pStyle w:val="Listenabsatz"/>
        <w:numPr>
          <w:ilvl w:val="0"/>
          <w:numId w:val="10"/>
        </w:numPr>
      </w:pPr>
      <w:r w:rsidRPr="00830BBB">
        <w:rPr>
          <w:b/>
        </w:rPr>
        <w:t>Start:</w:t>
      </w:r>
      <w:r>
        <w:t xml:space="preserve"> Startet den Countdown.</w:t>
      </w:r>
    </w:p>
    <w:p w:rsidR="00B46A33" w:rsidRDefault="00B46A33" w:rsidP="00B46A33">
      <w:pPr>
        <w:pStyle w:val="Listenabsatz"/>
        <w:numPr>
          <w:ilvl w:val="0"/>
          <w:numId w:val="10"/>
        </w:numPr>
      </w:pPr>
      <w:r w:rsidRPr="00830BBB">
        <w:rPr>
          <w:b/>
        </w:rPr>
        <w:t>Pause:</w:t>
      </w:r>
      <w:r>
        <w:t xml:space="preserve"> Pausiert den Countdown.</w:t>
      </w:r>
    </w:p>
    <w:p w:rsidR="00B46A33" w:rsidRPr="00C66978" w:rsidRDefault="00B46A33" w:rsidP="00B46A33">
      <w:pPr>
        <w:pStyle w:val="Listenabsatz"/>
        <w:numPr>
          <w:ilvl w:val="0"/>
          <w:numId w:val="10"/>
        </w:numPr>
      </w:pPr>
      <w:r w:rsidRPr="00830BBB">
        <w:rPr>
          <w:b/>
        </w:rPr>
        <w:t>Fragerunde:</w:t>
      </w:r>
      <w:r>
        <w:t xml:space="preserve"> Öffnet das Bewertungsformular der Studierenden einer Gruppe</w:t>
      </w:r>
    </w:p>
    <w:p w:rsidR="00B46A33" w:rsidRPr="00830BBB" w:rsidRDefault="00B46A33" w:rsidP="00B46A33">
      <w:pPr>
        <w:rPr>
          <w:b/>
        </w:rPr>
      </w:pPr>
      <w:r w:rsidRPr="00830BBB">
        <w:rPr>
          <w:b/>
        </w:rPr>
        <w:t>Studierendenebene</w:t>
      </w:r>
      <w:r>
        <w:rPr>
          <w:b/>
        </w:rPr>
        <w:t>:</w:t>
      </w:r>
    </w:p>
    <w:p w:rsidR="00B46A33" w:rsidRDefault="00B46A33" w:rsidP="00B46A33">
      <w:r>
        <w:t xml:space="preserve">Ausgehend von einem Bewertungsformular einer Gruppe, öffnet sich das Bewertungsformular der Studierenden dieser Gruppe. </w:t>
      </w:r>
    </w:p>
    <w:p w:rsidR="00B46A33" w:rsidRDefault="00B46A33" w:rsidP="00B46A33">
      <w:r>
        <w:t xml:space="preserve">Zur Erstellung und Bearbeitung des Formulars bedarf es, die Auswahl eines Studierenden aus der zugehörigen </w:t>
      </w:r>
      <w:proofErr w:type="spellStart"/>
      <w:r>
        <w:t>ComboBox</w:t>
      </w:r>
      <w:proofErr w:type="spellEnd"/>
      <w:r>
        <w:t>.</w:t>
      </w:r>
    </w:p>
    <w:p w:rsidR="00B46A33" w:rsidRDefault="00B46A33" w:rsidP="00B46A33">
      <w:r>
        <w:t>Darauffolgend ist es nun möglich in einer tabellarischen Übersicht Fragen, an die jeweiligen Studierenden, einzufügen. Des Weiteren wird jede Antwort zu einer Frage bewertet und optional können Kommentare zu den Fragen oder Antworten der Studierenden eingetragen werden.</w:t>
      </w:r>
    </w:p>
    <w:p w:rsidR="00B46A33" w:rsidRDefault="00B46A33" w:rsidP="00B46A33">
      <w:r>
        <w:t>Es kann eine Auswertung der Bewertungen vollzogen werden, indem der Durchschnitt aller Bewertungen berechnet wird. Die Bewertungen basiert auf einer Skala von Dezimalzahlen zwischen 1-5, wobei 1 die schlechteste Bewertung und 5 die beste Bewertung ist, die abgegeben werden kann. Sollte der Durchschnitt einen Wert von mindestens 2,5 erreicht haben, ist die Prüfung bestanden. Andernfalls ist der Studierende durchgefallen.</w:t>
      </w:r>
    </w:p>
    <w:p w:rsidR="00B46A33" w:rsidRDefault="00B46A33" w:rsidP="00B46A33">
      <w:r>
        <w:t>Anhand eines Countdowns ist es möglich zu überprüfen, ob ein Studierender beim Codereview eine vorgegebene Zeit einhält.</w:t>
      </w:r>
    </w:p>
    <w:p w:rsidR="00B46A33" w:rsidRDefault="00B46A33" w:rsidP="00B46A33">
      <w:r>
        <w:t>Die Buttons besitzen folgende Funktionen:</w:t>
      </w:r>
    </w:p>
    <w:p w:rsidR="00B46A33" w:rsidRDefault="00B46A33" w:rsidP="00B46A33">
      <w:pPr>
        <w:pStyle w:val="Listenabsatz"/>
        <w:numPr>
          <w:ilvl w:val="0"/>
          <w:numId w:val="10"/>
        </w:numPr>
      </w:pPr>
      <w:r w:rsidRPr="00830BBB">
        <w:rPr>
          <w:b/>
        </w:rPr>
        <w:t>Hinzufügen:</w:t>
      </w:r>
      <w:r>
        <w:t xml:space="preserve"> Fügt der Tabelle eine neue Reihe mit einer Frage, Bewertung und Kommentar hinzu.</w:t>
      </w:r>
    </w:p>
    <w:p w:rsidR="00B46A33" w:rsidRDefault="00B46A33" w:rsidP="00B46A33">
      <w:pPr>
        <w:pStyle w:val="Listenabsatz"/>
        <w:numPr>
          <w:ilvl w:val="0"/>
          <w:numId w:val="10"/>
        </w:numPr>
      </w:pPr>
      <w:r w:rsidRPr="00830BBB">
        <w:rPr>
          <w:b/>
        </w:rPr>
        <w:t>Löschen:</w:t>
      </w:r>
      <w:r>
        <w:t xml:space="preserve"> Löscht eine Reihe einer Tabelle.</w:t>
      </w:r>
    </w:p>
    <w:p w:rsidR="00B46A33" w:rsidRDefault="00B46A33" w:rsidP="00B46A33">
      <w:pPr>
        <w:pStyle w:val="Listenabsatz"/>
        <w:numPr>
          <w:ilvl w:val="0"/>
          <w:numId w:val="10"/>
        </w:numPr>
      </w:pPr>
      <w:r w:rsidRPr="00830BBB">
        <w:rPr>
          <w:b/>
        </w:rPr>
        <w:t>Set:</w:t>
      </w:r>
      <w:r>
        <w:t xml:space="preserve"> Nach der Eingabe von Minuten und Sekunden in den entsprechenden Textfeldern wird die Zeit für den Countdown festgelegt.</w:t>
      </w:r>
    </w:p>
    <w:p w:rsidR="00B46A33" w:rsidRDefault="00B46A33" w:rsidP="00B46A33">
      <w:pPr>
        <w:pStyle w:val="Listenabsatz"/>
        <w:numPr>
          <w:ilvl w:val="0"/>
          <w:numId w:val="10"/>
        </w:numPr>
      </w:pPr>
      <w:r w:rsidRPr="00830BBB">
        <w:rPr>
          <w:b/>
        </w:rPr>
        <w:t>Start:</w:t>
      </w:r>
      <w:r>
        <w:t xml:space="preserve"> Startet den Countdown.</w:t>
      </w:r>
    </w:p>
    <w:p w:rsidR="00B46A33" w:rsidRDefault="00B46A33" w:rsidP="00B46A33">
      <w:pPr>
        <w:pStyle w:val="Listenabsatz"/>
        <w:numPr>
          <w:ilvl w:val="0"/>
          <w:numId w:val="10"/>
        </w:numPr>
      </w:pPr>
      <w:r w:rsidRPr="00830BBB">
        <w:rPr>
          <w:b/>
        </w:rPr>
        <w:t>Pause:</w:t>
      </w:r>
      <w:r>
        <w:t xml:space="preserve"> Pausiert den Countdown.</w:t>
      </w:r>
    </w:p>
    <w:p w:rsidR="00B46A33" w:rsidRPr="00CB085A" w:rsidRDefault="00B46A33" w:rsidP="00B46A33">
      <w:pPr>
        <w:pStyle w:val="Listenabsatz"/>
        <w:numPr>
          <w:ilvl w:val="0"/>
          <w:numId w:val="10"/>
        </w:numPr>
      </w:pPr>
      <w:r w:rsidRPr="00830BBB">
        <w:rPr>
          <w:b/>
        </w:rPr>
        <w:t>Auswerten:</w:t>
      </w:r>
      <w:r>
        <w:t xml:space="preserve"> Errechnet den Durchschnitt alle Bewertungen der Fragen und gibt anschließend an, ob der erreichte Durchschnitt zum Bestehen der Prüfung ausreicht oder nicht. </w:t>
      </w:r>
    </w:p>
    <w:p w:rsidR="00B46A33" w:rsidRDefault="00B46A33" w:rsidP="00B46A33">
      <w:r>
        <w:br w:type="page"/>
      </w:r>
    </w:p>
    <w:p w:rsidR="00B46A33" w:rsidRPr="00A112DB" w:rsidRDefault="00B46A33" w:rsidP="00B46A33">
      <w:pPr>
        <w:rPr>
          <w:b/>
          <w:sz w:val="28"/>
          <w:szCs w:val="28"/>
        </w:rPr>
      </w:pPr>
      <w:r w:rsidRPr="00A112DB">
        <w:rPr>
          <w:b/>
          <w:sz w:val="28"/>
          <w:szCs w:val="28"/>
        </w:rPr>
        <w:lastRenderedPageBreak/>
        <w:t>Emails:</w:t>
      </w:r>
    </w:p>
    <w:p w:rsidR="00B46A33" w:rsidRDefault="00B46A33" w:rsidP="00B46A33">
      <w:r>
        <w:t xml:space="preserve">Beim Starten der Email-Funktion muss zunächst das Passwort erneut eingegeben werden. Wurde die </w:t>
      </w:r>
      <w:proofErr w:type="spellStart"/>
      <w:r>
        <w:t>Email</w:t>
      </w:r>
      <w:proofErr w:type="spellEnd"/>
      <w:r>
        <w:t>-Funktion das erste Mal aufgerufen, muss man zunächst seine Verbindungsdaten eingeben, um seinen Email-Client einzurichten.</w:t>
      </w:r>
    </w:p>
    <w:p w:rsidR="00B46A33" w:rsidRDefault="00B46A33" w:rsidP="00B46A33">
      <w:r>
        <w:t xml:space="preserve">Danach öffnet sich der Email-Posteingang. Hier sind alle Emails aufgelistet, die sich im Posteingang des Clients befinden. </w:t>
      </w:r>
    </w:p>
    <w:p w:rsidR="00B46A33" w:rsidRDefault="00B46A33" w:rsidP="00B46A33">
      <w:r>
        <w:t>Die Buttons besitzen die folgenden Funktionen:</w:t>
      </w:r>
    </w:p>
    <w:p w:rsidR="00B46A33" w:rsidRDefault="00B46A33" w:rsidP="00B46A33">
      <w:pPr>
        <w:pStyle w:val="Listenabsatz"/>
        <w:numPr>
          <w:ilvl w:val="0"/>
          <w:numId w:val="4"/>
        </w:numPr>
      </w:pPr>
      <w:r w:rsidRPr="00A112DB">
        <w:rPr>
          <w:b/>
        </w:rPr>
        <w:t>Schließen:</w:t>
      </w:r>
      <w:r>
        <w:t xml:space="preserve"> Die </w:t>
      </w:r>
      <w:proofErr w:type="spellStart"/>
      <w:r>
        <w:t>Email</w:t>
      </w:r>
      <w:proofErr w:type="spellEnd"/>
      <w:r>
        <w:t xml:space="preserve"> Anwendung wird geschlossen.</w:t>
      </w:r>
    </w:p>
    <w:p w:rsidR="00B46A33" w:rsidRDefault="00B46A33" w:rsidP="00B46A33">
      <w:pPr>
        <w:pStyle w:val="Listenabsatz"/>
        <w:numPr>
          <w:ilvl w:val="0"/>
          <w:numId w:val="4"/>
        </w:numPr>
      </w:pPr>
      <w:r w:rsidRPr="00A112DB">
        <w:rPr>
          <w:b/>
        </w:rPr>
        <w:t>Einstellungen:</w:t>
      </w:r>
      <w:r>
        <w:t xml:space="preserve"> Hier können die Verbindungsdaten geändert werden.</w:t>
      </w:r>
    </w:p>
    <w:p w:rsidR="00B46A33" w:rsidRDefault="00B46A33" w:rsidP="00B46A33">
      <w:pPr>
        <w:pStyle w:val="Listenabsatz"/>
        <w:numPr>
          <w:ilvl w:val="0"/>
          <w:numId w:val="4"/>
        </w:numPr>
      </w:pPr>
      <w:r w:rsidRPr="00A112DB">
        <w:rPr>
          <w:b/>
        </w:rPr>
        <w:t>Antworten:</w:t>
      </w:r>
      <w:r>
        <w:t xml:space="preserve"> Auf eine im Posteingang markierte Email in einem neuen Fenster antworten.</w:t>
      </w:r>
    </w:p>
    <w:p w:rsidR="00B46A33" w:rsidRDefault="00B46A33" w:rsidP="00B46A33">
      <w:pPr>
        <w:pStyle w:val="Listenabsatz"/>
        <w:numPr>
          <w:ilvl w:val="0"/>
          <w:numId w:val="4"/>
        </w:numPr>
      </w:pPr>
      <w:r w:rsidRPr="00A112DB">
        <w:rPr>
          <w:b/>
        </w:rPr>
        <w:t>Refresh:</w:t>
      </w:r>
      <w:r>
        <w:t xml:space="preserve"> Der Posteingang wird neu geladen und neue Email werden abgerufen.</w:t>
      </w:r>
    </w:p>
    <w:p w:rsidR="00B46A33" w:rsidRDefault="00B46A33" w:rsidP="00B46A33">
      <w:pPr>
        <w:pStyle w:val="Listenabsatz"/>
        <w:numPr>
          <w:ilvl w:val="0"/>
          <w:numId w:val="4"/>
        </w:numPr>
      </w:pPr>
      <w:r w:rsidRPr="00A112DB">
        <w:rPr>
          <w:b/>
        </w:rPr>
        <w:t>Mail verfassen:</w:t>
      </w:r>
      <w:r>
        <w:t xml:space="preserve"> Eine neue Email schreiben. Wird in einem neuen Fenster geöffnet.</w:t>
      </w:r>
    </w:p>
    <w:p w:rsidR="00B46A33" w:rsidRPr="00D865FC" w:rsidRDefault="00B46A33" w:rsidP="00B46A33">
      <w:pPr>
        <w:rPr>
          <w:b/>
        </w:rPr>
      </w:pPr>
      <w:r w:rsidRPr="00D865FC">
        <w:rPr>
          <w:b/>
        </w:rPr>
        <w:t>Verbindungsdaten ändern:</w:t>
      </w:r>
    </w:p>
    <w:p w:rsidR="00B46A33" w:rsidRDefault="00B46A33" w:rsidP="00B46A33">
      <w:r>
        <w:t>Hier können die neuen Verbindungsdaten eingegeben und gespeichert werden. Die Bearbeitung kann durch „Abbrechen“ geschlossen werden.</w:t>
      </w:r>
    </w:p>
    <w:p w:rsidR="00B46A33" w:rsidRPr="00D865FC" w:rsidRDefault="00B46A33" w:rsidP="00B46A33">
      <w:pPr>
        <w:rPr>
          <w:b/>
        </w:rPr>
      </w:pPr>
      <w:proofErr w:type="spellStart"/>
      <w:r w:rsidRPr="00D865FC">
        <w:rPr>
          <w:b/>
        </w:rPr>
        <w:t>Anworten</w:t>
      </w:r>
      <w:proofErr w:type="spellEnd"/>
      <w:r w:rsidRPr="00D865FC">
        <w:rPr>
          <w:b/>
        </w:rPr>
        <w:t>:</w:t>
      </w:r>
    </w:p>
    <w:p w:rsidR="00B46A33" w:rsidRDefault="00B46A33" w:rsidP="00B46A33">
      <w:r>
        <w:t>Ein neues Fenster öffnet sich, um eine Antwortmail zu senden. Der Sender der Ursprungsmail wird als Empfänger gesetzt, der Betreff beinhaltet „</w:t>
      </w:r>
      <w:proofErr w:type="spellStart"/>
      <w:r>
        <w:t>Awd</w:t>
      </w:r>
      <w:proofErr w:type="spellEnd"/>
      <w:r>
        <w:t>:“ und den Ursprungsbetreff. Weiterhin wird der ursprüngliche Text zitiert. Alle Felder können immer noch verändert werden. Für die weiteren Funktionen, siehe „Mail verfassen“.</w:t>
      </w:r>
    </w:p>
    <w:p w:rsidR="00B46A33" w:rsidRPr="00D865FC" w:rsidRDefault="00B46A33" w:rsidP="00B46A33">
      <w:pPr>
        <w:rPr>
          <w:b/>
        </w:rPr>
      </w:pPr>
      <w:r w:rsidRPr="00D865FC">
        <w:rPr>
          <w:b/>
        </w:rPr>
        <w:t>Mail verfassen:</w:t>
      </w:r>
    </w:p>
    <w:p w:rsidR="00B46A33" w:rsidRDefault="00B46A33" w:rsidP="00B46A33">
      <w:r>
        <w:t>Ein neues Fenster öffnet sich. Hier müssen Empfänger und Betreff in das obere, bzw. zweite Textfeld eingetragen werden. Der Text der Mail wird in das große untere Textfeld eingetragen.</w:t>
      </w:r>
    </w:p>
    <w:p w:rsidR="00B46A33" w:rsidRDefault="00B46A33" w:rsidP="00B46A33">
      <w:r>
        <w:t>Die Buttons besitzen die folgenden Funktionen:</w:t>
      </w:r>
    </w:p>
    <w:p w:rsidR="00B46A33" w:rsidRDefault="00B46A33" w:rsidP="00B46A33">
      <w:pPr>
        <w:pStyle w:val="Listenabsatz"/>
        <w:numPr>
          <w:ilvl w:val="0"/>
          <w:numId w:val="4"/>
        </w:numPr>
      </w:pPr>
      <w:r w:rsidRPr="00A112DB">
        <w:rPr>
          <w:b/>
        </w:rPr>
        <w:t>Kontakte:</w:t>
      </w:r>
      <w:r>
        <w:t xml:space="preserve"> Einen oder mehrere Empfänger in einer Baumstruktur auswählen. </w:t>
      </w:r>
    </w:p>
    <w:p w:rsidR="00B46A33" w:rsidRDefault="00B46A33" w:rsidP="00B46A33">
      <w:pPr>
        <w:pStyle w:val="Listenabsatz"/>
        <w:numPr>
          <w:ilvl w:val="0"/>
          <w:numId w:val="4"/>
        </w:numPr>
      </w:pPr>
      <w:r w:rsidRPr="00A112DB">
        <w:rPr>
          <w:b/>
        </w:rPr>
        <w:t>Anhang:</w:t>
      </w:r>
      <w:r>
        <w:t xml:space="preserve"> Einen oder mehrere Dateien als Anhang hinzufügen.</w:t>
      </w:r>
    </w:p>
    <w:p w:rsidR="00B46A33" w:rsidRDefault="00B46A33" w:rsidP="00B46A33">
      <w:pPr>
        <w:pStyle w:val="Listenabsatz"/>
        <w:numPr>
          <w:ilvl w:val="0"/>
          <w:numId w:val="4"/>
        </w:numPr>
      </w:pPr>
      <w:r w:rsidRPr="00A112DB">
        <w:rPr>
          <w:b/>
        </w:rPr>
        <w:t>Abbrechen:</w:t>
      </w:r>
      <w:r>
        <w:t xml:space="preserve"> Das Fenster wird geschlossen.</w:t>
      </w:r>
    </w:p>
    <w:p w:rsidR="00B46A33" w:rsidRDefault="00B46A33" w:rsidP="00B46A33">
      <w:pPr>
        <w:pStyle w:val="Listenabsatz"/>
        <w:numPr>
          <w:ilvl w:val="0"/>
          <w:numId w:val="4"/>
        </w:numPr>
      </w:pPr>
      <w:r w:rsidRPr="00A112DB">
        <w:rPr>
          <w:b/>
        </w:rPr>
        <w:t>Templates:</w:t>
      </w:r>
      <w:r>
        <w:t xml:space="preserve"> Eine vorgefertigte Email wird aus einer Liste ausgewählt und zum Bearbeiten geladen.</w:t>
      </w:r>
    </w:p>
    <w:p w:rsidR="00B46A33" w:rsidRDefault="00B46A33" w:rsidP="00B46A33">
      <w:pPr>
        <w:pStyle w:val="Listenabsatz"/>
        <w:numPr>
          <w:ilvl w:val="0"/>
          <w:numId w:val="4"/>
        </w:numPr>
      </w:pPr>
      <w:r w:rsidRPr="00A112DB">
        <w:rPr>
          <w:b/>
        </w:rPr>
        <w:t>Entwurf:</w:t>
      </w:r>
      <w:r>
        <w:t xml:space="preserve"> Die </w:t>
      </w:r>
      <w:proofErr w:type="spellStart"/>
      <w:r>
        <w:t>Email</w:t>
      </w:r>
      <w:proofErr w:type="spellEnd"/>
      <w:r>
        <w:t xml:space="preserve"> wird als Template gespeichert.</w:t>
      </w:r>
    </w:p>
    <w:p w:rsidR="00B46A33" w:rsidRDefault="00B46A33" w:rsidP="00B46A33">
      <w:pPr>
        <w:pStyle w:val="Listenabsatz"/>
        <w:numPr>
          <w:ilvl w:val="0"/>
          <w:numId w:val="4"/>
        </w:numPr>
      </w:pPr>
      <w:r w:rsidRPr="00A112DB">
        <w:rPr>
          <w:b/>
        </w:rPr>
        <w:t>Senden:</w:t>
      </w:r>
      <w:r>
        <w:t xml:space="preserve"> Die </w:t>
      </w:r>
      <w:proofErr w:type="spellStart"/>
      <w:r>
        <w:t>Email</w:t>
      </w:r>
      <w:proofErr w:type="spellEnd"/>
      <w:r>
        <w:t xml:space="preserve"> senden.</w:t>
      </w:r>
    </w:p>
    <w:p w:rsidR="00B46A33" w:rsidRPr="005A194F" w:rsidRDefault="00B46A33" w:rsidP="00B46A33">
      <w:pPr>
        <w:rPr>
          <w:b/>
        </w:rPr>
      </w:pPr>
      <w:r w:rsidRPr="005A194F">
        <w:rPr>
          <w:b/>
        </w:rPr>
        <w:t>Kontakte:</w:t>
      </w:r>
    </w:p>
    <w:p w:rsidR="00B46A33" w:rsidRDefault="00B46A33" w:rsidP="00B46A33">
      <w:r>
        <w:t>Nachdem sich das Kontaktfenster öffnet, können Klassen, Gruppen oder einzelne Studenten in der Baumstruktur ausgewählt werden. Die Markierung wird durch einen Doppelklick übernommen, oder durch den „Auswählen“-Button. Das Fenster kann über den „Abbrechen“-Button geschlossen werden.</w:t>
      </w:r>
    </w:p>
    <w:p w:rsidR="00B46A33" w:rsidRPr="005A194F" w:rsidRDefault="00B46A33" w:rsidP="00B46A33">
      <w:pPr>
        <w:rPr>
          <w:b/>
        </w:rPr>
      </w:pPr>
      <w:r w:rsidRPr="005A194F">
        <w:rPr>
          <w:b/>
        </w:rPr>
        <w:t>Anhang:</w:t>
      </w:r>
    </w:p>
    <w:p w:rsidR="00B46A33" w:rsidRDefault="00B46A33" w:rsidP="00B46A33">
      <w:r>
        <w:t xml:space="preserve">Hier kann wird durch den „Hinzufügen“-Button ein </w:t>
      </w:r>
      <w:proofErr w:type="spellStart"/>
      <w:r>
        <w:t>Filechooser</w:t>
      </w:r>
      <w:proofErr w:type="spellEnd"/>
      <w:r>
        <w:t xml:space="preserve"> geöffnet, über den man eine Datei (Ordner sind nicht erlaubt) auswählen kann, die als Anhang hinzugefügt werden soll. Diese Datei wird </w:t>
      </w:r>
      <w:r>
        <w:lastRenderedPageBreak/>
        <w:t xml:space="preserve">dann in der Listenansicht angezeigt. Eine in der Liste markierte Datei kann über „Entfernen“ wieder entfernt werden. Um die Anhänge der Email hinzuzufügen, klickt man auf den „Übernehmen“-Button. </w:t>
      </w:r>
    </w:p>
    <w:p w:rsidR="00B46A33" w:rsidRPr="005A194F" w:rsidRDefault="00B46A33" w:rsidP="00B46A33">
      <w:pPr>
        <w:rPr>
          <w:b/>
        </w:rPr>
      </w:pPr>
      <w:r w:rsidRPr="005A194F">
        <w:rPr>
          <w:b/>
        </w:rPr>
        <w:t>Templates:</w:t>
      </w:r>
    </w:p>
    <w:p w:rsidR="00B46A33" w:rsidRDefault="00B46A33" w:rsidP="00B46A33">
      <w:r>
        <w:t>Im Fenster „Email verfassen“</w:t>
      </w:r>
      <w:r w:rsidRPr="00B774D4">
        <w:t xml:space="preserve"> </w:t>
      </w:r>
      <w:r>
        <w:t>befindet sich im unteren Bereich der Button „Templates“.</w:t>
      </w:r>
      <w:r>
        <w:br/>
        <w:t>Mit Betätigung dieses Buttons öffnet sich das Fenster „Mail Templates“.  Hier gibt es vier Buttons, die betätigt werden können:</w:t>
      </w:r>
    </w:p>
    <w:p w:rsidR="00B46A33" w:rsidRDefault="00B46A33" w:rsidP="00B46A33">
      <w:pPr>
        <w:pStyle w:val="Listenabsatz"/>
        <w:numPr>
          <w:ilvl w:val="0"/>
          <w:numId w:val="6"/>
        </w:numPr>
      </w:pPr>
      <w:r w:rsidRPr="00A112DB">
        <w:rPr>
          <w:b/>
        </w:rPr>
        <w:t>Erstellen:</w:t>
      </w:r>
      <w:r>
        <w:t xml:space="preserve"> mit Betätigung dieses Buttons öffnet sich ein neues Fenster. In diesem Fenster kann ein neues Template erstellt werden. Sollte der Betreff oder der Inhalt leer sein, öffnet sich ein Pop-Up Fenster, welches darüber informiert, dass alle Felder besetzt werden müssen. Durch den Button „Speichern“ wird das Template gespeichert. Durch „Abbruch“, wird das Fenster geschlossen.</w:t>
      </w:r>
    </w:p>
    <w:p w:rsidR="00B46A33" w:rsidRDefault="00B46A33" w:rsidP="00B46A33">
      <w:pPr>
        <w:pStyle w:val="Listenabsatz"/>
        <w:numPr>
          <w:ilvl w:val="0"/>
          <w:numId w:val="6"/>
        </w:numPr>
      </w:pPr>
      <w:r w:rsidRPr="00A112DB">
        <w:rPr>
          <w:b/>
        </w:rPr>
        <w:t>Löschen:</w:t>
      </w:r>
      <w:r>
        <w:t xml:space="preserve"> mit Betätigung dies Buttons wird das ausgewählte Template gelöscht. Vor der endgültigen Löschung muss, durch den Nutzer, bestätigt werden, dass das Template gelöscht werden soll.</w:t>
      </w:r>
    </w:p>
    <w:p w:rsidR="00B46A33" w:rsidRDefault="00B46A33" w:rsidP="00B46A33">
      <w:pPr>
        <w:pStyle w:val="Listenabsatz"/>
        <w:numPr>
          <w:ilvl w:val="0"/>
          <w:numId w:val="6"/>
        </w:numPr>
      </w:pPr>
      <w:r w:rsidRPr="00A112DB">
        <w:rPr>
          <w:b/>
        </w:rPr>
        <w:t>Benutzen:</w:t>
      </w:r>
      <w:r>
        <w:t xml:space="preserve"> mit Betätigung dies Buttons wird das ausgewählte Template verwendet. Es öffnet sich das „Email verfassen“ Fenster und das Template wird übernommen.</w:t>
      </w:r>
    </w:p>
    <w:p w:rsidR="00B46A33" w:rsidRDefault="00B46A33" w:rsidP="00B46A33">
      <w:pPr>
        <w:pStyle w:val="Listenabsatz"/>
        <w:numPr>
          <w:ilvl w:val="0"/>
          <w:numId w:val="6"/>
        </w:numPr>
      </w:pPr>
      <w:r w:rsidRPr="00A112DB">
        <w:rPr>
          <w:b/>
        </w:rPr>
        <w:t>Abbruch:</w:t>
      </w:r>
      <w:r>
        <w:t xml:space="preserve"> schließt das Fenster.</w:t>
      </w:r>
    </w:p>
    <w:p w:rsidR="00B46A33" w:rsidRPr="005A194F" w:rsidRDefault="00B46A33" w:rsidP="00B46A33">
      <w:pPr>
        <w:rPr>
          <w:b/>
        </w:rPr>
      </w:pPr>
      <w:r w:rsidRPr="005A194F">
        <w:rPr>
          <w:b/>
        </w:rPr>
        <w:t>Entwurf:</w:t>
      </w:r>
    </w:p>
    <w:p w:rsidR="00B46A33" w:rsidRPr="00A832C4" w:rsidRDefault="00B46A33" w:rsidP="00B46A33">
      <w:r>
        <w:t>Im Fenster „Email verfassen“ befindet sich im unteren Bereich Button „Als Entwurf speichern“.</w:t>
      </w:r>
      <w:r>
        <w:br/>
        <w:t xml:space="preserve">Mit Betätigung des Buttons wird der aktuelle Betreff und der Inhalt als Template gespeichert. </w:t>
      </w:r>
      <w:r>
        <w:br/>
        <w:t>Sollte der Betreff oder der Inhalt der Email leer sein, so wird ein Pop-Up angezeigt, welches darüber informiert, dass alle Felder besetzt werden müssen.</w:t>
      </w:r>
    </w:p>
    <w:p w:rsidR="00B46A33" w:rsidRPr="005A194F" w:rsidRDefault="00B46A33" w:rsidP="00B46A33">
      <w:pPr>
        <w:rPr>
          <w:b/>
        </w:rPr>
      </w:pPr>
      <w:r w:rsidRPr="005A194F">
        <w:rPr>
          <w:b/>
        </w:rPr>
        <w:t>Senden:</w:t>
      </w:r>
    </w:p>
    <w:p w:rsidR="00B46A33" w:rsidRDefault="00B46A33" w:rsidP="00B46A33">
      <w:r>
        <w:t xml:space="preserve">Die </w:t>
      </w:r>
      <w:proofErr w:type="spellStart"/>
      <w:r>
        <w:t>Email</w:t>
      </w:r>
      <w:proofErr w:type="spellEnd"/>
      <w:r>
        <w:t xml:space="preserve"> wird hiermit gesendet. Sollte einer der gesetzten Email Adressen formal nicht korrekt sein, so wird ein Pop-Up Fenster angezeigt, welches darüber informiert, welche Email Adresse formal nicht korrekt ist. </w:t>
      </w:r>
    </w:p>
    <w:p w:rsidR="00B46A33" w:rsidRDefault="00B46A33" w:rsidP="00B46A33"/>
    <w:p w:rsidR="00BC5D78" w:rsidRDefault="00BC5D78"/>
    <w:sectPr w:rsidR="00BC5D78">
      <w:footerReference w:type="default" r:id="rId5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7AE" w:rsidRDefault="008557AE">
      <w:pPr>
        <w:spacing w:after="0" w:line="240" w:lineRule="auto"/>
      </w:pPr>
      <w:r>
        <w:separator/>
      </w:r>
    </w:p>
  </w:endnote>
  <w:endnote w:type="continuationSeparator" w:id="0">
    <w:p w:rsidR="008557AE" w:rsidRDefault="00855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Equity Text B">
    <w:altName w:val="Times New Roman"/>
    <w:charset w:val="00"/>
    <w:family w:val="auto"/>
    <w:pitch w:val="variable"/>
    <w:sig w:usb0="20000007" w:usb1="00000000" w:usb2="00000000" w:usb3="00000000" w:csb0="00000193"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0E" w:rsidRDefault="00120E0E">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120E0E" w:rsidRDefault="00120E0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7AE" w:rsidRDefault="008557AE">
      <w:pPr>
        <w:spacing w:after="0" w:line="240" w:lineRule="auto"/>
      </w:pPr>
      <w:r>
        <w:separator/>
      </w:r>
    </w:p>
  </w:footnote>
  <w:footnote w:type="continuationSeparator" w:id="0">
    <w:p w:rsidR="008557AE" w:rsidRDefault="00855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13D6E"/>
    <w:multiLevelType w:val="hybridMultilevel"/>
    <w:tmpl w:val="CBDC53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1561059"/>
    <w:multiLevelType w:val="hybridMultilevel"/>
    <w:tmpl w:val="93361E70"/>
    <w:lvl w:ilvl="0" w:tplc="2C0408A4">
      <w:numFmt w:val="bullet"/>
      <w:lvlText w:val="-"/>
      <w:lvlJc w:val="left"/>
      <w:pPr>
        <w:ind w:left="720" w:hanging="360"/>
      </w:pPr>
      <w:rPr>
        <w:rFonts w:ascii="Georgia" w:eastAsiaTheme="minorHAnsi" w:hAnsi="Georgia" w:cstheme="minorBidi" w:hint="default"/>
      </w:rPr>
    </w:lvl>
    <w:lvl w:ilvl="1" w:tplc="F132CD72">
      <w:start w:val="2000"/>
      <w:numFmt w:val="bullet"/>
      <w:lvlText w:val="‑"/>
      <w:lvlJc w:val="left"/>
      <w:pPr>
        <w:ind w:left="1440" w:hanging="360"/>
      </w:pPr>
      <w:rPr>
        <w:rFonts w:ascii="Equity Text B" w:eastAsia="Times New Roman" w:hAnsi="Equity Text B"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3A105ED"/>
    <w:multiLevelType w:val="hybridMultilevel"/>
    <w:tmpl w:val="7AE88EA4"/>
    <w:lvl w:ilvl="0" w:tplc="C83649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74245"/>
    <w:multiLevelType w:val="hybridMultilevel"/>
    <w:tmpl w:val="E77A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E2DFF"/>
    <w:multiLevelType w:val="hybridMultilevel"/>
    <w:tmpl w:val="8BEC5A38"/>
    <w:lvl w:ilvl="0" w:tplc="7752E210">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B058F"/>
    <w:multiLevelType w:val="hybridMultilevel"/>
    <w:tmpl w:val="73588D1A"/>
    <w:lvl w:ilvl="0" w:tplc="F132CD72">
      <w:start w:val="2000"/>
      <w:numFmt w:val="bullet"/>
      <w:lvlText w:val="‑"/>
      <w:lvlJc w:val="left"/>
      <w:pPr>
        <w:ind w:left="720" w:hanging="360"/>
      </w:pPr>
      <w:rPr>
        <w:rFonts w:ascii="Equity Text B" w:eastAsia="Times New Roman" w:hAnsi="Equity Text B" w:cs="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5386313"/>
    <w:multiLevelType w:val="hybridMultilevel"/>
    <w:tmpl w:val="1FB01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9177132"/>
    <w:multiLevelType w:val="hybridMultilevel"/>
    <w:tmpl w:val="D99A6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EDE0183"/>
    <w:multiLevelType w:val="hybridMultilevel"/>
    <w:tmpl w:val="7AE411F6"/>
    <w:lvl w:ilvl="0" w:tplc="F132CD72">
      <w:start w:val="2000"/>
      <w:numFmt w:val="bullet"/>
      <w:lvlText w:val="‑"/>
      <w:lvlJc w:val="left"/>
      <w:pPr>
        <w:ind w:left="720" w:hanging="360"/>
      </w:pPr>
      <w:rPr>
        <w:rFonts w:ascii="Equity Text B" w:eastAsia="Times New Roman" w:hAnsi="Equity Text B"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184308"/>
    <w:multiLevelType w:val="hybridMultilevel"/>
    <w:tmpl w:val="EA6E1FC2"/>
    <w:lvl w:ilvl="0" w:tplc="2C0408A4">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5"/>
  </w:num>
  <w:num w:numId="5">
    <w:abstractNumId w:val="12"/>
  </w:num>
  <w:num w:numId="6">
    <w:abstractNumId w:val="8"/>
  </w:num>
  <w:num w:numId="7">
    <w:abstractNumId w:val="0"/>
  </w:num>
  <w:num w:numId="8">
    <w:abstractNumId w:val="11"/>
  </w:num>
  <w:num w:numId="9">
    <w:abstractNumId w:val="2"/>
  </w:num>
  <w:num w:numId="10">
    <w:abstractNumId w:val="10"/>
  </w:num>
  <w:num w:numId="11">
    <w:abstractNumId w:val="9"/>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0E0E"/>
    <w:rsid w:val="001246A5"/>
    <w:rsid w:val="00126912"/>
    <w:rsid w:val="0016380E"/>
    <w:rsid w:val="001C3D4B"/>
    <w:rsid w:val="001D0D14"/>
    <w:rsid w:val="00227109"/>
    <w:rsid w:val="002341A6"/>
    <w:rsid w:val="00264865"/>
    <w:rsid w:val="0028159B"/>
    <w:rsid w:val="00290C54"/>
    <w:rsid w:val="002A1DD9"/>
    <w:rsid w:val="002E41A6"/>
    <w:rsid w:val="002E67D8"/>
    <w:rsid w:val="002F3404"/>
    <w:rsid w:val="00301F67"/>
    <w:rsid w:val="00346028"/>
    <w:rsid w:val="003522FA"/>
    <w:rsid w:val="00374AD6"/>
    <w:rsid w:val="003D4785"/>
    <w:rsid w:val="003E10E3"/>
    <w:rsid w:val="003F1731"/>
    <w:rsid w:val="003F5FDB"/>
    <w:rsid w:val="00402BC2"/>
    <w:rsid w:val="00432F20"/>
    <w:rsid w:val="00435C19"/>
    <w:rsid w:val="004701B7"/>
    <w:rsid w:val="00480575"/>
    <w:rsid w:val="004A284A"/>
    <w:rsid w:val="004C21C5"/>
    <w:rsid w:val="004E0F2C"/>
    <w:rsid w:val="00510E2E"/>
    <w:rsid w:val="00560135"/>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557AE"/>
    <w:rsid w:val="00876071"/>
    <w:rsid w:val="008F14AE"/>
    <w:rsid w:val="008F520D"/>
    <w:rsid w:val="0091661E"/>
    <w:rsid w:val="00922CAF"/>
    <w:rsid w:val="00936BED"/>
    <w:rsid w:val="00955C8C"/>
    <w:rsid w:val="00965A32"/>
    <w:rsid w:val="00986A1B"/>
    <w:rsid w:val="009B066C"/>
    <w:rsid w:val="009B49A0"/>
    <w:rsid w:val="009C4358"/>
    <w:rsid w:val="009E7A5B"/>
    <w:rsid w:val="009F2031"/>
    <w:rsid w:val="00A02EB7"/>
    <w:rsid w:val="00A0350D"/>
    <w:rsid w:val="00A122C2"/>
    <w:rsid w:val="00A12984"/>
    <w:rsid w:val="00A245DC"/>
    <w:rsid w:val="00A2729D"/>
    <w:rsid w:val="00A468FB"/>
    <w:rsid w:val="00AA732A"/>
    <w:rsid w:val="00AC3D6F"/>
    <w:rsid w:val="00AC5EE1"/>
    <w:rsid w:val="00B46A33"/>
    <w:rsid w:val="00B53FD2"/>
    <w:rsid w:val="00B823F6"/>
    <w:rsid w:val="00B90347"/>
    <w:rsid w:val="00B9583F"/>
    <w:rsid w:val="00BA7E86"/>
    <w:rsid w:val="00BC5D78"/>
    <w:rsid w:val="00BD43EF"/>
    <w:rsid w:val="00BD699E"/>
    <w:rsid w:val="00BF6E5B"/>
    <w:rsid w:val="00C236D1"/>
    <w:rsid w:val="00C2638F"/>
    <w:rsid w:val="00C311E2"/>
    <w:rsid w:val="00C435E0"/>
    <w:rsid w:val="00C8184D"/>
    <w:rsid w:val="00C9146D"/>
    <w:rsid w:val="00CC27DF"/>
    <w:rsid w:val="00D023EB"/>
    <w:rsid w:val="00D3713F"/>
    <w:rsid w:val="00D43357"/>
    <w:rsid w:val="00D70489"/>
    <w:rsid w:val="00D92DD9"/>
    <w:rsid w:val="00DA27EF"/>
    <w:rsid w:val="00DA52B0"/>
    <w:rsid w:val="00DC3D43"/>
    <w:rsid w:val="00DC5EF2"/>
    <w:rsid w:val="00E02E9F"/>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8ADB"/>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 w:type="paragraph" w:styleId="Listenabsatz">
    <w:name w:val="List Paragraph"/>
    <w:basedOn w:val="Standard"/>
    <w:uiPriority w:val="34"/>
    <w:qFormat/>
    <w:rsid w:val="00B46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dmin.google.com/" TargetMode="External"/><Relationship Id="rId50" Type="http://schemas.openxmlformats.org/officeDocument/2006/relationships/hyperlink" Target="https://myaccount.google.com/securit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yaccount.goog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yaccount.google.com/secur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upport.google.com/a/answer/182076" TargetMode="External"/><Relationship Id="rId8" Type="http://schemas.openxmlformats.org/officeDocument/2006/relationships/image" Target="media/image1.png"/><Relationship Id="rId51" Type="http://schemas.openxmlformats.org/officeDocument/2006/relationships/hyperlink" Target="mailto:tobias.sieber@mail.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B4B03-CFFD-400C-953C-1DC13F92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8443</Words>
  <Characters>53191</Characters>
  <Application>Microsoft Office Word</Application>
  <DocSecurity>0</DocSecurity>
  <Lines>443</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69</cp:revision>
  <dcterms:created xsi:type="dcterms:W3CDTF">2018-12-02T21:34:00Z</dcterms:created>
  <dcterms:modified xsi:type="dcterms:W3CDTF">2019-01-25T12:34:00Z</dcterms:modified>
</cp:coreProperties>
</file>