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321E" w14:textId="77777777" w:rsidR="009570EB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46566B82" w14:textId="77777777" w:rsidR="009570EB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7C67466B" w14:textId="77777777" w:rsidR="009570EB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9570EB" w14:paraId="42ED297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5822A" w14:textId="77777777" w:rsidR="009570EB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F5282" w14:textId="77777777" w:rsidR="009570EB" w:rsidRDefault="00000000">
            <w:pPr>
              <w:spacing w:after="0"/>
              <w:ind w:left="15"/>
            </w:pPr>
            <w:r>
              <w:t xml:space="preserve">31 January 2025 </w:t>
            </w:r>
          </w:p>
        </w:tc>
      </w:tr>
      <w:tr w:rsidR="009570EB" w14:paraId="73137EE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D2F06" w14:textId="77777777" w:rsidR="009570EB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1BCC4" w14:textId="4E682811" w:rsidR="009570EB" w:rsidRDefault="00000000" w:rsidP="00E0605E">
            <w:pPr>
              <w:spacing w:after="0"/>
              <w:ind w:left="15"/>
            </w:pPr>
            <w:r>
              <w:t xml:space="preserve"> </w:t>
            </w:r>
            <w:r w:rsidR="00E0605E" w:rsidRPr="00E0605E">
              <w:t> LTVIP2026TMIDS64613</w:t>
            </w:r>
          </w:p>
        </w:tc>
      </w:tr>
      <w:tr w:rsidR="009570EB" w14:paraId="731EBC2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81346" w14:textId="77777777" w:rsidR="009570EB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DCC82" w14:textId="77777777" w:rsidR="00E0605E" w:rsidRPr="00E0605E" w:rsidRDefault="00000000" w:rsidP="00E0605E">
            <w:pPr>
              <w:spacing w:after="0"/>
              <w:ind w:left="15"/>
              <w:rPr>
                <w:b/>
                <w:bCs/>
              </w:rPr>
            </w:pPr>
            <w:r>
              <w:t xml:space="preserve"> </w:t>
            </w:r>
            <w:r w:rsidR="00E0605E" w:rsidRPr="00E0605E">
              <w:rPr>
                <w:b/>
                <w:bCs/>
              </w:rPr>
              <w:t>Visualizing Housing Market Trends: An Analysis of Sale Prices and Features using Tableau</w:t>
            </w:r>
          </w:p>
          <w:p w14:paraId="4108367A" w14:textId="411B6D9F" w:rsidR="009570EB" w:rsidRDefault="009570EB">
            <w:pPr>
              <w:spacing w:after="0"/>
              <w:ind w:left="15"/>
            </w:pPr>
          </w:p>
        </w:tc>
      </w:tr>
      <w:tr w:rsidR="009570EB" w14:paraId="3AE8499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65D6B" w14:textId="77777777" w:rsidR="009570EB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AC5EF" w14:textId="77777777" w:rsidR="009570EB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7C5C625F" w14:textId="77777777" w:rsidR="009570EB" w:rsidRDefault="00000000">
      <w:r>
        <w:rPr>
          <w:b/>
          <w:sz w:val="24"/>
        </w:rPr>
        <w:t xml:space="preserve"> </w:t>
      </w:r>
    </w:p>
    <w:p w14:paraId="7F36D703" w14:textId="77777777" w:rsidR="009570EB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75E37BB5" w14:textId="77777777" w:rsidR="009570EB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330DC511" w14:textId="77777777" w:rsidR="009570EB" w:rsidRDefault="00000000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324DEFD3" w14:textId="77777777" w:rsidR="009570EB" w:rsidRDefault="00000000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72F6328A" w14:textId="77777777" w:rsidR="009570EB" w:rsidRDefault="00000000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69FDBD82" w14:textId="77777777" w:rsidR="009570EB" w:rsidRDefault="00000000">
      <w:pPr>
        <w:jc w:val="right"/>
      </w:pPr>
      <w:r>
        <w:rPr>
          <w:noProof/>
        </w:rPr>
        <w:drawing>
          <wp:inline distT="0" distB="0" distL="0" distR="0" wp14:anchorId="4CB2FA45" wp14:editId="0937FC64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C1B4A" w14:textId="77777777" w:rsidR="009570EB" w:rsidRDefault="00000000">
      <w:r>
        <w:t xml:space="preserve"> </w:t>
      </w:r>
    </w:p>
    <w:p w14:paraId="568FB169" w14:textId="77777777" w:rsidR="009570EB" w:rsidRDefault="00000000">
      <w:r>
        <w:lastRenderedPageBreak/>
        <w:t xml:space="preserve"> </w:t>
      </w:r>
    </w:p>
    <w:p w14:paraId="6195E694" w14:textId="77777777" w:rsidR="009570EB" w:rsidRDefault="00000000">
      <w:pPr>
        <w:spacing w:after="0"/>
      </w:pPr>
      <w:r>
        <w:t xml:space="preserve"> </w:t>
      </w:r>
    </w:p>
    <w:p w14:paraId="4EBBA903" w14:textId="77777777" w:rsidR="009570EB" w:rsidRDefault="00000000">
      <w:pPr>
        <w:spacing w:after="141"/>
        <w:ind w:left="-5" w:hanging="10"/>
      </w:pPr>
      <w:r>
        <w:rPr>
          <w:b/>
        </w:rPr>
        <w:t xml:space="preserve">Step-2: Brainstorm, Idea Listing and Grouping </w:t>
      </w:r>
    </w:p>
    <w:p w14:paraId="104FAB7D" w14:textId="77777777" w:rsidR="009570EB" w:rsidRDefault="00000000">
      <w:pPr>
        <w:jc w:val="right"/>
      </w:pPr>
      <w:r>
        <w:rPr>
          <w:noProof/>
        </w:rPr>
        <w:drawing>
          <wp:inline distT="0" distB="0" distL="0" distR="0" wp14:anchorId="43DA3B34" wp14:editId="261E208B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729441" w14:textId="77777777" w:rsidR="009570EB" w:rsidRDefault="00000000">
      <w:r>
        <w:t xml:space="preserve"> </w:t>
      </w:r>
    </w:p>
    <w:p w14:paraId="55AE6425" w14:textId="77777777" w:rsidR="009570EB" w:rsidRDefault="00000000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1E44B3D0" w14:textId="77777777" w:rsidR="009570EB" w:rsidRDefault="00000000">
      <w:pPr>
        <w:spacing w:after="0"/>
        <w:ind w:right="3310"/>
        <w:jc w:val="center"/>
      </w:pPr>
      <w:r>
        <w:rPr>
          <w:noProof/>
        </w:rPr>
        <w:lastRenderedPageBreak/>
        <w:drawing>
          <wp:inline distT="0" distB="0" distL="0" distR="0" wp14:anchorId="6CD3487D" wp14:editId="0090D501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9570EB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0EB"/>
    <w:rsid w:val="009570EB"/>
    <w:rsid w:val="00CB417E"/>
    <w:rsid w:val="00E0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0C22"/>
  <w15:docId w15:val="{C29F0683-DA17-48A3-B0C4-5983C8E4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5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kasulu jalasutram</dc:creator>
  <cp:keywords/>
  <cp:lastModifiedBy>kasulu jalasutram</cp:lastModifiedBy>
  <cp:revision>2</cp:revision>
  <dcterms:created xsi:type="dcterms:W3CDTF">2026-02-24T14:09:00Z</dcterms:created>
  <dcterms:modified xsi:type="dcterms:W3CDTF">2026-02-24T14:09:00Z</dcterms:modified>
</cp:coreProperties>
</file>