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8AC46" w14:textId="77777777" w:rsidR="00D90550" w:rsidRDefault="00000000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6995C601" w14:textId="77777777" w:rsidR="00D90550" w:rsidRDefault="00000000">
      <w:pPr>
        <w:spacing w:after="0"/>
        <w:ind w:left="2402" w:hanging="10"/>
        <w:jc w:val="center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31DA06A1" w14:textId="77777777" w:rsidR="00D90550" w:rsidRDefault="00000000">
      <w:pPr>
        <w:spacing w:after="0"/>
        <w:ind w:left="245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D90550" w14:paraId="0991A4B9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3D2868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43D010" w14:textId="6FFECF32" w:rsidR="00D90550" w:rsidRDefault="00F556FC" w:rsidP="00F556FC">
            <w:pPr>
              <w:spacing w:after="0"/>
            </w:pPr>
            <w:r>
              <w:t>15 june 2025</w:t>
            </w:r>
          </w:p>
        </w:tc>
      </w:tr>
      <w:tr w:rsidR="00D90550" w14:paraId="09163DAE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68F572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CDEA5" w14:textId="7A58E5F4" w:rsidR="00D9055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 </w:t>
            </w:r>
            <w:r w:rsidR="00F556FC" w:rsidRPr="00F556FC">
              <w:rPr>
                <w:rFonts w:ascii="Arial" w:eastAsia="Arial" w:hAnsi="Arial" w:cs="Arial"/>
              </w:rPr>
              <w:t>LTVIP2025TMID58188</w:t>
            </w:r>
          </w:p>
        </w:tc>
      </w:tr>
      <w:tr w:rsidR="00D90550" w14:paraId="0C18E70E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48F89B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761538" w14:textId="0C8D34DE" w:rsidR="00D9055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 </w:t>
            </w:r>
            <w:r w:rsidR="00F556FC">
              <w:rPr>
                <w:rFonts w:ascii="Arial" w:eastAsia="Arial" w:hAnsi="Arial" w:cs="Arial"/>
              </w:rPr>
              <w:t>Online complaint</w:t>
            </w:r>
          </w:p>
        </w:tc>
      </w:tr>
      <w:tr w:rsidR="00D90550" w14:paraId="031034D0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64B22B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13EA4B" w14:textId="77777777" w:rsidR="00D9055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1FC6C2D1" w14:textId="77777777" w:rsidR="00D90550" w:rsidRDefault="00000000">
      <w:r>
        <w:rPr>
          <w:rFonts w:ascii="Arial" w:eastAsia="Arial" w:hAnsi="Arial" w:cs="Arial"/>
          <w:b/>
        </w:rPr>
        <w:t xml:space="preserve"> </w:t>
      </w:r>
    </w:p>
    <w:p w14:paraId="272C88B2" w14:textId="77777777" w:rsidR="00D90550" w:rsidRDefault="0000000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7284EB0E" w14:textId="77777777" w:rsidR="00D90550" w:rsidRDefault="00000000">
      <w:r>
        <w:rPr>
          <w:rFonts w:ascii="Arial" w:eastAsia="Arial" w:hAnsi="Arial" w:cs="Arial"/>
        </w:rPr>
        <w:t xml:space="preserve">The Deliverable shall include the architectural diagram as below and the information as per the table1 &amp; table 2 </w:t>
      </w:r>
    </w:p>
    <w:p w14:paraId="703A627B" w14:textId="77777777" w:rsidR="00D90550" w:rsidRDefault="0000000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Example: Order processing during pandemics for offline mode </w:t>
      </w:r>
    </w:p>
    <w:p w14:paraId="0AE10631" w14:textId="77777777" w:rsidR="00D90550" w:rsidRDefault="00000000">
      <w:pPr>
        <w:ind w:left="-5" w:right="-15" w:hanging="10"/>
      </w:pPr>
      <w:r>
        <w:rPr>
          <w:rFonts w:ascii="Arial" w:eastAsia="Arial" w:hAnsi="Arial" w:cs="Arial"/>
          <w:b/>
        </w:rPr>
        <w:t>Reference:</w:t>
      </w:r>
      <w:hyperlink r:id="rId4">
        <w:r>
          <w:rPr>
            <w:rFonts w:ascii="Arial" w:eastAsia="Arial" w:hAnsi="Arial" w:cs="Arial"/>
            <w:b/>
          </w:rPr>
          <w:t xml:space="preserve"> </w:t>
        </w:r>
      </w:hyperlink>
      <w:hyperlink r:id="rId5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https://developer.ibm.com/patterns/ai-powered-backend-system-for-order-processing-during-pandemics/</w:t>
        </w:r>
      </w:hyperlink>
      <w:r>
        <w:rPr>
          <w:rFonts w:ascii="Arial" w:eastAsia="Arial" w:hAnsi="Arial" w:cs="Arial"/>
          <w:b/>
        </w:rPr>
        <w:t xml:space="preserve"> </w:t>
      </w:r>
    </w:p>
    <w:p w14:paraId="75B742DD" w14:textId="77777777" w:rsidR="00D9055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128D19EA" w14:textId="77777777" w:rsidR="00D90550" w:rsidRDefault="00000000">
      <w:pPr>
        <w:spacing w:after="0"/>
        <w:ind w:right="-2110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6181402" wp14:editId="24C46E17">
                <wp:extent cx="9058275" cy="3076195"/>
                <wp:effectExtent l="0" t="0" r="0" b="0"/>
                <wp:docPr id="5597" name="Group 5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58275" cy="3076195"/>
                          <a:chOff x="0" y="0"/>
                          <a:chExt cx="9058275" cy="3076195"/>
                        </a:xfrm>
                      </wpg:grpSpPr>
                      <wps:wsp>
                        <wps:cNvPr id="114" name="Rectangle 114"/>
                        <wps:cNvSpPr/>
                        <wps:spPr>
                          <a:xfrm>
                            <a:off x="4438650" y="104265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CA51F6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43865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961D9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5720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5069B0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50292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1FFD3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5486400" y="379224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D9B39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4438650" y="552583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04C30A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4438650" y="827542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5BFDE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438650" y="1102501"/>
                            <a:ext cx="636307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147F2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Table-1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4917021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192092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4955806" y="1102501"/>
                            <a:ext cx="61873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0CA11A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500229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71D40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041080" y="1102501"/>
                            <a:ext cx="1134668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407B96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894158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77D47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932944" y="1102501"/>
                            <a:ext cx="134180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38DD6A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033759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3D8E0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072544" y="1102501"/>
                            <a:ext cx="1244779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12E8B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Technologies: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7008435" y="1102501"/>
                            <a:ext cx="51621" cy="174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9874D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66675" y="2609340"/>
                            <a:ext cx="42300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5C1C7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S.No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84662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134955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600075" y="2609340"/>
                            <a:ext cx="103137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17E4E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Component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1375514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4CE37E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3143250" y="2609340"/>
                            <a:ext cx="102144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E935F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911191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A8AF5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457950" y="2609340"/>
                            <a:ext cx="10281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A90DDF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230928" y="2609340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928B7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7650" y="2779506"/>
                            <a:ext cx="1548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C9C65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4075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364FF5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7625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1EAE0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600075" y="2779506"/>
                            <a:ext cx="3920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0F977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89481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529B50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933604" y="2779506"/>
                            <a:ext cx="72253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57B16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147680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34BEB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3143250" y="2779506"/>
                            <a:ext cx="37152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077ABA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342252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8760F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461306" y="2779506"/>
                            <a:ext cx="361228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5A057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73287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FA0BE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771658" y="2779506"/>
                            <a:ext cx="70176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9667C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interacts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4299251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55D29E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4338037" y="2779506"/>
                            <a:ext cx="33025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09C5E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with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58629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48A3ED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4625077" y="2779506"/>
                            <a:ext cx="8878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EE87E1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529254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AA5A74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5331329" y="2779506"/>
                            <a:ext cx="30972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B77E99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e.g.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564178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E2EA2F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3143250" y="2940148"/>
                            <a:ext cx="378480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2D968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3427767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54F2AC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3466552" y="2940148"/>
                            <a:ext cx="23729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E9ECB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UI,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3644939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6AA95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683724" y="2940148"/>
                            <a:ext cx="547017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E8D4CE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Mobile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409496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A47AC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133746" y="2940148"/>
                            <a:ext cx="381982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D5F771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App,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5" name="Rectangle 165"/>
                        <wps:cNvSpPr/>
                        <wps:spPr>
                          <a:xfrm>
                            <a:off x="442092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D16D1C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4459709" y="2940148"/>
                            <a:ext cx="65033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A9E6E8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Chatbot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4948652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BBF9B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4987438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89C68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5212448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D3EB5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6457950" y="2779506"/>
                            <a:ext cx="557044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40BC18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HTML,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6876753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BAF95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6915538" y="2779506"/>
                            <a:ext cx="433386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DC521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CSS,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7241364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C93ED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7280150" y="2779506"/>
                            <a:ext cx="86682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B773A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793187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0ABF4A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797065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7951F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800944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C3C97F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8048227" y="2779506"/>
                            <a:ext cx="640003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AF1AF1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Angular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8529400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AC9D3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8568185" y="2779506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D0E14E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8707786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4FD546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8746572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00E31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8785357" y="2779506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E27DB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457950" y="2940148"/>
                            <a:ext cx="48506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50AAF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React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6822630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DCB7E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6861416" y="2940148"/>
                            <a:ext cx="185735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AD9F54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Js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7001016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0DA83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7039802" y="2940148"/>
                            <a:ext cx="29930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9C41F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etc.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7264813" y="2940148"/>
                            <a:ext cx="51621" cy="1746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82084" w14:textId="77777777" w:rsidR="00D9055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Shape 199"/>
                        <wps:cNvSpPr/>
                        <wps:spPr>
                          <a:xfrm>
                            <a:off x="6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" name="Shape 200"/>
                        <wps:cNvSpPr/>
                        <wps:spPr>
                          <a:xfrm>
                            <a:off x="53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1" name="Shape 201"/>
                        <wps:cNvSpPr/>
                        <wps:spPr>
                          <a:xfrm>
                            <a:off x="30797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63944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9023350" y="1348994"/>
                            <a:ext cx="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27200">
                                <a:moveTo>
                                  <a:pt x="0" y="0"/>
                                </a:moveTo>
                                <a:lnTo>
                                  <a:pt x="0" y="1727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4" name="Shape 204"/>
                        <wps:cNvSpPr/>
                        <wps:spPr>
                          <a:xfrm>
                            <a:off x="0" y="1342644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27396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0" y="3069845"/>
                            <a:ext cx="9029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29700">
                                <a:moveTo>
                                  <a:pt x="0" y="0"/>
                                </a:moveTo>
                                <a:lnTo>
                                  <a:pt x="90297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08" name="Picture 2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74934"/>
                            <a:ext cx="4324350" cy="2486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295775" y="0"/>
                            <a:ext cx="4762500" cy="2628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597" style="width:713.25pt;height:242.22pt;mso-position-horizontal-relative:char;mso-position-vertical-relative:line" coordsize="90582,30761">
                <v:rect id="Rectangle 114" style="position:absolute;width:516;height:1746;left:44386;top:10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style="position:absolute;width:516;height:1746;left:44386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6" style="position:absolute;width:516;height:1746;left:45720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style="position:absolute;width:516;height:1746;left:50292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style="position:absolute;width:516;height:1746;left:54864;top:37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style="position:absolute;width:516;height:1746;left:44386;top:55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" style="position:absolute;width:516;height:1746;left:44386;top:827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style="position:absolute;width:6363;height:1746;left:44386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Table-1</w:t>
                        </w:r>
                      </w:p>
                    </w:txbxContent>
                  </v:textbox>
                </v:rect>
                <v:rect id="Rectangle 122" style="position:absolute;width:516;height:1746;left:49170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style="position:absolute;width:618;height:1746;left:49558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124" style="position:absolute;width:516;height:1746;left:50022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style="position:absolute;width:11346;height:1746;left:50410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Components</w:t>
                        </w:r>
                      </w:p>
                    </w:txbxContent>
                  </v:textbox>
                </v:rect>
                <v:rect id="Rectangle 126" style="position:absolute;width:516;height:1746;left:58941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style="position:absolute;width:1341;height:1746;left:59329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&amp;</w:t>
                        </w:r>
                      </w:p>
                    </w:txbxContent>
                  </v:textbox>
                </v:rect>
                <v:rect id="Rectangle 128" style="position:absolute;width:516;height:1746;left:60337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style="position:absolute;width:12447;height:1746;left:60725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Technologies:</w:t>
                        </w:r>
                      </w:p>
                    </w:txbxContent>
                  </v:textbox>
                </v:rect>
                <v:rect id="Rectangle 130" style="position:absolute;width:516;height:1746;left:70084;top:110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style="position:absolute;width:4230;height:1746;left:666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S.No</w:t>
                        </w:r>
                      </w:p>
                    </w:txbxContent>
                  </v:textbox>
                </v:rect>
                <v:rect id="Rectangle 132" style="position:absolute;width:516;height:1746;left:3846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style="position:absolute;width:10313;height:1746;left:6000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Component</w:t>
                        </w:r>
                      </w:p>
                    </w:txbxContent>
                  </v:textbox>
                </v:rect>
                <v:rect id="Rectangle 134" style="position:absolute;width:516;height:1746;left:13755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style="position:absolute;width:10214;height:1746;left:31432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Description</w:t>
                        </w:r>
                      </w:p>
                    </w:txbxContent>
                  </v:textbox>
                </v:rect>
                <v:rect id="Rectangle 136" style="position:absolute;width:516;height:1746;left:39111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style="position:absolute;width:10281;height:1746;left:64579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Technology</w:t>
                        </w:r>
                      </w:p>
                    </w:txbxContent>
                  </v:textbox>
                </v:rect>
                <v:rect id="Rectangle 138" style="position:absolute;width:516;height:1746;left:72309;top:26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style="position:absolute;width:1548;height:1746;left:247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1.</w:t>
                        </w:r>
                      </w:p>
                    </w:txbxContent>
                  </v:textbox>
                </v:rect>
                <v:rect id="Rectangle 140" style="position:absolute;width:516;height:1746;left:364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style="position:absolute;width:516;height:1746;left:476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style="position:absolute;width:3920;height:1746;left:600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43" style="position:absolute;width:516;height:1746;left:894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style="position:absolute;width:7225;height:1746;left:933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Interface</w:t>
                        </w:r>
                      </w:p>
                    </w:txbxContent>
                  </v:textbox>
                </v:rect>
                <v:rect id="Rectangle 145" style="position:absolute;width:516;height:1746;left:1476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6" style="position:absolute;width:3715;height:1746;left:3143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How</w:t>
                        </w:r>
                      </w:p>
                    </w:txbxContent>
                  </v:textbox>
                </v:rect>
                <v:rect id="Rectangle 147" style="position:absolute;width:516;height:1746;left:3422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style="position:absolute;width:3612;height:1746;left:3461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user</w:t>
                        </w:r>
                      </w:p>
                    </w:txbxContent>
                  </v:textbox>
                </v:rect>
                <v:rect id="Rectangle 149" style="position:absolute;width:516;height:1746;left:3732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style="position:absolute;width:7017;height:1746;left:3771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interacts</w:t>
                        </w:r>
                      </w:p>
                    </w:txbxContent>
                  </v:textbox>
                </v:rect>
                <v:rect id="Rectangle 151" style="position:absolute;width:516;height:1746;left:4299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style="position:absolute;width:3302;height:1746;left:4338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with</w:t>
                        </w:r>
                      </w:p>
                    </w:txbxContent>
                  </v:textbox>
                </v:rect>
                <v:rect id="Rectangle 153" style="position:absolute;width:516;height:1746;left:4586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style="position:absolute;width:8878;height:1746;left:46250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application</w:t>
                        </w:r>
                      </w:p>
                    </w:txbxContent>
                  </v:textbox>
                </v:rect>
                <v:rect id="Rectangle 155" style="position:absolute;width:516;height:1746;left:5292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6" style="position:absolute;width:3097;height:1746;left:5331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e.g.</w:t>
                        </w:r>
                      </w:p>
                    </w:txbxContent>
                  </v:textbox>
                </v:rect>
                <v:rect id="Rectangle 157" style="position:absolute;width:516;height:1746;left:55641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style="position:absolute;width:3784;height:1746;left:31432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Web</w:t>
                        </w:r>
                      </w:p>
                    </w:txbxContent>
                  </v:textbox>
                </v:rect>
                <v:rect id="Rectangle 159" style="position:absolute;width:516;height:1746;left:3427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0" style="position:absolute;width:2372;height:1746;left:34665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UI,</w:t>
                        </w:r>
                      </w:p>
                    </w:txbxContent>
                  </v:textbox>
                </v:rect>
                <v:rect id="Rectangle 161" style="position:absolute;width:516;height:1746;left:3644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style="position:absolute;width:5470;height:1746;left:3683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Mobile</w:t>
                        </w:r>
                      </w:p>
                    </w:txbxContent>
                  </v:textbox>
                </v:rect>
                <v:rect id="Rectangle 163" style="position:absolute;width:516;height:1746;left:4094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style="position:absolute;width:3819;height:1746;left:4133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App,</w:t>
                        </w:r>
                      </w:p>
                    </w:txbxContent>
                  </v:textbox>
                </v:rect>
                <v:rect id="Rectangle 165" style="position:absolute;width:516;height:1746;left:4420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6" style="position:absolute;width:6503;height:1746;left:44597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Chatbot</w:t>
                        </w:r>
                      </w:p>
                    </w:txbxContent>
                  </v:textbox>
                </v:rect>
                <v:rect id="Rectangle 167" style="position:absolute;width:516;height:1746;left:49486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style="position:absolute;width:2993;height:1746;left:49874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etc.</w:t>
                        </w:r>
                      </w:p>
                    </w:txbxContent>
                  </v:textbox>
                </v:rect>
                <v:rect id="Rectangle 169" style="position:absolute;width:516;height:1746;left:52124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0" style="position:absolute;width:5570;height:1746;left:64579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HTML,</w:t>
                        </w:r>
                      </w:p>
                    </w:txbxContent>
                  </v:textbox>
                </v:rect>
                <v:rect id="Rectangle 171" style="position:absolute;width:516;height:1746;left:68767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2" style="position:absolute;width:4333;height:1746;left:6915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CSS,</w:t>
                        </w:r>
                      </w:p>
                    </w:txbxContent>
                  </v:textbox>
                </v:rect>
                <v:rect id="Rectangle 173" style="position:absolute;width:516;height:1746;left:7241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" style="position:absolute;width:8668;height:1746;left:72801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JavaScript</w:t>
                        </w:r>
                      </w:p>
                    </w:txbxContent>
                  </v:textbox>
                </v:rect>
                <v:rect id="Rectangle 175" style="position:absolute;width:516;height:1746;left:79318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style="position:absolute;width:516;height:1746;left:79706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77" style="position:absolute;width:516;height:1746;left:80094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style="position:absolute;width:6400;height:1746;left:80482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Angular</w:t>
                        </w:r>
                      </w:p>
                    </w:txbxContent>
                  </v:textbox>
                </v:rect>
                <v:rect id="Rectangle 179" style="position:absolute;width:516;height:1746;left:85294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style="position:absolute;width:1857;height:1746;left:85681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Js</w:t>
                        </w:r>
                      </w:p>
                    </w:txbxContent>
                  </v:textbox>
                </v:rect>
                <v:rect id="Rectangle 181" style="position:absolute;width:516;height:1746;left:87077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style="position:absolute;width:516;height:1746;left:87465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/</w:t>
                        </w:r>
                      </w:p>
                    </w:txbxContent>
                  </v:textbox>
                </v:rect>
                <v:rect id="Rectangle 183" style="position:absolute;width:516;height:1746;left:87853;top:277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style="position:absolute;width:4850;height:1746;left:64579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React</w:t>
                        </w:r>
                      </w:p>
                    </w:txbxContent>
                  </v:textbox>
                </v:rect>
                <v:rect id="Rectangle 185" style="position:absolute;width:516;height:1746;left:68226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style="position:absolute;width:1857;height:1746;left:68614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Js</w:t>
                        </w:r>
                      </w:p>
                    </w:txbxContent>
                  </v:textbox>
                </v:rect>
                <v:rect id="Rectangle 187" style="position:absolute;width:516;height:1746;left:70010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style="position:absolute;width:2993;height:1746;left:70398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etc.</w:t>
                        </w:r>
                      </w:p>
                    </w:txbxContent>
                  </v:textbox>
                </v:rect>
                <v:rect id="Rectangle 189" style="position:absolute;width:516;height:1746;left:72648;top:294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9" style="position:absolute;width:0;height:17272;left:63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0" style="position:absolute;width:0;height:17272;left:5397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1" style="position:absolute;width:0;height:17272;left:30797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2" style="position:absolute;width:0;height:17272;left:63944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3" style="position:absolute;width:0;height:17272;left:90233;top:13489;" coordsize="0,1727200" path="m0,0l0,1727200">
                  <v:stroke weight="1pt" endcap="flat" joinstyle="miter" miterlimit="10" on="true" color="#000000"/>
                  <v:fill on="false" color="#000000" opacity="0"/>
                </v:shape>
                <v:shape id="Shape 204" style="position:absolute;width:90297;height:0;left:0;top:13426;" coordsize="9029700,0" path="m0,0l9029700,0">
                  <v:stroke weight="1pt" endcap="flat" joinstyle="miter" miterlimit="10" on="true" color="#000000"/>
                  <v:fill on="false" color="#000000" opacity="0"/>
                </v:shape>
                <v:shape id="Shape 205" style="position:absolute;width:90297;height:0;left:0;top:27396;" coordsize="9029700,0" path="m0,0l9029700,0">
                  <v:stroke weight="1pt" endcap="flat" joinstyle="miter" miterlimit="10" on="true" color="#000000"/>
                  <v:fill on="false" color="#000000" opacity="0"/>
                </v:shape>
                <v:shape id="Shape 206" style="position:absolute;width:90297;height:0;left:0;top:30698;" coordsize="9029700,0" path="m0,0l9029700,0">
                  <v:stroke weight="1pt" endcap="flat" joinstyle="miter" miterlimit="10" on="true" color="#000000"/>
                  <v:fill on="false" color="#000000" opacity="0"/>
                </v:shape>
                <v:shape id="Picture 208" style="position:absolute;width:43243;height:24860;left:0;top:749;" filled="f">
                  <v:imagedata r:id="rId8"/>
                </v:shape>
                <v:shape id="Picture 210" style="position:absolute;width:47625;height:26289;left:42957;top:0;" filled="f">
                  <v:imagedata r:id="rId9"/>
                </v:shape>
              </v:group>
            </w:pict>
          </mc:Fallback>
        </mc:AlternateContent>
      </w:r>
    </w:p>
    <w:tbl>
      <w:tblPr>
        <w:tblStyle w:val="TableGrid"/>
        <w:tblW w:w="14200" w:type="dxa"/>
        <w:tblInd w:w="10" w:type="dxa"/>
        <w:tblCellMar>
          <w:top w:w="51" w:type="dxa"/>
          <w:left w:w="95" w:type="dxa"/>
          <w:bottom w:w="0" w:type="dxa"/>
          <w:right w:w="39" w:type="dxa"/>
        </w:tblCellMar>
        <w:tblLook w:val="04A0" w:firstRow="1" w:lastRow="0" w:firstColumn="1" w:lastColumn="0" w:noHBand="0" w:noVBand="1"/>
      </w:tblPr>
      <w:tblGrid>
        <w:gridCol w:w="840"/>
        <w:gridCol w:w="4000"/>
        <w:gridCol w:w="5220"/>
        <w:gridCol w:w="4140"/>
      </w:tblGrid>
      <w:tr w:rsidR="00D90550" w14:paraId="76C8F28E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7E2C6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3ABAE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Logic-1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E25AE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8343E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Java / Python  </w:t>
            </w:r>
          </w:p>
        </w:tc>
      </w:tr>
      <w:tr w:rsidR="00D90550" w14:paraId="7AE14187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0E2F18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3168C9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Logic-2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8DC248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32723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STT service  </w:t>
            </w:r>
          </w:p>
        </w:tc>
      </w:tr>
      <w:tr w:rsidR="00D90550" w14:paraId="668B0931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9BD3C0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74265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Application Logic-3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AE7C5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Logic for a process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7A4A8E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Watson Assistant  </w:t>
            </w:r>
          </w:p>
        </w:tc>
      </w:tr>
      <w:tr w:rsidR="00D90550" w14:paraId="06F7207F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C944F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29009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5C947E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 Type, Configurations etc.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97CD8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MySQL, NoSQL, etc. </w:t>
            </w:r>
          </w:p>
        </w:tc>
      </w:tr>
      <w:tr w:rsidR="00D90550" w14:paraId="343708AE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65A30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DECA29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FE8838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Database Service on Cloud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BCB9F8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DB2, IBM Cloudant etc. </w:t>
            </w:r>
          </w:p>
        </w:tc>
      </w:tr>
      <w:tr w:rsidR="00D90550" w14:paraId="027CDE86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4CDC8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6751F0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BF4DB0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14292F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D90550" w14:paraId="6CB9250D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71641E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A978A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43BED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BC389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IBM Weather API, etc. </w:t>
            </w:r>
          </w:p>
        </w:tc>
      </w:tr>
      <w:tr w:rsidR="00D90550" w14:paraId="537A070C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CF4C1A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9.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735F8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External API-2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E5198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External API used in the application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1D20A5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Aadhar API, etc. </w:t>
            </w:r>
          </w:p>
        </w:tc>
      </w:tr>
      <w:tr w:rsidR="00D90550" w14:paraId="06FD9DE4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D3E8A" w14:textId="77777777" w:rsidR="00D90550" w:rsidRDefault="00000000">
            <w:pPr>
              <w:spacing w:after="0"/>
              <w:ind w:right="115"/>
              <w:jc w:val="right"/>
            </w:pPr>
            <w:r>
              <w:rPr>
                <w:rFonts w:ascii="Arial" w:eastAsia="Arial" w:hAnsi="Arial" w:cs="Arial"/>
              </w:rPr>
              <w:t xml:space="preserve">10.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04EC2D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Machine Learning Model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E57574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Purpose of Machine Learning Model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D7CDC4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Object Recognition Model, etc. </w:t>
            </w:r>
          </w:p>
        </w:tc>
      </w:tr>
      <w:tr w:rsidR="00D90550" w14:paraId="6A313183" w14:textId="77777777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9EE475" w14:textId="77777777" w:rsidR="00D90550" w:rsidRDefault="00000000">
            <w:pPr>
              <w:spacing w:after="0"/>
              <w:ind w:right="132"/>
              <w:jc w:val="right"/>
            </w:pPr>
            <w:r>
              <w:rPr>
                <w:rFonts w:ascii="Arial" w:eastAsia="Arial" w:hAnsi="Arial" w:cs="Arial"/>
              </w:rPr>
              <w:t xml:space="preserve">11.  </w:t>
            </w:r>
          </w:p>
        </w:tc>
        <w:tc>
          <w:tcPr>
            <w:tcW w:w="4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AF31EC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1B0745" w14:textId="77777777" w:rsidR="00D90550" w:rsidRDefault="00000000">
            <w:pPr>
              <w:spacing w:after="0" w:line="240" w:lineRule="auto"/>
              <w:ind w:left="5"/>
            </w:pPr>
            <w:r>
              <w:rPr>
                <w:rFonts w:ascii="Arial" w:eastAsia="Arial" w:hAnsi="Arial" w:cs="Arial"/>
              </w:rPr>
              <w:t xml:space="preserve">Application Deployment on Local System / Cloud Local Server Configuration: </w:t>
            </w:r>
          </w:p>
          <w:p w14:paraId="3FF2C86B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Cloud Server Configuration :  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FF8F81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Local, Cloud Foundry, Kubernetes, etc. </w:t>
            </w:r>
          </w:p>
        </w:tc>
      </w:tr>
    </w:tbl>
    <w:tbl>
      <w:tblPr>
        <w:tblStyle w:val="TableGrid"/>
        <w:tblpPr w:vertAnchor="page" w:horzAnchor="page" w:tblpX="1450" w:tblpY="7610"/>
        <w:tblOverlap w:val="never"/>
        <w:tblW w:w="14060" w:type="dxa"/>
        <w:tblInd w:w="0" w:type="dxa"/>
        <w:tblCellMar>
          <w:top w:w="52" w:type="dxa"/>
          <w:left w:w="9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D90550" w14:paraId="0A397DE8" w14:textId="77777777">
        <w:trPr>
          <w:trHeight w:val="56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454CC5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9F2E23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99EE6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1C181" w14:textId="77777777" w:rsidR="00D9055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D90550" w14:paraId="129B2D55" w14:textId="77777777">
        <w:trPr>
          <w:trHeight w:val="4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FF37D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4CE3D1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CCA7DC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the open-source frameworks used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508215" w14:textId="77777777" w:rsidR="00D9055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of Opensource framework </w:t>
            </w:r>
          </w:p>
        </w:tc>
      </w:tr>
      <w:tr w:rsidR="00D90550" w14:paraId="4C23B1FF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26D737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1B41CD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85A18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List all the security / access controls implemented, use of firewalls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65380A" w14:textId="77777777" w:rsidR="00D9055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e.g. SHA-256, Encryptions, IAM Controls, OWASP etc. </w:t>
            </w:r>
          </w:p>
        </w:tc>
      </w:tr>
      <w:tr w:rsidR="00D90550" w14:paraId="64C5F25E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705FBA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151F1D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576C62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scalability of architecture (3 – tier, Micro-services)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E5C512" w14:textId="77777777" w:rsidR="00D9055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  <w:tr w:rsidR="00D90550" w14:paraId="69FC5F95" w14:textId="77777777">
        <w:trPr>
          <w:trHeight w:val="52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FEE25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FCDCB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6C21B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Justify the availability of application (e.g. use of load balancers, distributed servers etc.)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E16C16" w14:textId="77777777" w:rsidR="00D9055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11EBBDEF" w14:textId="77777777" w:rsidR="00D90550" w:rsidRDefault="00000000">
      <w:r>
        <w:rPr>
          <w:rFonts w:ascii="Arial" w:eastAsia="Arial" w:hAnsi="Arial" w:cs="Arial"/>
          <w:b/>
        </w:rPr>
        <w:t xml:space="preserve"> </w:t>
      </w:r>
    </w:p>
    <w:p w14:paraId="1BE23565" w14:textId="77777777" w:rsidR="00D90550" w:rsidRDefault="0000000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0" w:type="dxa"/>
        <w:tblInd w:w="10" w:type="dxa"/>
        <w:tblCellMar>
          <w:top w:w="51" w:type="dxa"/>
          <w:left w:w="95" w:type="dxa"/>
          <w:bottom w:w="0" w:type="dxa"/>
          <w:right w:w="19" w:type="dxa"/>
        </w:tblCellMar>
        <w:tblLook w:val="04A0" w:firstRow="1" w:lastRow="0" w:firstColumn="1" w:lastColumn="0" w:noHBand="0" w:noVBand="1"/>
      </w:tblPr>
      <w:tblGrid>
        <w:gridCol w:w="820"/>
        <w:gridCol w:w="3980"/>
        <w:gridCol w:w="5160"/>
        <w:gridCol w:w="4100"/>
      </w:tblGrid>
      <w:tr w:rsidR="00D90550" w14:paraId="297EAB43" w14:textId="77777777">
        <w:trPr>
          <w:trHeight w:val="54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726AD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S.No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3A387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51C00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30216A" w14:textId="77777777" w:rsidR="00D9055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D90550" w14:paraId="2E762FE1" w14:textId="77777777">
        <w:trPr>
          <w:trHeight w:val="780"/>
        </w:trPr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7CF550" w14:textId="77777777" w:rsidR="00D90550" w:rsidRDefault="00000000">
            <w:pPr>
              <w:spacing w:after="0"/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C0550" w14:textId="77777777" w:rsidR="00D90550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C47C4B" w14:textId="77777777" w:rsidR="00D9055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 xml:space="preserve">Design consideration for the performance of the application (number of requests per sec, use of Cache, use of CDN’s) etc. 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E125DB" w14:textId="77777777" w:rsidR="00D90550" w:rsidRDefault="00000000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 xml:space="preserve">Technology used </w:t>
            </w:r>
          </w:p>
        </w:tc>
      </w:tr>
    </w:tbl>
    <w:p w14:paraId="0717A51B" w14:textId="77777777" w:rsidR="00D90550" w:rsidRDefault="00000000">
      <w:r>
        <w:rPr>
          <w:rFonts w:ascii="Arial" w:eastAsia="Arial" w:hAnsi="Arial" w:cs="Arial"/>
          <w:b/>
        </w:rPr>
        <w:t xml:space="preserve"> </w:t>
      </w:r>
    </w:p>
    <w:p w14:paraId="3125B289" w14:textId="77777777" w:rsidR="00D90550" w:rsidRDefault="00000000">
      <w:r>
        <w:rPr>
          <w:rFonts w:ascii="Arial" w:eastAsia="Arial" w:hAnsi="Arial" w:cs="Arial"/>
          <w:b/>
        </w:rPr>
        <w:t xml:space="preserve"> </w:t>
      </w:r>
    </w:p>
    <w:p w14:paraId="0E3EEE51" w14:textId="77777777" w:rsidR="00D90550" w:rsidRDefault="00000000">
      <w:pPr>
        <w:spacing w:after="157"/>
        <w:ind w:left="-5" w:hanging="10"/>
      </w:pPr>
      <w:r>
        <w:rPr>
          <w:rFonts w:ascii="Arial" w:eastAsia="Arial" w:hAnsi="Arial" w:cs="Arial"/>
          <w:b/>
        </w:rPr>
        <w:t xml:space="preserve">References: </w:t>
      </w:r>
    </w:p>
    <w:p w14:paraId="1F4943EA" w14:textId="77777777" w:rsidR="00D90550" w:rsidRDefault="00000000">
      <w:pPr>
        <w:spacing w:after="0" w:line="411" w:lineRule="auto"/>
        <w:ind w:left="-5" w:right="966" w:hanging="10"/>
      </w:pPr>
      <w:hyperlink r:id="rId10">
        <w:r>
          <w:rPr>
            <w:rFonts w:ascii="Arial" w:eastAsia="Arial" w:hAnsi="Arial" w:cs="Arial"/>
            <w:b/>
            <w:color w:val="0563C1"/>
            <w:u w:val="single" w:color="0563C1"/>
          </w:rPr>
          <w:t>https://c4model.com/</w:t>
        </w:r>
      </w:hyperlink>
      <w:r>
        <w:rPr>
          <w:rFonts w:ascii="Arial" w:eastAsia="Arial" w:hAnsi="Arial" w:cs="Arial"/>
          <w:b/>
        </w:rPr>
        <w:t xml:space="preserve"> </w:t>
      </w:r>
      <w:hyperlink r:id="rId11">
        <w:r>
          <w:rPr>
            <w:rFonts w:ascii="Arial" w:eastAsia="Arial" w:hAnsi="Arial" w:cs="Arial"/>
            <w:b/>
            <w:color w:val="0563C1"/>
            <w:u w:val="single" w:color="0563C1"/>
          </w:rPr>
          <w:t>https://developer.ibm.com/patterns/online-order-processing-system-during-pandemic/</w:t>
        </w:r>
      </w:hyperlink>
      <w:r>
        <w:rPr>
          <w:rFonts w:ascii="Arial" w:eastAsia="Arial" w:hAnsi="Arial" w:cs="Arial"/>
          <w:b/>
        </w:rPr>
        <w:t xml:space="preserve"> </w:t>
      </w:r>
      <w:hyperlink r:id="rId12">
        <w:r>
          <w:rPr>
            <w:rFonts w:ascii="Arial" w:eastAsia="Arial" w:hAnsi="Arial" w:cs="Arial"/>
            <w:b/>
            <w:color w:val="0563C1"/>
            <w:u w:val="single" w:color="0563C1"/>
          </w:rPr>
          <w:t>https://www.ibm.com/cloud/architecture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3">
        <w:r>
          <w:rPr>
            <w:rFonts w:ascii="Arial" w:eastAsia="Arial" w:hAnsi="Arial" w:cs="Arial"/>
            <w:b/>
            <w:color w:val="0563C1"/>
            <w:u w:val="single" w:color="0563C1"/>
          </w:rPr>
          <w:t>https://aws.amazon.com/architecture</w:t>
        </w:r>
      </w:hyperlink>
      <w:r>
        <w:rPr>
          <w:rFonts w:ascii="Arial" w:eastAsia="Arial" w:hAnsi="Arial" w:cs="Arial"/>
          <w:b/>
        </w:rPr>
        <w:t xml:space="preserve"> </w:t>
      </w:r>
      <w:hyperlink r:id="rId14">
        <w:r>
          <w:rPr>
            <w:rFonts w:ascii="Arial" w:eastAsia="Arial" w:hAnsi="Arial" w:cs="Arial"/>
            <w:b/>
            <w:color w:val="0563C1"/>
            <w:u w:val="single" w:color="0563C1"/>
          </w:rPr>
          <w:t>https://medium.com/the-internal-startup/how-to-draw-useful-technical-architecture-diagrams-2d20c9fda90d</w:t>
        </w:r>
      </w:hyperlink>
      <w:r>
        <w:rPr>
          <w:rFonts w:ascii="Arial" w:eastAsia="Arial" w:hAnsi="Arial" w:cs="Arial"/>
          <w:b/>
        </w:rPr>
        <w:t xml:space="preserve"> </w:t>
      </w:r>
    </w:p>
    <w:p w14:paraId="58BF1B1C" w14:textId="77777777" w:rsidR="00D90550" w:rsidRDefault="00000000">
      <w:r>
        <w:rPr>
          <w:rFonts w:ascii="Arial" w:eastAsia="Arial" w:hAnsi="Arial" w:cs="Arial"/>
          <w:b/>
        </w:rPr>
        <w:t xml:space="preserve"> </w:t>
      </w:r>
    </w:p>
    <w:p w14:paraId="367FD65E" w14:textId="77777777" w:rsidR="00D90550" w:rsidRDefault="00000000">
      <w:r>
        <w:rPr>
          <w:rFonts w:ascii="Arial" w:eastAsia="Arial" w:hAnsi="Arial" w:cs="Arial"/>
          <w:b/>
        </w:rPr>
        <w:t xml:space="preserve"> </w:t>
      </w:r>
    </w:p>
    <w:p w14:paraId="614F9BC7" w14:textId="77777777" w:rsidR="00D90550" w:rsidRDefault="00000000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D90550">
      <w:pgSz w:w="16840" w:h="11920" w:orient="landscape"/>
      <w:pgMar w:top="1450" w:right="3245" w:bottom="12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0550"/>
    <w:rsid w:val="00191F33"/>
    <w:rsid w:val="00D90550"/>
    <w:rsid w:val="00F5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55365"/>
  <w15:docId w15:val="{923FEA1A-99D0-4896-93AE-B8B4DC67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hyperlink" Target="https://aws.amazon.com/architectu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ibm.com/cloud/architectur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developer.ibm.com/patterns/online-order-processing-system-during-pandemic/" TargetMode="External"/><Relationship Id="rId5" Type="http://schemas.openxmlformats.org/officeDocument/2006/relationships/hyperlink" Target="https://developer.ibm.com/patterns/ai-powered-backend-system-for-order-processing-during-pandemic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4model.com/" TargetMode="External"/><Relationship Id="rId4" Type="http://schemas.openxmlformats.org/officeDocument/2006/relationships/hyperlink" Target="https://developer.ibm.com/patterns/ai-powered-backend-system-for-order-processing-during-pandemics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2732</Characters>
  <Application>Microsoft Office Word</Application>
  <DocSecurity>0</DocSecurity>
  <Lines>22</Lines>
  <Paragraphs>6</Paragraphs>
  <ScaleCrop>false</ScaleCrop>
  <Company/>
  <LinksUpToDate>false</LinksUpToDate>
  <CharactersWithSpaces>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subject/>
  <dc:creator>kasulu jalasutram</dc:creator>
  <cp:keywords/>
  <cp:lastModifiedBy>kasulu jalasutram</cp:lastModifiedBy>
  <cp:revision>2</cp:revision>
  <dcterms:created xsi:type="dcterms:W3CDTF">2025-07-17T15:00:00Z</dcterms:created>
  <dcterms:modified xsi:type="dcterms:W3CDTF">2025-07-17T15:00:00Z</dcterms:modified>
</cp:coreProperties>
</file>