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hd w:val="clear" w:color="auto" w:fill="FFFFFF"/>
        <w:spacing w:before="0" w:beforeAutospacing="0" w:after="375" w:afterAutospacing="0" w:line="336" w:lineRule="atLeast"/>
        <w:jc w:val="both"/>
        <w:rPr>
          <w:rFonts w:ascii="Arial" w:hAnsi="Arial" w:cs="Arial"/>
          <w:b/>
          <w:highlight w:val="yellow"/>
        </w:rPr>
      </w:pPr>
      <w:r>
        <w:rPr>
          <w:rFonts w:ascii="Arial" w:hAnsi="Arial" w:cs="Arial"/>
          <w:b/>
          <w:highlight w:val="yellow"/>
        </w:rPr>
        <w:t>About US</w:t>
      </w:r>
    </w:p>
    <w:p>
      <w:pPr>
        <w:spacing w:before="100" w:beforeAutospacing="1" w:after="100" w:afterAutospacing="1" w:line="240" w:lineRule="auto"/>
        <w:jc w:val="both"/>
        <w:rPr>
          <w:rFonts w:ascii="Arial" w:hAnsi="Arial" w:eastAsia="Times New Roman" w:cs="Arial"/>
          <w:sz w:val="24"/>
          <w:szCs w:val="24"/>
        </w:rPr>
      </w:pPr>
      <w:r>
        <w:rPr>
          <w:rFonts w:ascii="Arial" w:hAnsi="Arial" w:eastAsia="Times New Roman" w:cs="Arial"/>
          <w:sz w:val="24"/>
          <w:szCs w:val="24"/>
        </w:rPr>
        <w:t>Do not withhold good from those to whom it is due, when it is in your power to act. Do not say to your neighbor, "Come back tomorrow and I’ll give it to you"—when you already have it with you. — Proverbs 3:27-28</w:t>
      </w:r>
    </w:p>
    <w:p>
      <w:pPr>
        <w:spacing w:before="100" w:beforeAutospacing="1" w:after="100" w:afterAutospacing="1" w:line="240" w:lineRule="auto"/>
        <w:jc w:val="both"/>
        <w:rPr>
          <w:rFonts w:ascii="Arial" w:hAnsi="Arial" w:eastAsia="Times New Roman" w:cs="Arial"/>
          <w:sz w:val="24"/>
          <w:szCs w:val="24"/>
        </w:rPr>
      </w:pPr>
      <w:r>
        <w:rPr>
          <w:rFonts w:ascii="Arial" w:hAnsi="Arial" w:eastAsia="Times New Roman" w:cs="Arial"/>
          <w:sz w:val="24"/>
          <w:szCs w:val="24"/>
        </w:rPr>
        <w:t>If you do away with the yoke of oppression, with the pointing finger and malicious talk, and if you spend yourselves in behalf of the hungry and satisfy the needs of the oppressed, then your light will rise in the darkness, and your night will become like the noonday. The Lord will guide you always; he will satisfy your needs in a sun-scorched land and will strengthen your frame. You will be like a well-watered garden, like a spring whose waters never fail. — Isaiah 58:6-11</w:t>
      </w:r>
    </w:p>
    <w:p>
      <w:pPr>
        <w:spacing w:before="100" w:beforeAutospacing="1" w:after="100" w:afterAutospacing="1" w:line="240" w:lineRule="auto"/>
        <w:jc w:val="both"/>
        <w:rPr>
          <w:rFonts w:ascii="Arial" w:hAnsi="Arial" w:eastAsia="Times New Roman" w:cs="Arial"/>
          <w:b w:val="0"/>
          <w:bCs w:val="0"/>
          <w:sz w:val="24"/>
          <w:szCs w:val="24"/>
        </w:rPr>
      </w:pPr>
      <w:r>
        <w:rPr>
          <w:rFonts w:ascii="Arial" w:hAnsi="Arial" w:eastAsia="Times New Roman" w:cs="Arial"/>
          <w:b w:val="0"/>
          <w:bCs w:val="0"/>
          <w:sz w:val="24"/>
          <w:szCs w:val="24"/>
        </w:rPr>
        <w:t>Hope for Africa Nuru Slums believes in Christian values of sharing. We believe in touching lives in small ways but making lasting impacts. We believe in changing the lives around us one at a time as God helps us.</w:t>
      </w:r>
    </w:p>
    <w:p>
      <w:pPr>
        <w:pStyle w:val="3"/>
        <w:shd w:val="clear" w:color="auto" w:fill="FFFFFF"/>
        <w:spacing w:before="0" w:after="150"/>
        <w:jc w:val="both"/>
        <w:rPr>
          <w:rFonts w:ascii="Arial" w:hAnsi="Arial" w:cs="Arial"/>
          <w:i w:val="0"/>
          <w:color w:val="auto"/>
          <w:sz w:val="24"/>
          <w:szCs w:val="24"/>
        </w:rPr>
      </w:pPr>
      <w:r>
        <w:rPr>
          <w:rFonts w:ascii="Arial" w:hAnsi="Arial" w:cs="Arial"/>
          <w:b/>
          <w:bCs/>
          <w:i w:val="0"/>
          <w:color w:val="auto"/>
          <w:sz w:val="24"/>
          <w:szCs w:val="24"/>
        </w:rPr>
        <w:t>Mission Statement</w:t>
      </w:r>
    </w:p>
    <w:p>
      <w:pPr>
        <w:pStyle w:val="9"/>
        <w:shd w:val="clear" w:color="auto" w:fill="FFFFFF"/>
        <w:spacing w:before="0" w:beforeAutospacing="0" w:after="375" w:afterAutospacing="0" w:line="336" w:lineRule="atLeast"/>
        <w:jc w:val="both"/>
        <w:rPr>
          <w:rStyle w:val="7"/>
          <w:rFonts w:ascii="Arial" w:hAnsi="Arial" w:cs="Arial" w:eastAsiaTheme="majorEastAsia"/>
          <w:b/>
          <w:bCs/>
          <w:i w:val="0"/>
        </w:rPr>
      </w:pPr>
      <w:r>
        <w:rPr>
          <w:rStyle w:val="7"/>
          <w:rFonts w:ascii="Arial" w:hAnsi="Arial" w:cs="Arial" w:eastAsiaTheme="majorEastAsia"/>
          <w:b/>
          <w:bCs/>
          <w:i w:val="0"/>
        </w:rPr>
        <w:t>Hope for Africa Nuru Slum is a non-denominational charitable organization providing spiritual and physical aid to Orphans and Oppressed people in Africa. Since 2015, Hope for Africa Nuru Slum has helped meet needs of kids and people who are victims of war, poverty, natural disasters, disease, and famine with the purpose of sharing God’s love through His Son, Jesus Christ. The organization serves all humanity regardless of religious background with the aim of spreading love in Christ Jesus.</w:t>
      </w:r>
    </w:p>
    <w:p>
      <w:pPr>
        <w:pStyle w:val="9"/>
        <w:shd w:val="clear" w:color="auto" w:fill="FFFFFF"/>
        <w:spacing w:before="0" w:beforeAutospacing="0" w:after="375" w:afterAutospacing="0" w:line="336" w:lineRule="atLeast"/>
        <w:jc w:val="both"/>
        <w:rPr>
          <w:rStyle w:val="7"/>
          <w:rFonts w:ascii="Arial" w:hAnsi="Arial" w:cs="Arial" w:eastAsiaTheme="majorEastAsia"/>
          <w:b/>
          <w:bCs/>
          <w:i w:val="0"/>
        </w:rPr>
      </w:pPr>
      <w:r>
        <w:rPr>
          <w:rStyle w:val="7"/>
          <w:rFonts w:ascii="Arial" w:hAnsi="Arial" w:cs="Arial" w:eastAsiaTheme="majorEastAsia"/>
          <w:b/>
          <w:bCs/>
          <w:i w:val="0"/>
        </w:rPr>
        <w:t>VISION</w:t>
      </w:r>
    </w:p>
    <w:p>
      <w:pPr>
        <w:jc w:val="both"/>
        <w:rPr>
          <w:rFonts w:ascii="Arial" w:hAnsi="Arial" w:cs="Arial"/>
          <w:b/>
          <w:sz w:val="24"/>
          <w:szCs w:val="24"/>
        </w:rPr>
      </w:pPr>
      <w:r>
        <w:rPr>
          <w:rFonts w:ascii="Arial" w:hAnsi="Arial" w:cs="Arial"/>
          <w:b/>
          <w:sz w:val="24"/>
          <w:szCs w:val="24"/>
        </w:rPr>
        <w:t xml:space="preserve">Hope for Africa Nuru Slum seeks to Uplift, empower and inspire lives aiming at alleviating poverty and discrimination and hence creating a society where equal opportunity is given to all regardless of their social status. </w:t>
      </w:r>
    </w:p>
    <w:p>
      <w:pPr>
        <w:jc w:val="both"/>
        <w:rPr>
          <w:rFonts w:ascii="Arial" w:hAnsi="Arial" w:cs="Arial"/>
          <w:b/>
          <w:sz w:val="24"/>
          <w:szCs w:val="24"/>
        </w:rPr>
      </w:pPr>
    </w:p>
    <w:p>
      <w:pPr>
        <w:jc w:val="both"/>
        <w:rPr>
          <w:rFonts w:ascii="Arial" w:hAnsi="Arial" w:cs="Arial"/>
          <w:b/>
          <w:sz w:val="24"/>
          <w:szCs w:val="24"/>
        </w:rPr>
      </w:pPr>
      <w:r>
        <w:rPr>
          <w:rFonts w:ascii="Arial" w:hAnsi="Arial" w:cs="Arial"/>
          <w:b/>
          <w:bCs/>
          <w:sz w:val="24"/>
          <w:szCs w:val="24"/>
        </w:rPr>
        <w:t>VALUE STATEMENT</w:t>
      </w:r>
    </w:p>
    <w:p>
      <w:pPr>
        <w:jc w:val="both"/>
        <w:rPr>
          <w:rFonts w:ascii="Arial" w:hAnsi="Arial" w:cs="Arial"/>
          <w:b/>
          <w:sz w:val="24"/>
          <w:szCs w:val="24"/>
        </w:rPr>
      </w:pPr>
      <w:r>
        <w:rPr>
          <w:rFonts w:ascii="Arial" w:hAnsi="Arial" w:cs="Arial"/>
          <w:b/>
          <w:sz w:val="24"/>
          <w:szCs w:val="24"/>
        </w:rPr>
        <w:t xml:space="preserve">Hope for Africa Nuru Slum is a non-governmental organization with passionate love for the communities we serve. We are committed to serve the community with integrity, honesty and love without discrimination and with a gender sensitivity approach. </w:t>
      </w:r>
    </w:p>
    <w:p>
      <w:pPr>
        <w:jc w:val="both"/>
        <w:rPr>
          <w:rFonts w:ascii="Arial" w:hAnsi="Arial" w:cs="Arial"/>
          <w:b/>
          <w:sz w:val="24"/>
          <w:szCs w:val="24"/>
        </w:rPr>
      </w:pPr>
    </w:p>
    <w:p>
      <w:pPr>
        <w:pStyle w:val="9"/>
        <w:shd w:val="clear" w:color="auto" w:fill="FFFFFF"/>
        <w:spacing w:before="0" w:beforeAutospacing="0" w:after="375" w:afterAutospacing="0" w:line="336" w:lineRule="atLeast"/>
        <w:jc w:val="both"/>
        <w:rPr>
          <w:rFonts w:ascii="Arial" w:hAnsi="Arial" w:cs="Arial"/>
          <w:i/>
        </w:rPr>
      </w:pPr>
    </w:p>
    <w:p>
      <w:pPr>
        <w:pStyle w:val="9"/>
        <w:shd w:val="clear" w:color="auto" w:fill="FFFFFF"/>
        <w:spacing w:before="0" w:beforeAutospacing="0" w:after="375" w:afterAutospacing="0" w:line="336" w:lineRule="atLeast"/>
        <w:jc w:val="both"/>
        <w:rPr>
          <w:rFonts w:ascii="Arial" w:hAnsi="Arial" w:cs="Arial"/>
        </w:rPr>
      </w:pPr>
    </w:p>
    <w:p>
      <w:pPr>
        <w:shd w:val="clear" w:color="auto" w:fill="FFFFFF"/>
        <w:jc w:val="both"/>
        <w:rPr>
          <w:rFonts w:ascii="Arial" w:hAnsi="Arial" w:cs="Arial"/>
          <w:sz w:val="24"/>
          <w:szCs w:val="24"/>
          <w:highlight w:val="yellow"/>
        </w:rPr>
      </w:pPr>
      <w:r>
        <w:rPr>
          <w:rFonts w:ascii="Arial" w:hAnsi="Arial" w:cs="Arial"/>
          <w:sz w:val="24"/>
          <w:szCs w:val="24"/>
          <w:highlight w:val="yellow"/>
        </w:rPr>
        <w:t> Our History</w:t>
      </w:r>
    </w:p>
    <w:p>
      <w:pPr>
        <w:shd w:val="clear" w:color="auto" w:fill="FFFFFF"/>
        <w:jc w:val="both"/>
        <w:rPr>
          <w:rFonts w:ascii="Arial" w:hAnsi="Arial" w:cs="Arial"/>
          <w:sz w:val="24"/>
          <w:szCs w:val="24"/>
        </w:rPr>
      </w:pPr>
      <w:r>
        <w:rPr>
          <w:rFonts w:ascii="Arial" w:hAnsi="Arial" w:cs="Arial"/>
          <w:sz w:val="24"/>
          <w:szCs w:val="24"/>
        </w:rPr>
        <w:t>Humanity cannot stand without humanity. Back in 2015, the Lord laid a burden in the heart of his servant Ikiba Rudin Santos, who is the director of Hope for Africa Nuru Slums, to reach out to the Orphans and the less fortunate with a message of hope and encouragement. The man of God found at that there was more needs for the people even as he shared the good news of Hope; he was surrounded by hungry children and families that were living in abject poverty.</w:t>
      </w:r>
    </w:p>
    <w:p>
      <w:pPr>
        <w:shd w:val="clear" w:color="auto" w:fill="FFFFFF"/>
        <w:jc w:val="both"/>
        <w:rPr>
          <w:rFonts w:ascii="Arial" w:hAnsi="Arial" w:cs="Arial"/>
          <w:sz w:val="24"/>
          <w:szCs w:val="24"/>
        </w:rPr>
      </w:pPr>
      <w:r>
        <w:rPr>
          <w:rFonts w:ascii="Arial" w:hAnsi="Arial" w:cs="Arial"/>
          <w:sz w:val="24"/>
          <w:szCs w:val="24"/>
        </w:rPr>
        <w:t>As a survivor of war and an Orphan and having grown up in a slum, the servant of God understood what it means to sleep on a hungry stomach, go without clothes and shelter, lack medication. The Servant of God could identify with the needs of the Children and people he ministered to and as a student of the Bible, he kept sharing the little that he had in terms of food and other supplies. (Proverbs 3:27-28). He knew that the Lord was not asking of what he does not have but as He asked Moses, “What do you have in your hand” Ikiba knew that God would use the little he had to create lasting impacts.</w:t>
      </w:r>
    </w:p>
    <w:p>
      <w:pPr>
        <w:shd w:val="clear" w:color="auto" w:fill="FFFFFF"/>
        <w:jc w:val="both"/>
        <w:rPr>
          <w:rFonts w:ascii="Arial" w:hAnsi="Arial" w:cs="Arial"/>
          <w:sz w:val="24"/>
          <w:szCs w:val="24"/>
        </w:rPr>
      </w:pPr>
      <w:r>
        <w:rPr>
          <w:rFonts w:ascii="Arial" w:hAnsi="Arial" w:cs="Arial"/>
          <w:sz w:val="24"/>
          <w:szCs w:val="24"/>
        </w:rPr>
        <w:t xml:space="preserve">As a footballer, the man of God would share messages of hope and encourage youths from the slums to play football as part of activities to keep them busy and reduce crime in the slums. </w:t>
      </w:r>
    </w:p>
    <w:p>
      <w:pPr>
        <w:shd w:val="clear" w:color="auto" w:fill="FFFFFF"/>
        <w:jc w:val="both"/>
        <w:rPr>
          <w:rFonts w:ascii="Arial" w:hAnsi="Arial" w:cs="Arial"/>
          <w:sz w:val="24"/>
          <w:szCs w:val="24"/>
        </w:rPr>
      </w:pPr>
      <w:bookmarkStart w:id="0" w:name="_GoBack"/>
      <w:r>
        <w:rPr>
          <w:rFonts w:ascii="Arial" w:hAnsi="Arial" w:cs="Arial"/>
          <w:sz w:val="24"/>
          <w:szCs w:val="24"/>
        </w:rPr>
        <w:t>Ikiba was adopted by a lovely mother “Judith Martha Rudin”, and he always shared with her his passion every time Judith would ask him what he would love to do. The answer was always the same, to give a child hope and impact their life in order to become self reliant in the society. Over the years, Judith’s interest with Ikiba’s vision grew and she began sharing the same burden and together they started supporting few orphans to which led Ikiba to start living with them. The man of God has since supported approximately 300 children through school providing General basic need, and is currently living with 8 of them in his home and supporting other children in through them living with different families in Kenya. The organization envisages a home for all and to build a school to facilitate basic education of the less fortunate children in the near future so that they can live together.</w:t>
      </w:r>
    </w:p>
    <w:bookmarkEnd w:id="0"/>
    <w:p>
      <w:pPr>
        <w:shd w:val="clear" w:color="auto" w:fill="FFFFFF"/>
        <w:jc w:val="both"/>
        <w:rPr>
          <w:rFonts w:ascii="Arial" w:hAnsi="Arial" w:cs="Arial"/>
          <w:b/>
          <w:sz w:val="24"/>
          <w:szCs w:val="24"/>
        </w:rPr>
      </w:pPr>
    </w:p>
    <w:p>
      <w:pPr>
        <w:shd w:val="clear" w:color="auto" w:fill="FFFFFF"/>
        <w:jc w:val="both"/>
        <w:rPr>
          <w:rFonts w:ascii="Arial" w:hAnsi="Arial" w:cs="Arial"/>
          <w:b/>
          <w:sz w:val="24"/>
          <w:szCs w:val="24"/>
        </w:rPr>
      </w:pPr>
    </w:p>
    <w:p>
      <w:pPr>
        <w:shd w:val="clear" w:color="auto" w:fill="FFFFFF"/>
        <w:jc w:val="both"/>
        <w:rPr>
          <w:rFonts w:ascii="Arial" w:hAnsi="Arial" w:cs="Arial"/>
          <w:b/>
          <w:sz w:val="24"/>
          <w:szCs w:val="24"/>
        </w:rPr>
      </w:pPr>
    </w:p>
    <w:p>
      <w:pPr>
        <w:shd w:val="clear" w:color="auto" w:fill="FFFFFF"/>
        <w:jc w:val="both"/>
        <w:rPr>
          <w:rFonts w:ascii="Arial" w:hAnsi="Arial" w:cs="Arial"/>
          <w:b/>
          <w:sz w:val="24"/>
          <w:szCs w:val="24"/>
        </w:rPr>
      </w:pPr>
    </w:p>
    <w:p>
      <w:pPr>
        <w:shd w:val="clear" w:color="auto" w:fill="FFFFFF"/>
        <w:jc w:val="both"/>
        <w:rPr>
          <w:rFonts w:ascii="Arial" w:hAnsi="Arial" w:cs="Arial"/>
          <w:b/>
          <w:sz w:val="24"/>
          <w:szCs w:val="24"/>
        </w:rPr>
      </w:pPr>
    </w:p>
    <w:p>
      <w:pPr>
        <w:shd w:val="clear" w:color="auto" w:fill="FFFFFF"/>
        <w:jc w:val="both"/>
        <w:rPr>
          <w:rFonts w:ascii="Arial" w:hAnsi="Arial" w:cs="Arial"/>
          <w:b/>
          <w:sz w:val="24"/>
          <w:szCs w:val="24"/>
        </w:rPr>
      </w:pPr>
    </w:p>
    <w:p>
      <w:pPr>
        <w:pStyle w:val="3"/>
        <w:shd w:val="clear" w:color="auto" w:fill="FFFFFF"/>
        <w:spacing w:before="0" w:after="150"/>
        <w:jc w:val="both"/>
        <w:rPr>
          <w:rFonts w:ascii="Arial" w:hAnsi="Arial" w:cs="Arial"/>
          <w:color w:val="auto"/>
          <w:sz w:val="24"/>
          <w:szCs w:val="24"/>
          <w:highlight w:val="yellow"/>
        </w:rPr>
      </w:pPr>
      <w:r>
        <w:rPr>
          <w:rFonts w:ascii="Arial" w:hAnsi="Arial" w:cs="Arial"/>
          <w:b/>
          <w:bCs/>
          <w:color w:val="auto"/>
          <w:sz w:val="24"/>
          <w:szCs w:val="24"/>
          <w:highlight w:val="yellow"/>
        </w:rPr>
        <w:t>Board of Directors</w:t>
      </w:r>
    </w:p>
    <w:p>
      <w:pPr>
        <w:pStyle w:val="9"/>
        <w:shd w:val="clear" w:color="auto" w:fill="FFFFFF"/>
        <w:spacing w:before="0" w:beforeAutospacing="0" w:after="0" w:afterAutospacing="0" w:line="336" w:lineRule="atLeast"/>
        <w:rPr>
          <w:rFonts w:ascii="Arial" w:hAnsi="Arial" w:cs="Arial"/>
        </w:rPr>
      </w:pPr>
      <w:r>
        <w:rPr>
          <w:rFonts w:ascii="Arial" w:hAnsi="Arial" w:cs="Arial"/>
          <w:b/>
        </w:rPr>
        <w:t>Ikiba Santos</w:t>
      </w:r>
      <w:r>
        <w:rPr>
          <w:rFonts w:ascii="Arial" w:hAnsi="Arial" w:cs="Arial"/>
        </w:rPr>
        <w:t>, Chairman, Director Hope Africa Nuru Slum</w:t>
      </w:r>
    </w:p>
    <w:p>
      <w:pPr>
        <w:pStyle w:val="9"/>
        <w:shd w:val="clear" w:color="auto" w:fill="FFFFFF"/>
        <w:spacing w:before="0" w:beforeAutospacing="0" w:after="0" w:afterAutospacing="0" w:line="336" w:lineRule="atLeast"/>
        <w:rPr>
          <w:rFonts w:ascii="Arial" w:hAnsi="Arial" w:cs="Arial"/>
        </w:rPr>
      </w:pPr>
      <w:r>
        <w:rPr>
          <w:rFonts w:ascii="Arial" w:hAnsi="Arial" w:cs="Arial"/>
          <w:b/>
        </w:rPr>
        <w:t>Judith Martha Rudin</w:t>
      </w:r>
      <w:r>
        <w:rPr>
          <w:rFonts w:ascii="Arial" w:hAnsi="Arial" w:cs="Arial"/>
        </w:rPr>
        <w:t>, Dep. Director, Matron Hope Africa Nuru Slums</w:t>
      </w:r>
      <w:r>
        <w:rPr>
          <w:rFonts w:ascii="Arial" w:hAnsi="Arial" w:cs="Arial"/>
        </w:rPr>
        <w:br w:type="textWrapping"/>
      </w:r>
      <w:r>
        <w:rPr>
          <w:rStyle w:val="10"/>
          <w:rFonts w:ascii="Arial" w:hAnsi="Arial" w:cs="Arial"/>
        </w:rPr>
        <w:t>Samuel Waithaka</w:t>
      </w:r>
      <w:r>
        <w:rPr>
          <w:rFonts w:ascii="Arial" w:hAnsi="Arial" w:cs="Arial"/>
        </w:rPr>
        <w:t>, Programs Manager, Hope Africa Nuru Slums Evangelistic Association</w:t>
      </w:r>
      <w:r>
        <w:rPr>
          <w:rFonts w:ascii="Arial" w:hAnsi="Arial" w:cs="Arial"/>
        </w:rPr>
        <w:br w:type="textWrapping"/>
      </w:r>
      <w:r>
        <w:rPr>
          <w:rStyle w:val="10"/>
          <w:rFonts w:ascii="Arial" w:hAnsi="Arial" w:cs="Arial"/>
        </w:rPr>
        <w:t>David Makawa</w:t>
      </w:r>
      <w:r>
        <w:rPr>
          <w:rFonts w:ascii="Arial" w:hAnsi="Arial" w:cs="Arial"/>
        </w:rPr>
        <w:t>, CFO, Hope Africa Nuru Slums</w:t>
      </w:r>
      <w:r>
        <w:rPr>
          <w:rFonts w:ascii="Arial" w:hAnsi="Arial" w:cs="Arial"/>
        </w:rPr>
        <w:br w:type="textWrapping"/>
      </w:r>
    </w:p>
    <w:p>
      <w:pPr>
        <w:pStyle w:val="9"/>
        <w:shd w:val="clear" w:color="auto" w:fill="FFFFFF"/>
        <w:spacing w:before="0" w:beforeAutospacing="0" w:after="375" w:afterAutospacing="0" w:line="336" w:lineRule="atLeast"/>
        <w:rPr>
          <w:rFonts w:ascii="Arial" w:hAnsi="Arial" w:cs="Arial"/>
        </w:rPr>
      </w:pPr>
    </w:p>
    <w:p>
      <w:pPr>
        <w:pStyle w:val="9"/>
        <w:shd w:val="clear" w:color="auto" w:fill="FFFFFF"/>
        <w:spacing w:before="0" w:beforeAutospacing="0" w:after="375" w:afterAutospacing="0" w:line="336" w:lineRule="atLeast"/>
        <w:rPr>
          <w:rFonts w:ascii="Arial" w:hAnsi="Arial" w:cs="Arial"/>
        </w:rPr>
      </w:pPr>
    </w:p>
    <w:p>
      <w:pPr>
        <w:pStyle w:val="9"/>
        <w:shd w:val="clear" w:color="auto" w:fill="FFFFFF"/>
        <w:spacing w:before="0" w:beforeAutospacing="0" w:after="375" w:afterAutospacing="0" w:line="336" w:lineRule="atLeast"/>
        <w:rPr>
          <w:rFonts w:ascii="Arial" w:hAnsi="Arial" w:cs="Arial"/>
        </w:rPr>
      </w:pPr>
    </w:p>
    <w:p>
      <w:pPr>
        <w:pStyle w:val="9"/>
        <w:shd w:val="clear" w:color="auto" w:fill="FFFFFF"/>
        <w:spacing w:before="0" w:beforeAutospacing="0" w:after="375" w:afterAutospacing="0" w:line="336" w:lineRule="atLeast"/>
        <w:rPr>
          <w:rFonts w:ascii="Arial" w:hAnsi="Arial" w:cs="Arial"/>
        </w:rPr>
      </w:pPr>
    </w:p>
    <w:p>
      <w:pPr>
        <w:jc w:val="both"/>
        <w:rPr>
          <w:rFonts w:ascii="Arial" w:hAnsi="Arial" w:cs="Arial"/>
          <w:sz w:val="24"/>
          <w:szCs w:val="24"/>
          <w:highlight w:val="yellow"/>
        </w:rPr>
      </w:pPr>
      <w:r>
        <w:rPr>
          <w:rFonts w:ascii="Arial" w:hAnsi="Arial" w:cs="Arial"/>
          <w:sz w:val="24"/>
          <w:szCs w:val="24"/>
          <w:highlight w:val="yellow"/>
        </w:rPr>
        <w:t>FINANCIAL ACCOUNTABILITY</w:t>
      </w:r>
    </w:p>
    <w:p>
      <w:pPr>
        <w:pStyle w:val="9"/>
        <w:numPr>
          <w:ilvl w:val="0"/>
          <w:numId w:val="1"/>
        </w:numPr>
        <w:shd w:val="clear" w:color="auto" w:fill="FFFFFF"/>
        <w:spacing w:before="0" w:beforeAutospacing="0" w:after="375" w:afterAutospacing="0" w:line="336" w:lineRule="atLeast"/>
        <w:jc w:val="both"/>
        <w:rPr>
          <w:rStyle w:val="10"/>
          <w:rFonts w:ascii="Arial" w:hAnsi="Arial" w:cs="Arial"/>
          <w:shd w:val="clear" w:color="auto" w:fill="F7F7F7"/>
        </w:rPr>
      </w:pPr>
      <w:r>
        <w:rPr>
          <w:rFonts w:ascii="Arial" w:hAnsi="Arial" w:cs="Arial"/>
          <w:shd w:val="clear" w:color="auto" w:fill="F7F7F7"/>
        </w:rPr>
        <w:t xml:space="preserve">We believe that throughout the Bible, God financially blesses others—in fact, so much of God’s work relies on responsible and charitable people of means. </w:t>
      </w:r>
      <w:r>
        <w:rPr>
          <w:rFonts w:ascii="Arial" w:hAnsi="Arial" w:cs="Arial"/>
          <w:iCs/>
          <w:shd w:val="clear" w:color="auto" w:fill="F7F7F7"/>
        </w:rPr>
        <w:t>And he said to them, “Take care, and be on your guard against all covetousness, for one's life does not consist in the abundance of his possessions.”</w:t>
      </w:r>
      <w:r>
        <w:rPr>
          <w:rStyle w:val="10"/>
          <w:rFonts w:ascii="Arial" w:hAnsi="Arial" w:cs="Arial"/>
          <w:shd w:val="clear" w:color="auto" w:fill="F7F7F7"/>
        </w:rPr>
        <w:t>—Luke 12:15</w:t>
      </w:r>
    </w:p>
    <w:p>
      <w:pPr>
        <w:pStyle w:val="9"/>
        <w:numPr>
          <w:ilvl w:val="0"/>
          <w:numId w:val="1"/>
        </w:numPr>
        <w:shd w:val="clear" w:color="auto" w:fill="FFFFFF"/>
        <w:spacing w:before="0" w:beforeAutospacing="0" w:after="375" w:afterAutospacing="0" w:line="336" w:lineRule="atLeast"/>
        <w:jc w:val="both"/>
        <w:rPr>
          <w:rStyle w:val="10"/>
          <w:rFonts w:ascii="Arial" w:hAnsi="Arial" w:cs="Arial"/>
          <w:shd w:val="clear" w:color="auto" w:fill="F7F7F7"/>
        </w:rPr>
      </w:pPr>
      <w:r>
        <w:rPr>
          <w:rFonts w:ascii="Arial" w:hAnsi="Arial" w:cs="Arial"/>
          <w:iCs/>
          <w:shd w:val="clear" w:color="auto" w:fill="F7F7F7"/>
        </w:rPr>
        <w:t>We believe in planning before spending to efficiently put resources to use. “For which of you, desiring to build a tower, does not first sit down and count the cost, whether he has enough to complete it? Otherwise, when he has laid a foundation and is not able to finish, all who see it begin to mock him, saying, ‘This man began to build and was not able to finish.’”</w:t>
      </w:r>
      <w:r>
        <w:rPr>
          <w:rStyle w:val="10"/>
          <w:rFonts w:ascii="Arial" w:hAnsi="Arial" w:cs="Arial"/>
          <w:shd w:val="clear" w:color="auto" w:fill="F7F7F7"/>
        </w:rPr>
        <w:t>—Luke 14:28–30</w:t>
      </w:r>
    </w:p>
    <w:p>
      <w:pPr>
        <w:pStyle w:val="9"/>
        <w:numPr>
          <w:ilvl w:val="0"/>
          <w:numId w:val="1"/>
        </w:numPr>
        <w:shd w:val="clear" w:color="auto" w:fill="FFFFFF"/>
        <w:spacing w:before="0" w:beforeAutospacing="0" w:after="375" w:afterAutospacing="0" w:line="336" w:lineRule="atLeast"/>
        <w:jc w:val="both"/>
        <w:rPr>
          <w:rFonts w:ascii="Arial" w:hAnsi="Arial" w:cs="Arial"/>
        </w:rPr>
      </w:pPr>
      <w:r>
        <w:rPr>
          <w:rFonts w:ascii="Arial" w:hAnsi="Arial" w:cs="Arial"/>
        </w:rPr>
        <w:t>We have a responsibility to be faithful stewards and to maintain integrity and openness in our financial practices. Therefore, we are committed to fulfilling sound, Biblical standards.</w:t>
      </w:r>
    </w:p>
    <w:p>
      <w:pPr>
        <w:pStyle w:val="9"/>
        <w:numPr>
          <w:ilvl w:val="0"/>
          <w:numId w:val="1"/>
        </w:numPr>
        <w:shd w:val="clear" w:color="auto" w:fill="FFFFFF"/>
        <w:spacing w:before="0" w:beforeAutospacing="0" w:after="375" w:afterAutospacing="0" w:line="336" w:lineRule="atLeast"/>
        <w:jc w:val="both"/>
        <w:rPr>
          <w:rFonts w:ascii="Arial" w:hAnsi="Arial" w:cs="Arial"/>
        </w:rPr>
      </w:pPr>
      <w:r>
        <w:rPr>
          <w:rFonts w:ascii="Arial" w:hAnsi="Arial" w:cs="Arial"/>
        </w:rPr>
        <w:t>We present needs to God's people, then trust the Holy Spirit to touch the hearts of those whom He wants to participate in meeting those needs.</w:t>
      </w:r>
    </w:p>
    <w:p>
      <w:pPr>
        <w:pStyle w:val="9"/>
        <w:numPr>
          <w:ilvl w:val="0"/>
          <w:numId w:val="1"/>
        </w:numPr>
        <w:shd w:val="clear" w:color="auto" w:fill="FFFFFF"/>
        <w:spacing w:before="0" w:beforeAutospacing="0" w:after="375" w:afterAutospacing="0" w:line="336" w:lineRule="atLeast"/>
        <w:jc w:val="both"/>
        <w:rPr>
          <w:rFonts w:ascii="Arial" w:hAnsi="Arial" w:cs="Arial"/>
        </w:rPr>
      </w:pPr>
      <w:r>
        <w:rPr>
          <w:rFonts w:ascii="Arial" w:hAnsi="Arial" w:cs="Arial"/>
        </w:rPr>
        <w:t>Because the Lord supplies us with resources for ministry through individual contributions, we recognize our accountability both to Him and to our donors. We have a responsibility to be faithful stewards and to maintain integrity and openness in our financial practices. Therefore, we are committed to fulfilling the following standards:</w:t>
      </w:r>
    </w:p>
    <w:p>
      <w:pPr>
        <w:pStyle w:val="9"/>
        <w:numPr>
          <w:ilvl w:val="0"/>
          <w:numId w:val="1"/>
        </w:numPr>
        <w:shd w:val="clear" w:color="auto" w:fill="FFFFFF"/>
        <w:spacing w:before="0" w:beforeAutospacing="0" w:after="375" w:afterAutospacing="0" w:line="336" w:lineRule="atLeast"/>
        <w:jc w:val="both"/>
        <w:rPr>
          <w:rFonts w:ascii="Arial" w:hAnsi="Arial" w:cs="Arial"/>
        </w:rPr>
      </w:pPr>
      <w:r>
        <w:rPr>
          <w:rFonts w:ascii="Arial" w:hAnsi="Arial" w:cs="Arial"/>
        </w:rPr>
        <w:t>We ensure proper governance by a responsible and involved Board of Directors and ensure that financial decisions are made according to the plan and scope of activities laid down by the organization.</w:t>
      </w:r>
    </w:p>
    <w:p>
      <w:pPr>
        <w:pStyle w:val="9"/>
        <w:numPr>
          <w:ilvl w:val="0"/>
          <w:numId w:val="1"/>
        </w:numPr>
        <w:shd w:val="clear" w:color="auto" w:fill="FFFFFF"/>
        <w:spacing w:before="0" w:beforeAutospacing="0" w:after="375" w:afterAutospacing="0" w:line="336" w:lineRule="atLeast"/>
        <w:jc w:val="both"/>
        <w:rPr>
          <w:rFonts w:ascii="Arial" w:hAnsi="Arial" w:cs="Arial"/>
        </w:rPr>
      </w:pPr>
      <w:r>
        <w:rPr>
          <w:rFonts w:ascii="Arial" w:hAnsi="Arial" w:cs="Arial"/>
        </w:rPr>
        <w:t>We ensure regular planned Meetings with detailed minutes as necessary to establish policies, approve budgets, and review operational results and organization accomplishments.</w:t>
      </w:r>
    </w:p>
    <w:p>
      <w:pPr>
        <w:pStyle w:val="9"/>
        <w:numPr>
          <w:ilvl w:val="0"/>
          <w:numId w:val="1"/>
        </w:numPr>
        <w:shd w:val="clear" w:color="auto" w:fill="FFFFFF"/>
        <w:spacing w:before="0" w:beforeAutospacing="0" w:after="375" w:afterAutospacing="0" w:line="336" w:lineRule="atLeast"/>
        <w:jc w:val="both"/>
        <w:rPr>
          <w:rFonts w:ascii="Arial" w:hAnsi="Arial" w:cs="Arial"/>
        </w:rPr>
      </w:pPr>
      <w:r>
        <w:rPr>
          <w:rFonts w:ascii="Arial" w:hAnsi="Arial" w:cs="Arial"/>
        </w:rPr>
        <w:t>We believe and ensure faithful and wise usage of funds, in accordance with our mission of meeting critical needs in ways that earn a hearing for the Gospel of the Lord Jesus Christ. In this light, fund-raising appeals will clearly identify the purposes and programs to which donations will be applied as the Board provides oversight to ensure that donations are used for the purposes for which they are raised.</w:t>
      </w:r>
    </w:p>
    <w:p>
      <w:pPr>
        <w:pStyle w:val="9"/>
        <w:numPr>
          <w:ilvl w:val="0"/>
          <w:numId w:val="1"/>
        </w:numPr>
        <w:shd w:val="clear" w:color="auto" w:fill="FFFFFF"/>
        <w:spacing w:before="0" w:beforeAutospacing="0" w:after="375" w:afterAutospacing="0" w:line="336" w:lineRule="atLeast"/>
        <w:jc w:val="both"/>
        <w:rPr>
          <w:rFonts w:ascii="Arial" w:hAnsi="Arial" w:cs="Arial"/>
        </w:rPr>
      </w:pPr>
      <w:r>
        <w:rPr>
          <w:rFonts w:ascii="Arial" w:hAnsi="Arial" w:cs="Arial"/>
        </w:rPr>
        <w:t>As part of the organization Policies, Hope for Africa Nuru Slums will Contract an independent public accounting firm to perform an annual audit of our finances and ensure our financial statements are prepared in accordance with generally accepted accounting principles.</w:t>
      </w:r>
    </w:p>
    <w:p>
      <w:pPr>
        <w:pStyle w:val="9"/>
        <w:numPr>
          <w:ilvl w:val="0"/>
          <w:numId w:val="1"/>
        </w:numPr>
        <w:shd w:val="clear" w:color="auto" w:fill="FFFFFF"/>
        <w:spacing w:before="0" w:beforeAutospacing="0" w:after="375" w:afterAutospacing="0" w:line="336" w:lineRule="atLeast"/>
        <w:jc w:val="both"/>
        <w:rPr>
          <w:rFonts w:ascii="Arial" w:hAnsi="Arial" w:cs="Arial"/>
        </w:rPr>
      </w:pPr>
      <w:r>
        <w:rPr>
          <w:rFonts w:ascii="Arial" w:hAnsi="Arial" w:cs="Arial"/>
        </w:rPr>
        <w:t>Proper documentation of all the expenses made by the organization towards different projects is done. Documents are well filed, kept under lock and key and made available at request. Photo evidence of projects are put on the website.</w:t>
      </w:r>
    </w:p>
    <w:p>
      <w:pPr>
        <w:pStyle w:val="9"/>
        <w:numPr>
          <w:ilvl w:val="0"/>
          <w:numId w:val="1"/>
        </w:numPr>
        <w:shd w:val="clear" w:color="auto" w:fill="FFFFFF"/>
        <w:spacing w:before="0" w:beforeAutospacing="0" w:after="375" w:afterAutospacing="0" w:line="336" w:lineRule="atLeast"/>
        <w:jc w:val="both"/>
        <w:rPr>
          <w:rFonts w:ascii="Arial" w:hAnsi="Arial" w:cs="Arial"/>
        </w:rPr>
      </w:pPr>
      <w:r>
        <w:rPr>
          <w:rFonts w:ascii="Arial" w:hAnsi="Arial" w:cs="Arial"/>
        </w:rPr>
        <w:t>Maintaining and complying with the Conflict of Interest Policy, Reportable Concerns Policy, Record Retention Policy, and Code of Ethics.</w:t>
      </w:r>
    </w:p>
    <w:p>
      <w:pPr>
        <w:pStyle w:val="9"/>
        <w:numPr>
          <w:ilvl w:val="0"/>
          <w:numId w:val="1"/>
        </w:numPr>
        <w:shd w:val="clear" w:color="auto" w:fill="FFFFFF"/>
        <w:spacing w:before="0" w:beforeAutospacing="0" w:after="375" w:afterAutospacing="0" w:line="336" w:lineRule="atLeast"/>
        <w:jc w:val="both"/>
        <w:rPr>
          <w:rFonts w:ascii="Arial" w:hAnsi="Arial" w:cs="Arial"/>
        </w:rPr>
      </w:pPr>
      <w:r>
        <w:rPr>
          <w:rFonts w:ascii="Arial" w:hAnsi="Arial" w:cs="Arial"/>
        </w:rPr>
        <w:t>Appointing an Audit Committee, the majority of whom are independent, to review the annual audit, other financial documentation, and report findings to the Board.</w:t>
      </w:r>
    </w:p>
    <w:p>
      <w:pPr>
        <w:pStyle w:val="9"/>
        <w:numPr>
          <w:ilvl w:val="0"/>
          <w:numId w:val="1"/>
        </w:numPr>
        <w:shd w:val="clear" w:color="auto" w:fill="FFFFFF"/>
        <w:spacing w:before="0" w:beforeAutospacing="0" w:after="375" w:afterAutospacing="0" w:line="336" w:lineRule="atLeast"/>
        <w:jc w:val="both"/>
        <w:rPr>
          <w:rFonts w:ascii="Arial" w:hAnsi="Arial" w:cs="Arial"/>
        </w:rPr>
      </w:pPr>
      <w:r>
        <w:rPr>
          <w:rFonts w:ascii="Arial" w:hAnsi="Arial" w:cs="Arial"/>
        </w:rPr>
        <w:t>The organization commits to conduct Hope for Africa Nuru Slum activities with the highest standards of integrity and avoid conflicts of interest.</w:t>
      </w:r>
    </w:p>
    <w:p>
      <w:pPr>
        <w:pStyle w:val="9"/>
        <w:numPr>
          <w:ilvl w:val="0"/>
          <w:numId w:val="1"/>
        </w:numPr>
        <w:shd w:val="clear" w:color="auto" w:fill="FFFFFF"/>
        <w:spacing w:before="0" w:beforeAutospacing="0" w:after="375" w:afterAutospacing="0" w:line="336" w:lineRule="atLeast"/>
        <w:jc w:val="both"/>
        <w:rPr>
          <w:rFonts w:ascii="Arial" w:hAnsi="Arial" w:cs="Arial"/>
        </w:rPr>
      </w:pPr>
      <w:r>
        <w:rPr>
          <w:rFonts w:ascii="Arial" w:hAnsi="Arial" w:cs="Arial"/>
        </w:rPr>
        <w:t>Avoid high-pressure, manipulative, or deceptive fund-raising tactics and respect the privacy of our supporters by never selling, leasing, or renting our mailing lists.</w:t>
      </w:r>
    </w:p>
    <w:p>
      <w:pPr>
        <w:pStyle w:val="9"/>
        <w:numPr>
          <w:ilvl w:val="0"/>
          <w:numId w:val="1"/>
        </w:numPr>
        <w:shd w:val="clear" w:color="auto" w:fill="FFFFFF"/>
        <w:spacing w:before="0" w:beforeAutospacing="0" w:after="375" w:afterAutospacing="0" w:line="336" w:lineRule="atLeast"/>
        <w:jc w:val="both"/>
        <w:rPr>
          <w:rFonts w:ascii="Arial" w:hAnsi="Arial" w:cs="Arial"/>
        </w:rPr>
      </w:pPr>
      <w:r>
        <w:rPr>
          <w:rFonts w:ascii="Arial" w:hAnsi="Arial" w:cs="Arial"/>
        </w:rPr>
        <w:t>Avoiding indebtedness that dishonors the cause of Christ and hinders the work of the Gospel by timely paying vendors and fulfilling financial commitments.</w:t>
      </w:r>
    </w:p>
    <w:p>
      <w:pPr>
        <w:pStyle w:val="9"/>
        <w:numPr>
          <w:ilvl w:val="0"/>
          <w:numId w:val="1"/>
        </w:numPr>
        <w:shd w:val="clear" w:color="auto" w:fill="FFFFFF"/>
        <w:spacing w:before="0" w:beforeAutospacing="0" w:after="375" w:afterAutospacing="0" w:line="336" w:lineRule="atLeast"/>
        <w:jc w:val="both"/>
        <w:rPr>
          <w:rFonts w:ascii="Arial" w:hAnsi="Arial" w:cs="Arial"/>
        </w:rPr>
      </w:pPr>
      <w:r>
        <w:rPr>
          <w:rFonts w:ascii="Arial" w:hAnsi="Arial" w:cs="Arial"/>
        </w:rPr>
        <w:t>To grow in knowledge and understanding of best financial practices for nonprofits to fulfill the fiduciary duty of care attributable to each Board member.</w:t>
      </w:r>
    </w:p>
    <w:p>
      <w:pPr>
        <w:pStyle w:val="9"/>
        <w:numPr>
          <w:ilvl w:val="0"/>
          <w:numId w:val="1"/>
        </w:numPr>
        <w:shd w:val="clear" w:color="auto" w:fill="FFFFFF"/>
        <w:spacing w:before="0" w:beforeAutospacing="0" w:after="375" w:afterAutospacing="0" w:line="336" w:lineRule="atLeast"/>
        <w:jc w:val="both"/>
        <w:rPr>
          <w:rFonts w:ascii="Arial" w:hAnsi="Arial" w:cs="Arial"/>
        </w:rPr>
      </w:pPr>
      <w:r>
        <w:rPr>
          <w:rFonts w:ascii="Arial" w:hAnsi="Arial" w:cs="Arial"/>
        </w:rPr>
        <w:t>Respecting the privacy of our donors, we do not sell or rent our mailing list to other groups wishing to use the names and addresses of our supporters. We maintain tight security on our list of friends and supporters.</w:t>
      </w: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highlight w:val="yellow"/>
        </w:rPr>
      </w:pPr>
      <w:r>
        <w:rPr>
          <w:rFonts w:ascii="Arial" w:hAnsi="Arial" w:cs="Arial"/>
          <w:sz w:val="24"/>
          <w:szCs w:val="24"/>
          <w:highlight w:val="yellow"/>
        </w:rPr>
        <w:t>CONTACT US</w:t>
      </w:r>
    </w:p>
    <w:p>
      <w:pPr>
        <w:pStyle w:val="9"/>
        <w:shd w:val="clear" w:color="auto" w:fill="FFFFFF"/>
        <w:spacing w:before="0" w:beforeAutospacing="0" w:after="375" w:afterAutospacing="0" w:line="336" w:lineRule="atLeast"/>
        <w:jc w:val="both"/>
        <w:rPr>
          <w:rFonts w:ascii="Arial" w:hAnsi="Arial" w:cs="Arial"/>
        </w:rPr>
      </w:pPr>
      <w:r>
        <w:rPr>
          <w:rFonts w:ascii="Arial" w:hAnsi="Arial" w:cs="Arial"/>
        </w:rPr>
        <w:t>We are grateful for your interest in Hope for Africa Nuru Slums, and we would be happy to answer any questions you may have. We seek to respond to all emails within 2-3 business days, and we appreciate your patience as our representatives work to reply to your request.</w:t>
      </w:r>
    </w:p>
    <w:p>
      <w:pPr>
        <w:pStyle w:val="9"/>
        <w:shd w:val="clear" w:color="auto" w:fill="FFFFFF"/>
        <w:spacing w:before="0" w:beforeAutospacing="0" w:after="0" w:afterAutospacing="0" w:line="336" w:lineRule="atLeast"/>
        <w:rPr>
          <w:rStyle w:val="10"/>
          <w:rFonts w:ascii="Arial" w:hAnsi="Arial" w:cs="Arial" w:eastAsiaTheme="majorEastAsia"/>
          <w:highlight w:val="yellow"/>
        </w:rPr>
      </w:pPr>
      <w:r>
        <w:rPr>
          <w:rStyle w:val="10"/>
          <w:rFonts w:ascii="Arial" w:hAnsi="Arial" w:cs="Arial" w:eastAsiaTheme="majorEastAsia"/>
          <w:highlight w:val="yellow"/>
        </w:rPr>
        <w:t>Santos Ikiba Rudin</w:t>
      </w:r>
    </w:p>
    <w:p>
      <w:pPr>
        <w:pStyle w:val="9"/>
        <w:shd w:val="clear" w:color="auto" w:fill="FFFFFF"/>
        <w:spacing w:before="0" w:beforeAutospacing="0" w:after="0" w:afterAutospacing="0" w:line="336" w:lineRule="atLeast"/>
        <w:rPr>
          <w:rStyle w:val="10"/>
          <w:rFonts w:ascii="Arial" w:hAnsi="Arial" w:cs="Arial" w:eastAsiaTheme="majorEastAsia"/>
          <w:highlight w:val="yellow"/>
        </w:rPr>
      </w:pPr>
      <w:r>
        <w:rPr>
          <w:rStyle w:val="10"/>
          <w:rFonts w:ascii="Arial" w:hAnsi="Arial" w:cs="Arial" w:eastAsiaTheme="majorEastAsia"/>
          <w:highlight w:val="yellow"/>
        </w:rPr>
        <w:t>Chairman, Director</w:t>
      </w:r>
    </w:p>
    <w:p>
      <w:pPr>
        <w:pStyle w:val="9"/>
        <w:shd w:val="clear" w:color="auto" w:fill="FFFFFF"/>
        <w:spacing w:before="0" w:beforeAutospacing="0" w:after="0" w:afterAutospacing="0" w:line="336" w:lineRule="atLeast"/>
        <w:rPr>
          <w:rFonts w:ascii="Arial" w:hAnsi="Arial" w:cs="Arial"/>
          <w:highlight w:val="yellow"/>
        </w:rPr>
      </w:pPr>
      <w:r>
        <w:rPr>
          <w:rStyle w:val="10"/>
          <w:rFonts w:ascii="Arial" w:hAnsi="Arial" w:cs="Arial" w:eastAsiaTheme="majorEastAsia"/>
          <w:highlight w:val="yellow"/>
        </w:rPr>
        <w:t>Hope for Africa Nuru Slum</w:t>
      </w:r>
      <w:r>
        <w:rPr>
          <w:rFonts w:ascii="Arial" w:hAnsi="Arial" w:cs="Arial"/>
          <w:highlight w:val="yellow"/>
        </w:rPr>
        <w:br w:type="textWrapping"/>
      </w:r>
      <w:r>
        <w:rPr>
          <w:rFonts w:ascii="Arial" w:hAnsi="Arial" w:cs="Arial"/>
          <w:highlight w:val="yellow"/>
        </w:rPr>
        <w:t>P.O. Box 0182</w:t>
      </w:r>
    </w:p>
    <w:p>
      <w:pPr>
        <w:pStyle w:val="9"/>
        <w:shd w:val="clear" w:color="auto" w:fill="FFFFFF"/>
        <w:spacing w:before="0" w:beforeAutospacing="0" w:after="0" w:afterAutospacing="0" w:line="336" w:lineRule="atLeast"/>
        <w:rPr>
          <w:rFonts w:ascii="Arial" w:hAnsi="Arial" w:cs="Arial"/>
          <w:highlight w:val="yellow"/>
        </w:rPr>
      </w:pPr>
      <w:r>
        <w:rPr>
          <w:rFonts w:ascii="Arial" w:hAnsi="Arial" w:cs="Arial"/>
          <w:highlight w:val="yellow"/>
        </w:rPr>
        <w:t>Oslo</w:t>
      </w:r>
    </w:p>
    <w:p>
      <w:pPr>
        <w:pStyle w:val="9"/>
        <w:shd w:val="clear" w:color="auto" w:fill="FFFFFF"/>
        <w:spacing w:before="0" w:beforeAutospacing="0" w:after="0" w:afterAutospacing="0" w:line="336" w:lineRule="atLeast"/>
        <w:rPr>
          <w:rFonts w:ascii="Arial" w:hAnsi="Arial" w:cs="Arial"/>
          <w:highlight w:val="yellow"/>
        </w:rPr>
      </w:pPr>
      <w:r>
        <w:rPr>
          <w:rFonts w:ascii="Arial" w:hAnsi="Arial" w:cs="Arial"/>
          <w:highlight w:val="yellow"/>
        </w:rPr>
        <w:t>Norway</w:t>
      </w:r>
    </w:p>
    <w:p>
      <w:pPr>
        <w:pStyle w:val="9"/>
        <w:shd w:val="clear" w:color="auto" w:fill="FFFFFF"/>
        <w:spacing w:before="0" w:beforeAutospacing="0" w:after="0" w:afterAutospacing="0" w:line="336" w:lineRule="atLeast"/>
        <w:rPr>
          <w:rFonts w:ascii="Arial" w:hAnsi="Arial" w:cs="Arial"/>
          <w:highlight w:val="yellow"/>
        </w:rPr>
      </w:pPr>
      <w:r>
        <w:rPr>
          <w:rFonts w:ascii="Arial" w:hAnsi="Arial" w:cs="Arial"/>
          <w:highlight w:val="yellow"/>
        </w:rPr>
        <w:t xml:space="preserve">Phone: +4740948735, </w:t>
      </w:r>
    </w:p>
    <w:p>
      <w:pPr>
        <w:pStyle w:val="9"/>
        <w:shd w:val="clear" w:color="auto" w:fill="FFFFFF"/>
        <w:spacing w:before="0" w:beforeAutospacing="0" w:after="0" w:afterAutospacing="0" w:line="336" w:lineRule="atLeast"/>
        <w:rPr>
          <w:rFonts w:ascii="Arial" w:hAnsi="Arial" w:cs="Arial"/>
          <w:highlight w:val="yellow"/>
        </w:rPr>
      </w:pPr>
    </w:p>
    <w:p>
      <w:pPr>
        <w:pStyle w:val="9"/>
        <w:shd w:val="clear" w:color="auto" w:fill="FFFFFF"/>
        <w:spacing w:before="0" w:beforeAutospacing="0" w:after="0" w:afterAutospacing="0" w:line="336" w:lineRule="atLeast"/>
        <w:rPr>
          <w:rFonts w:ascii="Arial" w:hAnsi="Arial" w:cs="Arial"/>
          <w:b/>
          <w:highlight w:val="yellow"/>
        </w:rPr>
      </w:pPr>
      <w:r>
        <w:rPr>
          <w:rFonts w:ascii="Arial" w:hAnsi="Arial" w:cs="Arial"/>
          <w:b/>
          <w:highlight w:val="yellow"/>
        </w:rPr>
        <w:t>Judith Martha Rudin</w:t>
      </w:r>
    </w:p>
    <w:p>
      <w:pPr>
        <w:pStyle w:val="9"/>
        <w:shd w:val="clear" w:color="auto" w:fill="FFFFFF"/>
        <w:spacing w:before="0" w:beforeAutospacing="0" w:after="0" w:afterAutospacing="0" w:line="336" w:lineRule="atLeast"/>
        <w:rPr>
          <w:rFonts w:ascii="Arial" w:hAnsi="Arial" w:cs="Arial"/>
          <w:b/>
          <w:highlight w:val="yellow"/>
        </w:rPr>
      </w:pPr>
      <w:r>
        <w:rPr>
          <w:rFonts w:ascii="Arial" w:hAnsi="Arial" w:cs="Arial"/>
          <w:b/>
          <w:highlight w:val="yellow"/>
        </w:rPr>
        <w:t>Deputy Director, Matron</w:t>
      </w:r>
    </w:p>
    <w:p>
      <w:pPr>
        <w:pStyle w:val="9"/>
        <w:shd w:val="clear" w:color="auto" w:fill="FFFFFF"/>
        <w:spacing w:before="0" w:beforeAutospacing="0" w:after="0" w:afterAutospacing="0" w:line="336" w:lineRule="atLeast"/>
        <w:rPr>
          <w:rFonts w:ascii="Arial" w:hAnsi="Arial" w:cs="Arial"/>
          <w:b/>
          <w:highlight w:val="yellow"/>
        </w:rPr>
      </w:pPr>
      <w:r>
        <w:rPr>
          <w:rFonts w:ascii="Arial" w:hAnsi="Arial" w:cs="Arial"/>
          <w:b/>
          <w:highlight w:val="yellow"/>
        </w:rPr>
        <w:t>Hope for Africa Nuru Slum</w:t>
      </w:r>
    </w:p>
    <w:p>
      <w:pPr>
        <w:pStyle w:val="9"/>
        <w:shd w:val="clear" w:color="auto" w:fill="FFFFFF"/>
        <w:spacing w:before="0" w:beforeAutospacing="0" w:after="0" w:afterAutospacing="0" w:line="336" w:lineRule="atLeast"/>
        <w:rPr>
          <w:rFonts w:ascii="Arial" w:hAnsi="Arial" w:cs="Arial"/>
          <w:highlight w:val="yellow"/>
        </w:rPr>
      </w:pPr>
      <w:r>
        <w:rPr>
          <w:rFonts w:ascii="Arial" w:hAnsi="Arial" w:cs="Arial"/>
          <w:highlight w:val="yellow"/>
        </w:rPr>
        <w:t>P.O Box 4410</w:t>
      </w:r>
    </w:p>
    <w:p>
      <w:pPr>
        <w:pStyle w:val="9"/>
        <w:shd w:val="clear" w:color="auto" w:fill="FFFFFF"/>
        <w:spacing w:before="0" w:beforeAutospacing="0" w:after="0" w:afterAutospacing="0" w:line="336" w:lineRule="atLeast"/>
        <w:rPr>
          <w:rFonts w:ascii="Arial" w:hAnsi="Arial" w:cs="Arial"/>
          <w:highlight w:val="yellow"/>
        </w:rPr>
      </w:pPr>
      <w:r>
        <w:rPr>
          <w:rFonts w:ascii="Arial" w:hAnsi="Arial" w:cs="Arial"/>
          <w:highlight w:val="yellow"/>
        </w:rPr>
        <w:t>Liestal</w:t>
      </w:r>
    </w:p>
    <w:p>
      <w:pPr>
        <w:pStyle w:val="9"/>
        <w:shd w:val="clear" w:color="auto" w:fill="FFFFFF"/>
        <w:spacing w:before="0" w:beforeAutospacing="0" w:after="0" w:afterAutospacing="0" w:line="336" w:lineRule="atLeast"/>
        <w:rPr>
          <w:rFonts w:ascii="Arial" w:hAnsi="Arial" w:cs="Arial"/>
          <w:highlight w:val="yellow"/>
        </w:rPr>
      </w:pPr>
      <w:r>
        <w:rPr>
          <w:rFonts w:ascii="Arial" w:hAnsi="Arial" w:cs="Arial"/>
          <w:highlight w:val="yellow"/>
        </w:rPr>
        <w:t>Norway</w:t>
      </w:r>
    </w:p>
    <w:p>
      <w:pPr>
        <w:pStyle w:val="9"/>
        <w:shd w:val="clear" w:color="auto" w:fill="FFFFFF"/>
        <w:spacing w:before="0" w:beforeAutospacing="0" w:after="0" w:afterAutospacing="0" w:line="336" w:lineRule="atLeast"/>
        <w:rPr>
          <w:rFonts w:ascii="Arial" w:hAnsi="Arial" w:cs="Arial"/>
        </w:rPr>
      </w:pPr>
      <w:r>
        <w:rPr>
          <w:rFonts w:ascii="Arial" w:hAnsi="Arial" w:cs="Arial"/>
          <w:b/>
          <w:highlight w:val="yellow"/>
        </w:rPr>
        <w:t>Phone</w:t>
      </w:r>
      <w:r>
        <w:rPr>
          <w:rFonts w:ascii="Arial" w:hAnsi="Arial" w:cs="Arial"/>
          <w:highlight w:val="yellow"/>
        </w:rPr>
        <w:t>: +41 793929242</w:t>
      </w:r>
    </w:p>
    <w:p>
      <w:pPr>
        <w:pStyle w:val="9"/>
        <w:shd w:val="clear" w:color="auto" w:fill="FFFFFF"/>
        <w:spacing w:before="0" w:beforeAutospacing="0" w:after="0" w:afterAutospacing="0" w:line="336" w:lineRule="atLeast"/>
        <w:rPr>
          <w:rFonts w:ascii="Arial" w:hAnsi="Arial" w:cs="Arial"/>
          <w:b/>
        </w:rPr>
      </w:pPr>
      <w:r>
        <w:rPr>
          <w:rFonts w:ascii="Arial" w:hAnsi="Arial" w:cs="Arial"/>
          <w:b/>
        </w:rPr>
        <w:t>Samuel Waithaka</w:t>
      </w:r>
    </w:p>
    <w:p>
      <w:pPr>
        <w:pStyle w:val="9"/>
        <w:shd w:val="clear" w:color="auto" w:fill="FFFFFF"/>
        <w:spacing w:before="0" w:beforeAutospacing="0" w:after="0" w:afterAutospacing="0" w:line="336" w:lineRule="atLeast"/>
        <w:rPr>
          <w:rFonts w:ascii="Arial" w:hAnsi="Arial" w:cs="Arial"/>
          <w:b/>
        </w:rPr>
      </w:pPr>
      <w:r>
        <w:rPr>
          <w:rFonts w:ascii="Arial" w:hAnsi="Arial" w:cs="Arial"/>
          <w:b/>
        </w:rPr>
        <w:t>Programs Manager</w:t>
      </w:r>
    </w:p>
    <w:p>
      <w:pPr>
        <w:pStyle w:val="9"/>
        <w:shd w:val="clear" w:color="auto" w:fill="FFFFFF"/>
        <w:spacing w:before="0" w:beforeAutospacing="0" w:after="0" w:afterAutospacing="0" w:line="336" w:lineRule="atLeast"/>
        <w:rPr>
          <w:rFonts w:ascii="Arial" w:hAnsi="Arial" w:cs="Arial"/>
          <w:b/>
        </w:rPr>
      </w:pPr>
      <w:r>
        <w:rPr>
          <w:rFonts w:ascii="Arial" w:hAnsi="Arial" w:cs="Arial"/>
          <w:b/>
        </w:rPr>
        <w:t>Hope for Africa Nuru Slums</w:t>
      </w:r>
    </w:p>
    <w:p>
      <w:pPr>
        <w:pStyle w:val="9"/>
        <w:shd w:val="clear" w:color="auto" w:fill="FFFFFF"/>
        <w:spacing w:before="0" w:beforeAutospacing="0" w:after="0" w:afterAutospacing="0" w:line="336" w:lineRule="atLeast"/>
        <w:rPr>
          <w:rFonts w:ascii="Arial" w:hAnsi="Arial" w:cs="Arial"/>
        </w:rPr>
      </w:pPr>
      <w:r>
        <w:rPr>
          <w:rFonts w:ascii="Arial" w:hAnsi="Arial" w:cs="Arial"/>
        </w:rPr>
        <w:t>P.O Box 13448</w:t>
      </w:r>
    </w:p>
    <w:p>
      <w:pPr>
        <w:pStyle w:val="9"/>
        <w:shd w:val="clear" w:color="auto" w:fill="FFFFFF"/>
        <w:spacing w:before="0" w:beforeAutospacing="0" w:after="0" w:afterAutospacing="0" w:line="336" w:lineRule="atLeast"/>
        <w:rPr>
          <w:rFonts w:ascii="Arial" w:hAnsi="Arial" w:cs="Arial"/>
        </w:rPr>
      </w:pPr>
      <w:r>
        <w:rPr>
          <w:rFonts w:ascii="Arial" w:hAnsi="Arial" w:cs="Arial"/>
        </w:rPr>
        <w:t>Giddo Plaza,</w:t>
      </w:r>
    </w:p>
    <w:p>
      <w:pPr>
        <w:pStyle w:val="9"/>
        <w:shd w:val="clear" w:color="auto" w:fill="FFFFFF"/>
        <w:spacing w:before="0" w:beforeAutospacing="0" w:after="0" w:afterAutospacing="0" w:line="336" w:lineRule="atLeast"/>
        <w:rPr>
          <w:rFonts w:ascii="Arial" w:hAnsi="Arial" w:cs="Arial"/>
        </w:rPr>
      </w:pPr>
      <w:r>
        <w:rPr>
          <w:rFonts w:ascii="Arial" w:hAnsi="Arial" w:cs="Arial"/>
        </w:rPr>
        <w:t>George Morara Avenue</w:t>
      </w:r>
    </w:p>
    <w:p>
      <w:pPr>
        <w:pStyle w:val="9"/>
        <w:shd w:val="clear" w:color="auto" w:fill="FFFFFF"/>
        <w:spacing w:before="0" w:beforeAutospacing="0" w:after="0" w:afterAutospacing="0" w:line="336" w:lineRule="atLeast"/>
        <w:rPr>
          <w:rFonts w:ascii="Arial" w:hAnsi="Arial" w:cs="Arial"/>
        </w:rPr>
      </w:pPr>
      <w:r>
        <w:rPr>
          <w:rFonts w:ascii="Arial" w:hAnsi="Arial" w:cs="Arial"/>
        </w:rPr>
        <w:t xml:space="preserve">Nakuru </w:t>
      </w:r>
    </w:p>
    <w:p>
      <w:pPr>
        <w:pStyle w:val="9"/>
        <w:shd w:val="clear" w:color="auto" w:fill="FFFFFF"/>
        <w:spacing w:before="0" w:beforeAutospacing="0" w:after="0" w:afterAutospacing="0" w:line="336" w:lineRule="atLeast"/>
        <w:rPr>
          <w:rFonts w:ascii="Arial" w:hAnsi="Arial" w:cs="Arial"/>
        </w:rPr>
      </w:pPr>
      <w:r>
        <w:rPr>
          <w:rFonts w:ascii="Arial" w:hAnsi="Arial" w:cs="Arial"/>
        </w:rPr>
        <w:t xml:space="preserve">Kenya </w:t>
      </w:r>
    </w:p>
    <w:p>
      <w:pPr>
        <w:pStyle w:val="9"/>
        <w:shd w:val="clear" w:color="auto" w:fill="FFFFFF"/>
        <w:spacing w:before="0" w:beforeAutospacing="0" w:after="0" w:afterAutospacing="0" w:line="336" w:lineRule="atLeast"/>
        <w:rPr>
          <w:rFonts w:ascii="Arial" w:hAnsi="Arial" w:cs="Arial"/>
        </w:rPr>
      </w:pPr>
      <w:r>
        <w:rPr>
          <w:rFonts w:ascii="Arial" w:hAnsi="Arial" w:cs="Arial"/>
          <w:b/>
        </w:rPr>
        <w:t>Phone</w:t>
      </w:r>
      <w:r>
        <w:rPr>
          <w:rFonts w:ascii="Arial" w:hAnsi="Arial" w:cs="Arial"/>
        </w:rPr>
        <w:t>:+254724929271</w:t>
      </w:r>
    </w:p>
    <w:p>
      <w:pPr>
        <w:pStyle w:val="9"/>
        <w:shd w:val="clear" w:color="auto" w:fill="FFFFFF"/>
        <w:spacing w:before="0" w:beforeAutospacing="0" w:after="0" w:afterAutospacing="0" w:line="336" w:lineRule="atLeast"/>
        <w:rPr>
          <w:rFonts w:ascii="Arial" w:hAnsi="Arial" w:cs="Arial"/>
        </w:rPr>
      </w:pPr>
    </w:p>
    <w:p>
      <w:pPr>
        <w:pStyle w:val="9"/>
        <w:shd w:val="clear" w:color="auto" w:fill="FFFFFF"/>
        <w:spacing w:before="0" w:beforeAutospacing="0" w:after="0" w:afterAutospacing="0" w:line="336" w:lineRule="atLeast"/>
        <w:rPr>
          <w:rFonts w:ascii="Arial" w:hAnsi="Arial" w:cs="Arial"/>
          <w:b/>
        </w:rPr>
      </w:pPr>
      <w:r>
        <w:rPr>
          <w:rFonts w:ascii="Arial" w:hAnsi="Arial" w:cs="Arial"/>
          <w:b/>
        </w:rPr>
        <w:t>David Makawa</w:t>
      </w:r>
    </w:p>
    <w:p>
      <w:pPr>
        <w:pStyle w:val="9"/>
        <w:shd w:val="clear" w:color="auto" w:fill="FFFFFF"/>
        <w:spacing w:before="0" w:beforeAutospacing="0" w:after="0" w:afterAutospacing="0" w:line="336" w:lineRule="atLeast"/>
        <w:rPr>
          <w:rFonts w:ascii="Arial" w:hAnsi="Arial" w:cs="Arial"/>
          <w:b/>
        </w:rPr>
      </w:pPr>
      <w:r>
        <w:rPr>
          <w:rFonts w:ascii="Arial" w:hAnsi="Arial" w:cs="Arial"/>
          <w:b/>
        </w:rPr>
        <w:t>Chief Finance Officer</w:t>
      </w:r>
    </w:p>
    <w:p>
      <w:pPr>
        <w:pStyle w:val="9"/>
        <w:shd w:val="clear" w:color="auto" w:fill="FFFFFF"/>
        <w:spacing w:before="0" w:beforeAutospacing="0" w:after="0" w:afterAutospacing="0" w:line="336" w:lineRule="atLeast"/>
        <w:rPr>
          <w:rFonts w:ascii="Arial" w:hAnsi="Arial" w:cs="Arial"/>
          <w:b/>
        </w:rPr>
      </w:pPr>
      <w:r>
        <w:rPr>
          <w:rFonts w:ascii="Arial" w:hAnsi="Arial" w:cs="Arial"/>
          <w:b/>
        </w:rPr>
        <w:t>Hope for Africa Nuru Slums</w:t>
      </w:r>
    </w:p>
    <w:p>
      <w:pPr>
        <w:pStyle w:val="9"/>
        <w:shd w:val="clear" w:color="auto" w:fill="FFFFFF"/>
        <w:spacing w:before="0" w:beforeAutospacing="0" w:after="0" w:afterAutospacing="0" w:line="336" w:lineRule="atLeast"/>
        <w:rPr>
          <w:rFonts w:ascii="Arial" w:hAnsi="Arial" w:cs="Arial"/>
        </w:rPr>
      </w:pPr>
      <w:r>
        <w:rPr>
          <w:rFonts w:ascii="Arial" w:hAnsi="Arial" w:cs="Arial"/>
        </w:rPr>
        <w:t>P.O Box 13448</w:t>
      </w:r>
    </w:p>
    <w:p>
      <w:pPr>
        <w:pStyle w:val="9"/>
        <w:shd w:val="clear" w:color="auto" w:fill="FFFFFF"/>
        <w:spacing w:before="0" w:beforeAutospacing="0" w:after="0" w:afterAutospacing="0" w:line="336" w:lineRule="atLeast"/>
        <w:rPr>
          <w:rFonts w:ascii="Arial" w:hAnsi="Arial" w:cs="Arial"/>
        </w:rPr>
      </w:pPr>
      <w:r>
        <w:rPr>
          <w:rFonts w:ascii="Arial" w:hAnsi="Arial" w:cs="Arial"/>
        </w:rPr>
        <w:t>Giddo Plaza</w:t>
      </w:r>
    </w:p>
    <w:p>
      <w:pPr>
        <w:pStyle w:val="9"/>
        <w:shd w:val="clear" w:color="auto" w:fill="FFFFFF"/>
        <w:spacing w:before="0" w:beforeAutospacing="0" w:after="0" w:afterAutospacing="0" w:line="336" w:lineRule="atLeast"/>
        <w:rPr>
          <w:rFonts w:ascii="Arial" w:hAnsi="Arial" w:cs="Arial"/>
        </w:rPr>
      </w:pPr>
      <w:r>
        <w:rPr>
          <w:rFonts w:ascii="Arial" w:hAnsi="Arial" w:cs="Arial"/>
        </w:rPr>
        <w:t>George Morara Avenue</w:t>
      </w:r>
    </w:p>
    <w:p>
      <w:pPr>
        <w:pStyle w:val="9"/>
        <w:shd w:val="clear" w:color="auto" w:fill="FFFFFF"/>
        <w:spacing w:before="0" w:beforeAutospacing="0" w:after="0" w:afterAutospacing="0" w:line="336" w:lineRule="atLeast"/>
        <w:rPr>
          <w:rFonts w:ascii="Arial" w:hAnsi="Arial" w:cs="Arial"/>
        </w:rPr>
      </w:pPr>
      <w:r>
        <w:rPr>
          <w:rFonts w:ascii="Arial" w:hAnsi="Arial" w:cs="Arial"/>
        </w:rPr>
        <w:t>Nakuru</w:t>
      </w:r>
    </w:p>
    <w:p>
      <w:pPr>
        <w:pStyle w:val="9"/>
        <w:shd w:val="clear" w:color="auto" w:fill="FFFFFF"/>
        <w:spacing w:before="0" w:beforeAutospacing="0" w:after="0" w:afterAutospacing="0" w:line="336" w:lineRule="atLeast"/>
        <w:rPr>
          <w:rFonts w:ascii="Arial" w:hAnsi="Arial" w:cs="Arial"/>
        </w:rPr>
      </w:pPr>
      <w:r>
        <w:rPr>
          <w:rFonts w:ascii="Arial" w:hAnsi="Arial" w:cs="Arial"/>
        </w:rPr>
        <w:t>Kenya</w:t>
      </w:r>
    </w:p>
    <w:p>
      <w:pPr>
        <w:pStyle w:val="9"/>
        <w:shd w:val="clear" w:color="auto" w:fill="FFFFFF"/>
        <w:spacing w:before="0" w:beforeAutospacing="0" w:after="0" w:afterAutospacing="0" w:line="336" w:lineRule="atLeast"/>
        <w:rPr>
          <w:rFonts w:ascii="Arial" w:hAnsi="Arial" w:cs="Arial"/>
        </w:rPr>
      </w:pPr>
      <w:r>
        <w:rPr>
          <w:rFonts w:ascii="Arial" w:hAnsi="Arial" w:cs="Arial"/>
          <w:b/>
        </w:rPr>
        <w:t>Phone</w:t>
      </w:r>
      <w:r>
        <w:rPr>
          <w:rFonts w:ascii="Arial" w:hAnsi="Arial" w:cs="Arial"/>
        </w:rPr>
        <w:t>: +254726632968</w:t>
      </w:r>
    </w:p>
    <w:p>
      <w:pPr>
        <w:pStyle w:val="9"/>
        <w:shd w:val="clear" w:color="auto" w:fill="FFFFFF"/>
        <w:spacing w:before="0" w:beforeAutospacing="0" w:after="0" w:afterAutospacing="0" w:line="336" w:lineRule="atLeast"/>
        <w:jc w:val="both"/>
        <w:rPr>
          <w:rFonts w:ascii="Arial" w:hAnsi="Arial" w:cs="Arial"/>
        </w:rPr>
      </w:pPr>
    </w:p>
    <w:p>
      <w:pPr>
        <w:pStyle w:val="9"/>
        <w:shd w:val="clear" w:color="auto" w:fill="FFFFFF"/>
        <w:spacing w:before="0" w:beforeAutospacing="0" w:after="375" w:afterAutospacing="0" w:line="336" w:lineRule="atLeast"/>
        <w:jc w:val="both"/>
        <w:rPr>
          <w:rFonts w:ascii="Arial" w:hAnsi="Arial" w:cs="Arial"/>
        </w:rPr>
      </w:pPr>
      <w:r>
        <w:rPr>
          <w:rFonts w:ascii="Arial" w:hAnsi="Arial" w:cs="Arial"/>
          <w:highlight w:val="yellow"/>
        </w:rPr>
        <w:t>What We DO</w:t>
      </w:r>
      <w:r>
        <w:rPr>
          <w:rFonts w:ascii="Arial" w:hAnsi="Arial" w:cs="Arial"/>
        </w:rPr>
        <w:t xml:space="preserve"> </w:t>
      </w:r>
    </w:p>
    <w:p>
      <w:pPr>
        <w:pStyle w:val="9"/>
        <w:shd w:val="clear" w:color="auto" w:fill="FFFFFF"/>
        <w:spacing w:before="0" w:beforeAutospacing="0" w:after="375" w:afterAutospacing="0" w:line="336" w:lineRule="atLeast"/>
        <w:jc w:val="both"/>
        <w:rPr>
          <w:rFonts w:ascii="Arial" w:hAnsi="Arial" w:cs="Arial"/>
        </w:rPr>
      </w:pPr>
      <w:r>
        <w:rPr>
          <w:rFonts w:ascii="Arial" w:hAnsi="Arial" w:cs="Arial"/>
        </w:rPr>
        <w:t>Giving shelter to Orphans and taking them to school, and above all giving them a parental role to enhance their tomorrow.</w:t>
      </w:r>
    </w:p>
    <w:p>
      <w:pPr>
        <w:pStyle w:val="9"/>
        <w:shd w:val="clear" w:color="auto" w:fill="FFFFFF"/>
        <w:spacing w:before="0" w:beforeAutospacing="0" w:after="375" w:afterAutospacing="0" w:line="336" w:lineRule="atLeast"/>
        <w:jc w:val="both"/>
        <w:rPr>
          <w:rFonts w:ascii="Arial" w:hAnsi="Arial" w:cs="Arial"/>
        </w:rPr>
      </w:pPr>
      <w:r>
        <w:rPr>
          <w:rFonts w:ascii="Arial" w:hAnsi="Arial" w:cs="Arial"/>
        </w:rPr>
        <w:t>Empowering widows in the society by enlightening them in order for them not to be exposed to the society in a negative way.</w:t>
      </w:r>
    </w:p>
    <w:p>
      <w:pPr>
        <w:pStyle w:val="16"/>
        <w:numPr>
          <w:ilvl w:val="0"/>
          <w:numId w:val="2"/>
        </w:numPr>
        <w:jc w:val="both"/>
        <w:rPr>
          <w:rFonts w:ascii="Arial" w:hAnsi="Arial" w:cs="Arial"/>
        </w:rPr>
      </w:pPr>
      <w:r>
        <w:rPr>
          <w:rFonts w:ascii="Arial" w:hAnsi="Arial" w:cs="Arial"/>
        </w:rPr>
        <w:t>Set up advanced training programs for Economic development and sustainability techniques that includes acquiring vocational skills and setting up income generating ventures for the low income earners. (Organizing youth and women groups into small groups companies and introduce to them income generating ideas, sending them to vocational training centers.)</w:t>
      </w:r>
    </w:p>
    <w:p>
      <w:pPr>
        <w:pStyle w:val="16"/>
        <w:numPr>
          <w:ilvl w:val="0"/>
          <w:numId w:val="2"/>
        </w:numPr>
        <w:jc w:val="both"/>
        <w:rPr>
          <w:rFonts w:ascii="Arial" w:hAnsi="Arial" w:cs="Arial"/>
        </w:rPr>
      </w:pPr>
      <w:r>
        <w:rPr>
          <w:rFonts w:ascii="Arial" w:hAnsi="Arial" w:cs="Arial"/>
        </w:rPr>
        <w:t>Link Vulnerable School going children to scholastic materials, school fees and uniforms</w:t>
      </w:r>
    </w:p>
    <w:p>
      <w:pPr>
        <w:pStyle w:val="16"/>
        <w:numPr>
          <w:ilvl w:val="0"/>
          <w:numId w:val="2"/>
        </w:numPr>
        <w:jc w:val="both"/>
        <w:rPr>
          <w:rFonts w:ascii="Arial" w:hAnsi="Arial" w:cs="Arial"/>
        </w:rPr>
      </w:pPr>
      <w:r>
        <w:rPr>
          <w:rFonts w:ascii="Arial" w:hAnsi="Arial" w:cs="Arial"/>
        </w:rPr>
        <w:t>Link up Vulnerable groups such as sex workers to alternative means of income</w:t>
      </w:r>
    </w:p>
    <w:p>
      <w:pPr>
        <w:pStyle w:val="16"/>
        <w:numPr>
          <w:ilvl w:val="0"/>
          <w:numId w:val="2"/>
        </w:numPr>
        <w:jc w:val="both"/>
        <w:rPr>
          <w:rFonts w:ascii="Arial" w:hAnsi="Arial" w:cs="Arial"/>
        </w:rPr>
      </w:pPr>
      <w:r>
        <w:rPr>
          <w:rFonts w:ascii="Arial" w:hAnsi="Arial" w:cs="Arial"/>
        </w:rPr>
        <w:t>Provide medical link and support to vulnerable groups especially in the fight against HIV/AIDS</w:t>
      </w:r>
    </w:p>
    <w:p>
      <w:pPr>
        <w:pStyle w:val="16"/>
        <w:numPr>
          <w:ilvl w:val="0"/>
          <w:numId w:val="2"/>
        </w:numPr>
        <w:jc w:val="both"/>
        <w:rPr>
          <w:rFonts w:ascii="Arial" w:hAnsi="Arial" w:cs="Arial"/>
        </w:rPr>
      </w:pPr>
      <w:r>
        <w:rPr>
          <w:rFonts w:ascii="Arial" w:hAnsi="Arial" w:cs="Arial"/>
        </w:rPr>
        <w:t>Waste disposal and environmental protection programs</w:t>
      </w:r>
    </w:p>
    <w:p>
      <w:pPr>
        <w:pStyle w:val="16"/>
        <w:numPr>
          <w:ilvl w:val="0"/>
          <w:numId w:val="2"/>
        </w:numPr>
        <w:jc w:val="both"/>
        <w:rPr>
          <w:rFonts w:ascii="Arial" w:hAnsi="Arial" w:cs="Arial"/>
        </w:rPr>
      </w:pPr>
      <w:r>
        <w:rPr>
          <w:rFonts w:ascii="Arial" w:hAnsi="Arial" w:cs="Arial"/>
        </w:rPr>
        <w:t>Set up simple sources of food for groups such as small poultry farms, green houses and link up small scale farmers to market</w:t>
      </w:r>
    </w:p>
    <w:p>
      <w:pPr>
        <w:pStyle w:val="9"/>
        <w:numPr>
          <w:ilvl w:val="0"/>
          <w:numId w:val="2"/>
        </w:numPr>
        <w:shd w:val="clear" w:color="auto" w:fill="FFFFFF"/>
        <w:spacing w:before="0" w:beforeAutospacing="0" w:after="0" w:afterAutospacing="0" w:line="336" w:lineRule="atLeast"/>
        <w:jc w:val="both"/>
        <w:rPr>
          <w:rFonts w:ascii="Arial" w:hAnsi="Arial" w:cs="Arial"/>
        </w:rPr>
      </w:pPr>
      <w:r>
        <w:rPr>
          <w:rFonts w:ascii="Arial" w:hAnsi="Arial" w:cs="Arial"/>
        </w:rPr>
        <w:t>Engaging Youths from the slums in sporting activities to reduce idleness and reduce crime</w:t>
      </w:r>
    </w:p>
    <w:p>
      <w:pPr>
        <w:pStyle w:val="9"/>
        <w:numPr>
          <w:ilvl w:val="0"/>
          <w:numId w:val="2"/>
        </w:numPr>
        <w:shd w:val="clear" w:color="auto" w:fill="FFFFFF"/>
        <w:spacing w:before="0" w:beforeAutospacing="0" w:after="0" w:afterAutospacing="0" w:line="336" w:lineRule="atLeast"/>
        <w:jc w:val="both"/>
        <w:rPr>
          <w:rFonts w:ascii="Arial" w:hAnsi="Arial" w:cs="Arial"/>
        </w:rPr>
      </w:pPr>
      <w:r>
        <w:rPr>
          <w:rFonts w:ascii="Arial" w:hAnsi="Arial" w:cs="Arial"/>
        </w:rPr>
        <w:t>Economic empowerment</w:t>
      </w:r>
    </w:p>
    <w:p>
      <w:pPr>
        <w:pStyle w:val="9"/>
        <w:numPr>
          <w:ilvl w:val="0"/>
          <w:numId w:val="2"/>
        </w:numPr>
        <w:shd w:val="clear" w:color="auto" w:fill="FFFFFF"/>
        <w:spacing w:before="0" w:beforeAutospacing="0" w:after="0" w:afterAutospacing="0" w:line="336" w:lineRule="atLeast"/>
        <w:jc w:val="both"/>
        <w:rPr>
          <w:rFonts w:ascii="Arial" w:hAnsi="Arial" w:cs="Arial"/>
        </w:rPr>
      </w:pPr>
      <w:r>
        <w:rPr>
          <w:rFonts w:ascii="Arial" w:hAnsi="Arial" w:cs="Arial"/>
        </w:rPr>
        <w:t>Feeding program for street children</w:t>
      </w:r>
    </w:p>
    <w:p>
      <w:pPr>
        <w:pStyle w:val="9"/>
        <w:shd w:val="clear" w:color="auto" w:fill="FFFFFF"/>
        <w:spacing w:before="0" w:beforeAutospacing="0" w:after="0" w:afterAutospacing="0" w:line="336" w:lineRule="atLeast"/>
        <w:jc w:val="both"/>
        <w:rPr>
          <w:rFonts w:ascii="Arial" w:hAnsi="Arial" w:cs="Arial"/>
        </w:rPr>
      </w:pPr>
    </w:p>
    <w:p>
      <w:pPr>
        <w:pStyle w:val="9"/>
        <w:shd w:val="clear" w:color="auto" w:fill="FFFFFF"/>
        <w:spacing w:before="0" w:beforeAutospacing="0" w:after="0" w:afterAutospacing="0" w:line="336" w:lineRule="atLeast"/>
        <w:jc w:val="both"/>
        <w:rPr>
          <w:rFonts w:ascii="Arial" w:hAnsi="Arial" w:cs="Arial"/>
        </w:rPr>
      </w:pPr>
    </w:p>
    <w:p>
      <w:pPr>
        <w:pStyle w:val="9"/>
        <w:shd w:val="clear" w:color="auto" w:fill="FFFFFF"/>
        <w:spacing w:before="0" w:beforeAutospacing="0" w:after="0" w:afterAutospacing="0" w:line="336" w:lineRule="atLeast"/>
        <w:jc w:val="both"/>
        <w:rPr>
          <w:rFonts w:ascii="Arial" w:hAnsi="Arial" w:cs="Arial"/>
        </w:rPr>
      </w:pPr>
    </w:p>
    <w:p>
      <w:pPr>
        <w:pStyle w:val="9"/>
        <w:shd w:val="clear" w:color="auto" w:fill="FFFFFF"/>
        <w:spacing w:before="0" w:beforeAutospacing="0" w:after="0" w:afterAutospacing="0" w:line="336" w:lineRule="atLeast"/>
        <w:jc w:val="both"/>
        <w:rPr>
          <w:rFonts w:ascii="Arial" w:hAnsi="Arial" w:cs="Arial"/>
        </w:rPr>
      </w:pPr>
      <w:r>
        <w:rPr>
          <w:rFonts w:ascii="Arial" w:hAnsi="Arial" w:cs="Arial"/>
        </w:rPr>
        <w:t>Nb:to the contacts, every one should have their contacts under their photos including an email that can be accessed by all this will lead to a transparency. So when posting phototos, below put the contacts for that specific person.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Tahoma">
    <w:panose1 w:val="020B0604030504040204"/>
    <w:charset w:val="00"/>
    <w:family w:val="swiss"/>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B6922"/>
    <w:multiLevelType w:val="multilevel"/>
    <w:tmpl w:val="02BB69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CC16D9"/>
    <w:multiLevelType w:val="multilevel"/>
    <w:tmpl w:val="1BCC16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45B"/>
    <w:rsid w:val="000038C3"/>
    <w:rsid w:val="00013FE2"/>
    <w:rsid w:val="00030210"/>
    <w:rsid w:val="0003244F"/>
    <w:rsid w:val="00091463"/>
    <w:rsid w:val="000C3BB4"/>
    <w:rsid w:val="000E6EA3"/>
    <w:rsid w:val="00100FF8"/>
    <w:rsid w:val="00133633"/>
    <w:rsid w:val="0013550D"/>
    <w:rsid w:val="001831FE"/>
    <w:rsid w:val="001F092D"/>
    <w:rsid w:val="0020792C"/>
    <w:rsid w:val="00251E53"/>
    <w:rsid w:val="0025683C"/>
    <w:rsid w:val="002C129F"/>
    <w:rsid w:val="00450434"/>
    <w:rsid w:val="004B4BB1"/>
    <w:rsid w:val="004B6005"/>
    <w:rsid w:val="00520872"/>
    <w:rsid w:val="005A1C11"/>
    <w:rsid w:val="005D2CD2"/>
    <w:rsid w:val="00607897"/>
    <w:rsid w:val="0069729D"/>
    <w:rsid w:val="006B2A4D"/>
    <w:rsid w:val="007826D9"/>
    <w:rsid w:val="008433ED"/>
    <w:rsid w:val="008D311B"/>
    <w:rsid w:val="00913B0A"/>
    <w:rsid w:val="00975B45"/>
    <w:rsid w:val="009B74BB"/>
    <w:rsid w:val="009E7FB8"/>
    <w:rsid w:val="009F750E"/>
    <w:rsid w:val="00A02691"/>
    <w:rsid w:val="00A23DAC"/>
    <w:rsid w:val="00A30B07"/>
    <w:rsid w:val="00A83C6B"/>
    <w:rsid w:val="00AB3B37"/>
    <w:rsid w:val="00B15389"/>
    <w:rsid w:val="00B5745B"/>
    <w:rsid w:val="00C05EE7"/>
    <w:rsid w:val="00C845EB"/>
    <w:rsid w:val="00D90E3F"/>
    <w:rsid w:val="00D958EA"/>
    <w:rsid w:val="00E8449B"/>
    <w:rsid w:val="00EC5609"/>
    <w:rsid w:val="00ED6509"/>
    <w:rsid w:val="00F21730"/>
    <w:rsid w:val="00F41EFF"/>
    <w:rsid w:val="00F514DB"/>
    <w:rsid w:val="00F549CA"/>
    <w:rsid w:val="00FE370D"/>
    <w:rsid w:val="EEFFA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4"/>
    <w:basedOn w:val="1"/>
    <w:next w:val="1"/>
    <w:link w:val="12"/>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4">
    <w:name w:val="heading 6"/>
    <w:basedOn w:val="1"/>
    <w:next w:val="1"/>
    <w:link w:val="15"/>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yperlink"/>
    <w:basedOn w:val="5"/>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5"/>
    <w:qFormat/>
    <w:uiPriority w:val="22"/>
    <w:rPr>
      <w:b/>
      <w:bCs/>
    </w:rPr>
  </w:style>
  <w:style w:type="character" w:customStyle="1" w:styleId="11">
    <w:name w:val="Überschrift 2 Zchn"/>
    <w:basedOn w:val="5"/>
    <w:link w:val="2"/>
    <w:uiPriority w:val="9"/>
    <w:rPr>
      <w:rFonts w:ascii="Times New Roman" w:hAnsi="Times New Roman" w:eastAsia="Times New Roman" w:cs="Times New Roman"/>
      <w:b/>
      <w:bCs/>
      <w:sz w:val="36"/>
      <w:szCs w:val="36"/>
    </w:rPr>
  </w:style>
  <w:style w:type="character" w:customStyle="1" w:styleId="12">
    <w:name w:val="Überschrift 4 Zchn"/>
    <w:basedOn w:val="5"/>
    <w:link w:val="3"/>
    <w:semiHidden/>
    <w:uiPriority w:val="9"/>
    <w:rPr>
      <w:rFonts w:asciiTheme="majorHAnsi" w:hAnsiTheme="majorHAnsi" w:eastAsiaTheme="majorEastAsia" w:cstheme="majorBidi"/>
      <w:i/>
      <w:iCs/>
      <w:color w:val="2E75B6" w:themeColor="accent1" w:themeShade="BF"/>
    </w:rPr>
  </w:style>
  <w:style w:type="paragraph" w:customStyle="1" w:styleId="13">
    <w:name w:val="wp-caption-tex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4">
    <w:name w:val="h5"/>
    <w:basedOn w:val="5"/>
    <w:uiPriority w:val="0"/>
  </w:style>
  <w:style w:type="character" w:customStyle="1" w:styleId="15">
    <w:name w:val="Überschrift 6 Zchn"/>
    <w:basedOn w:val="5"/>
    <w:link w:val="4"/>
    <w:semiHidden/>
    <w:uiPriority w:val="9"/>
    <w:rPr>
      <w:rFonts w:asciiTheme="majorHAnsi" w:hAnsiTheme="majorHAnsi" w:eastAsiaTheme="majorEastAsia" w:cstheme="majorBidi"/>
      <w:color w:val="1F4E79" w:themeColor="accent1" w:themeShade="80"/>
    </w:rPr>
  </w:style>
  <w:style w:type="paragraph" w:customStyle="1" w:styleId="16">
    <w:name w:val="Default"/>
    <w:uiPriority w:val="0"/>
    <w:pPr>
      <w:autoSpaceDE w:val="0"/>
      <w:autoSpaceDN w:val="0"/>
      <w:adjustRightInd w:val="0"/>
      <w:spacing w:after="0" w:line="240" w:lineRule="auto"/>
    </w:pPr>
    <w:rPr>
      <w:rFonts w:ascii="Tahoma" w:hAnsi="Tahoma" w:cs="Tahoma"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1426</Words>
  <Characters>8987</Characters>
  <Lines>74</Lines>
  <Paragraphs>20</Paragraphs>
  <TotalTime>869</TotalTime>
  <ScaleCrop>false</ScaleCrop>
  <LinksUpToDate>false</LinksUpToDate>
  <CharactersWithSpaces>10393</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2024-04-10T17:12:00Z</dcterms:created>
  <dc:creator>scan</dc:creator>
  <cp:lastModifiedBy>Eria Lwasi</cp:lastModifiedBy>
  <dcterms:modified xsi:type="dcterms:W3CDTF">2024-05-24T21:12:06Z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