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校园鲜达（Campus Fresh）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模块二测试报告 — 第 2、3 节</w:t>
      </w:r>
    </w:p>
    <w:p>
      <w:pPr>
        <w:jc w:val="center"/>
      </w:pPr>
      <w:r>
        <w:rPr>
          <w:rFonts w:ascii="宋体" w:hAnsi="宋体" w:eastAsia="宋体"/>
          <w:sz w:val="22"/>
        </w:rPr>
        <w:t>（成员 C 部分：AI 实践过程与成果、AI 反思与批判）</w:t>
      </w:r>
    </w:p>
    <w:p/>
    <w:p>
      <w:pPr>
        <w:pStyle w:val="Heading1"/>
      </w:pPr>
      <w:r>
        <w:rPr>
          <w:rFonts w:ascii="黑体" w:hAnsi="黑体" w:eastAsia="黑体"/>
          <w:b/>
          <w:sz w:val="30"/>
        </w:rPr>
        <w:t>2  AI 实践过程与成果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2.1  实践过程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本小组选择模块二方案 2「AI 测」：被测对象仍是模块一的校园鲜达生鲜商城，在测试的设计、开发、执行与缺陷定位环节引入 AI 工具辅助。选择该方案的理由是：模块一的人工测试与自动化测试已全部完成并形成完整基线，具备与 AI 结果做对照的条件；同时小组希望回答一个具体问题——AI 在测试工作中究竟能替代什么、必须在哪些环节由人来兜底。</w:t>
      </w:r>
    </w:p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表 2-1  AI 工具与应用场景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AI 工具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ZCode 智能体（大语言模型驱动的命令行智能体）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运行方式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本地命令行环境，具备读写仓库文件与执行 shell 命令的能力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应用场景 1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缺陷定位：独立审查基线代码，输出缺陷候选清单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应用场景 2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测试用例生成：依据需求文档生成接口级测试用例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应用场景 3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测试脚本生成：依据用例定义生成 Django TestCase 自动化脚本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应用场景 4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缺陷修复：提出并实现修复方案（由成员 C 验证后合入）</w:t>
            </w:r>
          </w:p>
        </w:tc>
      </w:tr>
    </w:tbl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实践按四轮推进，每轮都保留了 AI 的原始输出与人工介入记录：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轮次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AI 做了什么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原始输出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人工介入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第一轮</w:t>
              <w:br/>
              <w:t>缺陷审查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在不掌握模块一人工缺陷清单的全新会话中，仅依据需求文档与基线代码（提交 84aa763）开展独立审查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25 项发现：19 项确定缺陷 + 6 项可疑待验证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逐条甄别 25 项发现，确认属实 19 项、剔除 6 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第二轮</w:t>
              <w:br/>
              <w:t>用例生成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依据 35 项需求生成接口级用例，要求覆盖等价类/边界值/场景法、预期结果可判定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首轮 18 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修订 2 处（见表 2-3）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第三轮</w:t>
              <w:br/>
              <w:t>脚本生成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依据 21 条用例定义生成 3 个 Django TestCase 测试文件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首版 18 个测试一次跑通；补写支付回归测试时初版失败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定位并修正 AI 测试自身的身份构造错误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第四轮</w:t>
              <w:br/>
              <w:t>缺陷修复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定位并实现 D-AI-01、D-AI-02 两条缺陷的修复方案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包含新增函数、视图实现与路由配置的完整改动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验证修复效果、补充回归测试、确认无副作用</w:t>
            </w:r>
          </w:p>
        </w:tc>
      </w:tr>
    </w:tbl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AI 原始输出与小组修正方案对照如下。这一节是本报告的核对重点：AI 的产出全部作为「待验证的草稿」处理，未经理工确认的内容不进入交付物。</w:t>
      </w:r>
    </w:p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表 2-3  AI 原始输出与小组修正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AI 原始输出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小组修正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修正依据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修-1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「加购数量为 0」用例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替换为「URL 数量参数非法格式」（C-AI-CART-001）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与模块一人工用例 C-CART-002 完全重合；替换为人工未覆盖的无效等价类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修-2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C-AI-CART-001 预期结果写为「提示错误」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细化为「返回 404 且不产生购物车记录」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原描述无法判定通过与否，细化后可用断言验证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修-3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用例清单缺少缺陷修复后的回归用例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补充 C-AI-ORD-008、C-AI-ORD-009、C-AI-SEC-001 共 3 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缺陷修复必须配套回归用例，否则无法证明修复有效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修-4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支付回归测试 test_pay_other_users_order_is_rejected 的登录身份构造错误（用买家账号给他人下单，订单无法创建）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修正测试数据构造，测试通过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测试报 DoesNotExist，定位为测试自身缺陷——AI 写的代码同样需要人工验证</w:t>
            </w:r>
          </w:p>
        </w:tc>
      </w:tr>
    </w:tbl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【待补充：关键对话截图】建议截取以下三处 AI 会话界面，插入本节末尾：① AI 独立审查输出缺陷候选清单的界面；② AI 首轮生成 18 条用例的界面；③ 修改 4 中 AI 测试报错与人工定位过程的对话。截图文件建议存放于 docs/testing/evidence/ 目录。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2.2  新增测试成果</w:t>
      </w:r>
    </w:p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表 2-4  本阶段新增交付物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交付物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规模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AI 生成用例清单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docs/testing/module2-ai-test-case-matrix.xlsx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21 条，含执行结果与证据路径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AI 生成自动化脚本（购物车）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apps/df_cart/tests_ai_generated.py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6 个测试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AI 生成自动化脚本（订单与库存）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apps/df_order/tests_ai_generated.py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14 个测试（含支付回归）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AI 生成自动化脚本（登录安全）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apps/df_user/tests_ai_generated.py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3 个测试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完整运行输出记录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docs/testing/module2-automation-run-output.txt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AI 测试 23 条 + 全量回归 101 条，均 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运行方式说明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docs/testing/module2-README.md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环境准备与一键运行命令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AI 实践过程记录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docs/ai-records/2026-09-19-member-c-ai-testing.md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含对照实验数据与修订记录</w:t>
            </w:r>
          </w:p>
        </w:tc>
      </w:tr>
    </w:tbl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执行结果：AI 生成的 23 个测试全部通过；与既有测试合并后全量 101 个测试全部通过，运行命令为 python manage.py test。</w:t>
      </w:r>
    </w:p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AI 辅助的实际效果，通过两组对照实验衡量。</w:t>
      </w:r>
    </w:p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表 2-5  缺陷发现能力对照（AI 独立审查 vs 模块一人工测试）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对照项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人工缺陷总数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16 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模块一 D-01 ~ D-16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属 AI 审查范围的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13 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仅后端代码与需求文档，不含前端 JS 与模板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AI 命中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13 / 13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范围内召回率 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人工标记为前端表现、超出 AI 范围的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3 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D-13、D-14、D-15，AI 全部未报告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AI 额外发现（人工清单之外）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8 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含 3 条已修复缺陷（AI-21 开放重定向、AI-16 支付空壳、AI-17 并发竞态）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AI 可疑待验证项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6 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人工甄别后 2 项属实，4 项属边界情形或范围外</w:t>
            </w:r>
          </w:p>
        </w:tc>
      </w:tr>
    </w:tbl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表 2-6  用例设计对照（AI 生成用例 vs 模块一人工用例）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人工 12 条（模块一）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AI 21 条（模块二）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执行方式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GUI 手工执行并截图留存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接口级 Django TestCase 自动化执行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主题重合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数量边界、越权、库存回滚等约 40% 主题重合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同左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独有视角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GUI 表现类：失败回填、删除后行消失、确认框交互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URL 层无效等价类、极大编号、金额精度（9.90×3 浮点漂移）、删除后重新加入、再购按当前库存校验、分类被删后下单、支付状态流转、开放重定向安全用例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设计耗时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约 2 天/人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首轮 18 条即时生成，人工修订 2 处</w:t>
            </w:r>
          </w:p>
        </w:tc>
      </w:tr>
    </w:tbl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关键改进（人工在 AI 产出基础上的实质性修改）：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（1）去重：AI 首轮用例与人工用例存在重复，人工比对后替换为人工未覆盖的无效等价类，避免凑数。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（2）可判定化：把「提示错误」一类无法判定的预期结果改写为可断言的量化描述，使用例能够自动化执行。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（3）补回归：为两条 AI 修复的缺陷各补回归用例，使修复效果可被持续验证。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（4）修错：修正 AI 生成测试自身的登录身份构造错误，保证测试真正验证了目标场景。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AI 辅助与人工改进后的关键差异：AI 的价值集中在「枚举的完备性」——它会把每条入参的边界两侧、每种非法输入成对列出，且不会因为「这个场景平时不会出现」而跳过；人工的价值集中在「现实性判断」——哪些用例与已有用例重复、哪些预期结果无法判定、哪些发现其实不成立。两者缺一不可：只有 AI 会产出 21 条里混着重复与不可判定的用例；只有人工则会漏掉开放重定向这类非正常路径。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2.3  测试环境</w:t>
      </w:r>
    </w:p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表 2-7 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硬件环境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Windows 11（64 位）笔记本，16 GB 内存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被测系统运行环境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Python 3.10.10 + Django 3.2.25 + SQLite 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兼容性验证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同一套测试在 Django 5.2.17 + Python 3.12 环境下亦全部通过（101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单元测试框架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Django 内置 unittest 与测试客户端，无需额外安装（执行 python manage.py test 即可）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AI 工具运行环境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本地命令行环境，可读写仓库文件、执行 shell 命令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测试数据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全部用例在测试数据库中通过 ORM 动态构造，用例结束即销毁，不依赖外部数据，不修改开发库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6"/>
        </w:rPr>
        <w:t>2.4  专项验证：并发压测与越权审计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在缺陷修复过程中，针对 AI 审查登记的竞态类问题与模块一的越权修复结果，补充了两项专项验证。</w:t>
      </w:r>
    </w:p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（1）并发压测（对应 AI-17 与 C-INV-004）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方法：用 10 个线程同时发起真实 HTTP 请求，打向运行中的服务与真实数据库，分别验证「并发下单是否超卖」与「并发加购是否丢数据」。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修复前实测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修复后实测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并发下单（库存 5 件，10 个用户同时各买 1 件）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仅 1 单成功，9 单返回通用错误「订单提交失败，请稍后重试」，库存剩 4 件未售出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5 单成功、5 单按「库存不足」被正确拒绝，库存归 0 且不为负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并发加购（同一用户同时加购 10 次，重复 5 轮）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5/5 轮异常：3 轮丢失 6~7 次累加（最终只剩 3~4 件），2 轮产生重复条目，而请求全部返回成功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0/5 轮异常：每轮均为 1 个条目、数量 10，零丢失零重复</w:t>
            </w:r>
          </w:p>
        </w:tc>
      </w:tr>
    </w:tbl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结论：库存不会超卖（模块一的条件更新有效），但修复前系统在高并发下可用性与数据正确性都会受损；修复后两项指标均达到预期。修复内容见《附录4：缺陷报告书（校园鲜达-模块二）》第 3.4.3 节。</w:t>
      </w:r>
    </w:p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（2）越权访问审计（对应 C-CART-002、C-ORD-001、C-ORD-003、C-ORD-011）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方法：建立两个账号 test01（资源所有者）与 test02（攻击者），以 test02 的身份逐一尝试访问 test01 的资源，覆盖购物车、订单、支付、用户中心与地址页；同时验证未登录状态下的访问控制。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审计项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数量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跨用户越权：改数量、删条目、读订单确认页、用他人条目下单、支付他人订单、订单列表、购物车页、用户中心、地址页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9 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全部被拦截，受害者数据完好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未登录访问受保护资源：购物车、用户中心、地址页、订单列表、加购、改数量、删条目、确认页、下单、支付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10 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全部重定向到登录页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探测后受害者数据完整性校验：购物车条目与数量、订单是否被支付、是否产生归属攻击者的订单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3 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均未被改动</w:t>
            </w:r>
          </w:p>
        </w:tc>
      </w:tr>
    </w:tbl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结论：模块一修复的越权缺陷在本次逐点审计中全部保持有效，未发现新的越权入口。</w:t>
      </w:r>
    </w:p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（3）顺带发现但未修复的问题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购物车的写操作（加购、改数量、删除）采用 GET 请求实现，不经过框架的 CSRF 校验。实测：伪造第三方来源、不携带任何令牌的跨站请求可以成功删除已登录用户的购物车条目；作为对照，POST 的下单接口在同样条件下被正确拒绝并返回 403。该问题属于跨站请求伪造（CSRF），与越权不同，且修复需把前端调用一并从 GET 改为 POST，会影响已完成的模块一人工用例与自动化测试，故本阶段仅记录，未实施修复。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3  AI 反思与批判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本节回答课程要求反思的四个问题：AI 帮我们做了什么、AI 哪里不靠谱、人做了什么关键修改、以及 AI 在本轮测试中的角色定位。所有结论都来自本阶段的实测数据，不做泛泛而谈。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3.1  AI 工具帮我们做了什么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第一，系统性枚举，不因「平时不会出现」而跳过。本轮 25 项发现里最有价值的是开放重定向（AI-21）：登录回跳地址取自浏览器 Cookie，而 Cookie 完全由用户端控制。人工测试按「打开页面→按正常流程操作」的思路，不会想到去篡改一个自己都看不见的 Cookie；AI 的切入点是机械式地对每个入参追问「这个值的来源可信吗、校验了吗」，因此命中了这条人工测试从正常路径上接触不到的高危缺陷。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第二，边界值成对列出，不会只测一边。人工设计边界用例时容易只写「超过库存」这一侧，AI 会主动把「恰好等于库存」与「库存 +1」成对列出，也覆盖了「数量为 0」「负数量」「极大编号」等无效等价类。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第三，安全视角与人不同。AI 对金额精度（9.90×3 的浮点漂移）、归属校验、参数格式等问题的敏感度高于人工。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3.2  AI 工具哪里「不靠谱」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第一，AI 写的测试脚本本身出过错误。补写支付回归测试时，AI 生成的 test_pay_other_users_order_is_rejected 把登录身份写反——用买家账号去给他人下单，导致订单根本创建不出来，测试报 DoesNotExist。这说明 AI 产出的代码必须当成待验证的草稿，不能因为「跑起来了」就认为「测对了」。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第二，AI 的「发现」包含相当比例的噪声。25 项发现中有 6 项标注为可疑待验证，人工甄别后只有 2 项属实，另外 4 项属于边界情形或超出审查范围。如果直接采信 AI 的清单，缺陷数量会被虚高。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第三，AI 的视野受输入约束，看不到就没发现。本轮审查未提供前端 JavaScript 与模板文件，结果是模块一人工发现的三条前端表现类缺陷（D-13 删除后行不消失、D-14 地址未中断提交、D-15 staticfiles 标签）一条都没有报出来。反过来，人工没有做并发测试和源码约束审查，AI 就一眼指出了加购竞态和模型层约束缺失。结论很明确：给 AI 什么上下文，决定它能发现什么。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第四，AI 输出的预期结果存在不可判定的情况。首轮用例中「加购 URL 数量参数非法」一条，预期结果写的是「提示错误」，无法判定通过与否，必须由人工细化为具体的状态码与数据断言。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3.3  人做了什么关键修改</w:t>
      </w:r>
    </w:p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表 3-1  人工对 AI 产出的关键修改及依据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修改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依据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替换与人工用例重复的 1 条用例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比对模块一 36 条人工用例，避免同一等价类被重复计数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把 1 条不可判定的预期结果细化为可断言描述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预期结果必须能明确判定通过或失败，否则无法自动化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补充 3 条缺陷修复的回归用例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修复必须配套回归测试，否则无法证明修复有效且可防回归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修正 AI 测试脚本中的登录身份构造错误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测试自身出错会导致「假通过」，必须定位到测试数据构造问题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逐条甄别 25 项 AI 发现，剔除 4 项不成立项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AI 的发现是候选而非结论，需结合业务规则判断真实性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确认两条修复方案的副作用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例如用查询集 update 规避 odate 字段 auto_now 会在保存时改写下单时间的副作用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把 AI 登记的竞态隐患用并发压测坐实为可复现缺陷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AI 只能推断竞态可能存在，需真实并发实测才能确认，并给出修复前后的量化对比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6"/>
        </w:rPr>
        <w:t>3.4  AI 工具在测试中的角色定位</w:t>
      </w:r>
    </w:p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结论：AI 在本轮实践中是「辅助者」，不是「替代者」，也不是「捣乱者」。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判断依据有三：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（1）AI 确实产出了人工难以覆盖的成果。范围内缺陷召回率 100%，并额外发现 8 项人工遗漏，其中 2 项为需要立即修复的有效缺陷。这部分工作如果由人工完成，仅走读同样范围的代码就至少需要一天。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（2）AI 无法独立完成任何一项交付物。21 条用例中有 1 条重复、1 条不可判定需要重写；23 个测试中有 1 个因自身错误而失败；2 条缺陷修复需要人工验证副作用后才能在真实数据上确认。所有交付物最终都经过人工确认才具名提交。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（3）AI 的产出需要人工甄别，但甄别成本远低于从头设计。以本轮为例，AI 审查一次约 8 分钟，人工甄别 25 项发现约 1 小时；而人工完成同等范围的代码走读与用例设计约需一天。因此合理的分工是：AI 做第一遍全量扫描与草稿生成，人做甄别、修正与验收。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本阶段形成的可迁移做法：把「AI 全量审查 → 人工逐条甄别 → 人工修正与补测」固化为每个模块提交前的标准动作；同时把需求文档的「当前状态」列（已实现 / 部分实现 / 待实现）作为 AI 审查的锚点——需求写得越明确，AI 对照得越准，这也解释了为什么本轮范围内召回率能达到 100%。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