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A063A" w14:textId="3F89F1B0" w:rsidR="009C23D3" w:rsidRPr="00C118D1" w:rsidRDefault="00226BA0" w:rsidP="00226BA0">
      <w:pPr>
        <w:pStyle w:val="2"/>
        <w:jc w:val="center"/>
        <w:rPr>
          <w:rFonts w:ascii="黑体" w:eastAsia="黑体" w:hAnsi="黑体"/>
          <w:sz w:val="44"/>
          <w:szCs w:val="44"/>
        </w:rPr>
      </w:pPr>
      <w:r w:rsidRPr="00C118D1">
        <w:rPr>
          <w:rFonts w:ascii="黑体" w:eastAsia="黑体" w:hAnsi="黑体" w:hint="eastAsia"/>
          <w:sz w:val="44"/>
          <w:szCs w:val="44"/>
        </w:rPr>
        <w:t>快递站</w:t>
      </w:r>
      <w:r w:rsidR="00CE45B9" w:rsidRPr="00C118D1">
        <w:rPr>
          <w:rFonts w:ascii="黑体" w:eastAsia="黑体" w:hAnsi="黑体" w:hint="eastAsia"/>
          <w:sz w:val="44"/>
          <w:szCs w:val="44"/>
        </w:rPr>
        <w:t>快递信息识别项目介绍</w:t>
      </w:r>
    </w:p>
    <w:p w14:paraId="5FDEFC6B" w14:textId="7B85558D" w:rsidR="00B227D5" w:rsidRPr="00C118D1" w:rsidRDefault="00B227D5" w:rsidP="00B227D5">
      <w:pPr>
        <w:pStyle w:val="2"/>
        <w:rPr>
          <w:rFonts w:ascii="黑体" w:eastAsia="黑体" w:hAnsi="黑体"/>
          <w:sz w:val="30"/>
          <w:szCs w:val="30"/>
        </w:rPr>
      </w:pPr>
      <w:r w:rsidRPr="00C118D1">
        <w:rPr>
          <w:rFonts w:ascii="黑体" w:eastAsia="黑体" w:hAnsi="黑体" w:hint="eastAsia"/>
          <w:sz w:val="30"/>
          <w:szCs w:val="30"/>
        </w:rPr>
        <w:t>1.项目介绍</w:t>
      </w:r>
    </w:p>
    <w:p w14:paraId="28189061" w14:textId="23A0A16A" w:rsidR="00B227D5" w:rsidRPr="003B1A17" w:rsidRDefault="00B227D5" w:rsidP="003B1A17">
      <w:pPr>
        <w:ind w:firstLine="420"/>
      </w:pPr>
      <w:r w:rsidRPr="003B1A17">
        <w:rPr>
          <w:rFonts w:hint="eastAsia"/>
        </w:rPr>
        <w:t>简要背景</w:t>
      </w:r>
      <w:r w:rsidR="007F5334" w:rsidRPr="003B1A17">
        <w:rPr>
          <w:rFonts w:hint="eastAsia"/>
        </w:rPr>
        <w:t>：</w:t>
      </w:r>
      <w:r w:rsidR="00C118D1" w:rsidRPr="003B1A17">
        <w:rPr>
          <w:rFonts w:hint="eastAsia"/>
        </w:rPr>
        <w:t>在如菜鸟驿站中存取快递时</w:t>
      </w:r>
      <w:r w:rsidR="007F5334" w:rsidRPr="003B1A17">
        <w:rPr>
          <w:rFonts w:hint="eastAsia"/>
        </w:rPr>
        <w:t>，</w:t>
      </w:r>
      <w:r w:rsidR="00915387" w:rsidRPr="003B1A17">
        <w:rPr>
          <w:rFonts w:hint="eastAsia"/>
        </w:rPr>
        <w:t>需要知道</w:t>
      </w:r>
      <w:r w:rsidR="007F5334" w:rsidRPr="003B1A17">
        <w:rPr>
          <w:rFonts w:hint="eastAsia"/>
        </w:rPr>
        <w:t>快递</w:t>
      </w:r>
      <w:r w:rsidR="00915387" w:rsidRPr="003B1A17">
        <w:rPr>
          <w:rFonts w:hint="eastAsia"/>
        </w:rPr>
        <w:t>的寄收地址</w:t>
      </w:r>
      <w:r w:rsidR="00312D99" w:rsidRPr="003B1A17">
        <w:rPr>
          <w:rFonts w:hint="eastAsia"/>
        </w:rPr>
        <w:t>，</w:t>
      </w:r>
      <w:r w:rsidR="00915387" w:rsidRPr="003B1A17">
        <w:rPr>
          <w:rFonts w:hint="eastAsia"/>
        </w:rPr>
        <w:t>快递的取件码</w:t>
      </w:r>
      <w:r w:rsidR="003B1A17" w:rsidRPr="003B1A17">
        <w:rPr>
          <w:rFonts w:hint="eastAsia"/>
        </w:rPr>
        <w:t>等</w:t>
      </w:r>
      <w:r w:rsidR="00915387" w:rsidRPr="003B1A17">
        <w:rPr>
          <w:rFonts w:hint="eastAsia"/>
        </w:rPr>
        <w:t>。</w:t>
      </w:r>
    </w:p>
    <w:p w14:paraId="0D57511A" w14:textId="2E0082F7" w:rsidR="00B227D5" w:rsidRPr="003B1A17" w:rsidRDefault="00B227D5" w:rsidP="003B1A17">
      <w:pPr>
        <w:ind w:firstLine="420"/>
      </w:pPr>
      <w:r w:rsidRPr="003B1A17">
        <w:rPr>
          <w:rFonts w:hint="eastAsia"/>
        </w:rPr>
        <w:t>功能介绍</w:t>
      </w:r>
      <w:r w:rsidR="003B1A17" w:rsidRPr="003B1A17">
        <w:rPr>
          <w:rFonts w:hint="eastAsia"/>
        </w:rPr>
        <w:t>：通过扫描快递</w:t>
      </w:r>
      <w:r w:rsidR="003B1A17">
        <w:rPr>
          <w:rFonts w:hint="eastAsia"/>
        </w:rPr>
        <w:t>上的快递单，获取相关信息</w:t>
      </w:r>
      <w:r w:rsidR="00EB4A72">
        <w:rPr>
          <w:rFonts w:hint="eastAsia"/>
        </w:rPr>
        <w:t>。</w:t>
      </w:r>
    </w:p>
    <w:p w14:paraId="1B60760D" w14:textId="5FE55395" w:rsidR="00B227D5" w:rsidRPr="00FA23EF" w:rsidRDefault="00B227D5" w:rsidP="00FA23EF">
      <w:pPr>
        <w:ind w:firstLine="420"/>
      </w:pPr>
      <w:r w:rsidRPr="003B1A17">
        <w:rPr>
          <w:rFonts w:hint="eastAsia"/>
        </w:rPr>
        <w:t>使用场景</w:t>
      </w:r>
      <w:r w:rsidR="00EB4A72">
        <w:rPr>
          <w:rFonts w:hint="eastAsia"/>
        </w:rPr>
        <w:t>：取快递、发送快递，</w:t>
      </w:r>
      <w:r w:rsidR="00902FE2">
        <w:rPr>
          <w:rFonts w:hint="eastAsia"/>
        </w:rPr>
        <w:t>使用手机</w:t>
      </w:r>
      <w:r w:rsidR="00EC0754">
        <w:rPr>
          <w:rFonts w:hint="eastAsia"/>
        </w:rPr>
        <w:t>拍摄</w:t>
      </w:r>
      <w:r w:rsidR="00EB4A72">
        <w:rPr>
          <w:rFonts w:hint="eastAsia"/>
        </w:rPr>
        <w:t>向系统录入快递信息或者通过取件码</w:t>
      </w:r>
      <w:r w:rsidR="007902D3">
        <w:rPr>
          <w:rFonts w:hint="eastAsia"/>
        </w:rPr>
        <w:t>获得快递的物流信息等等。</w:t>
      </w:r>
    </w:p>
    <w:p w14:paraId="5B521AB6" w14:textId="77777777" w:rsidR="00B227D5" w:rsidRDefault="00B227D5" w:rsidP="00B227D5">
      <w:pPr>
        <w:pStyle w:val="2"/>
        <w:rPr>
          <w:rFonts w:ascii="黑体" w:eastAsia="黑体" w:hAnsi="黑体"/>
          <w:sz w:val="30"/>
          <w:szCs w:val="30"/>
        </w:rPr>
      </w:pPr>
      <w:r w:rsidRPr="00C118D1">
        <w:rPr>
          <w:rFonts w:ascii="黑体" w:eastAsia="黑体" w:hAnsi="黑体" w:hint="eastAsia"/>
          <w:sz w:val="30"/>
          <w:szCs w:val="30"/>
        </w:rPr>
        <w:t>2.功能结构图,每个小功能:功能细节描述</w:t>
      </w:r>
    </w:p>
    <w:p w14:paraId="2B79931F" w14:textId="72B159A0" w:rsidR="007902D3" w:rsidRDefault="007902D3" w:rsidP="007902D3">
      <w:r>
        <w:tab/>
      </w:r>
      <w:r>
        <w:rPr>
          <w:noProof/>
        </w:rPr>
        <w:drawing>
          <wp:inline distT="0" distB="0" distL="0" distR="0" wp14:anchorId="58A2E679" wp14:editId="61E4F81C">
            <wp:extent cx="3285020" cy="3847795"/>
            <wp:effectExtent l="0" t="0" r="0" b="635"/>
            <wp:docPr id="731619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69" cy="387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C6068" w14:textId="77777777" w:rsidR="007A55BA" w:rsidRPr="007902D3" w:rsidRDefault="007A55BA" w:rsidP="007902D3"/>
    <w:p w14:paraId="3F97852E" w14:textId="271E954B" w:rsidR="00B227D5" w:rsidRDefault="00B227D5" w:rsidP="00B227D5">
      <w:pPr>
        <w:pStyle w:val="2"/>
        <w:rPr>
          <w:rFonts w:ascii="黑体" w:eastAsia="黑体" w:hAnsi="黑体"/>
          <w:sz w:val="30"/>
          <w:szCs w:val="30"/>
        </w:rPr>
      </w:pPr>
      <w:r w:rsidRPr="00C118D1">
        <w:rPr>
          <w:rFonts w:ascii="黑体" w:eastAsia="黑体" w:hAnsi="黑体" w:hint="eastAsia"/>
          <w:sz w:val="30"/>
          <w:szCs w:val="30"/>
        </w:rPr>
        <w:lastRenderedPageBreak/>
        <w:t>3.流程图(基于用户)</w:t>
      </w:r>
    </w:p>
    <w:p w14:paraId="03B5F844" w14:textId="2917996B" w:rsidR="00FA23EF" w:rsidRPr="00FA23EF" w:rsidRDefault="00AF0E95" w:rsidP="00FA23EF">
      <w:r>
        <w:rPr>
          <w:noProof/>
        </w:rPr>
        <w:drawing>
          <wp:inline distT="0" distB="0" distL="0" distR="0" wp14:anchorId="6F85E058" wp14:editId="380168A0">
            <wp:extent cx="3057525" cy="6012815"/>
            <wp:effectExtent l="0" t="0" r="9525" b="6985"/>
            <wp:docPr id="2236361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D1B64" w14:textId="77777777" w:rsidR="00B227D5" w:rsidRDefault="00B227D5" w:rsidP="00B227D5">
      <w:pPr>
        <w:pStyle w:val="2"/>
        <w:rPr>
          <w:rFonts w:ascii="黑体" w:eastAsia="黑体" w:hAnsi="黑体"/>
          <w:sz w:val="30"/>
          <w:szCs w:val="30"/>
        </w:rPr>
      </w:pPr>
      <w:r w:rsidRPr="00C118D1">
        <w:rPr>
          <w:rFonts w:ascii="黑体" w:eastAsia="黑体" w:hAnsi="黑体" w:hint="eastAsia"/>
          <w:sz w:val="30"/>
          <w:szCs w:val="30"/>
        </w:rPr>
        <w:t>4.技术结构</w:t>
      </w:r>
    </w:p>
    <w:p w14:paraId="6418049A" w14:textId="40F04FF2" w:rsidR="005F54C1" w:rsidRPr="005F54C1" w:rsidRDefault="005D5A0D" w:rsidP="00725094">
      <w:r>
        <w:tab/>
      </w:r>
      <w:r>
        <w:rPr>
          <w:rFonts w:hint="eastAsia"/>
        </w:rPr>
        <w:t>使用</w:t>
      </w:r>
      <w:r>
        <w:rPr>
          <w:rFonts w:hint="eastAsia"/>
        </w:rPr>
        <w:t>pyqt5</w:t>
      </w:r>
      <w:r>
        <w:rPr>
          <w:rFonts w:hint="eastAsia"/>
        </w:rPr>
        <w:t>库的</w:t>
      </w:r>
      <w:r>
        <w:rPr>
          <w:rFonts w:hint="eastAsia"/>
        </w:rPr>
        <w:t>QTGUI</w:t>
      </w:r>
      <w:r w:rsidR="004A2A89">
        <w:rPr>
          <w:rFonts w:hint="eastAsia"/>
        </w:rPr>
        <w:t>输出用户界面，</w:t>
      </w:r>
      <w:r w:rsidR="00DE0B33">
        <w:rPr>
          <w:rFonts w:hint="eastAsia"/>
        </w:rPr>
        <w:t>利用</w:t>
      </w:r>
      <w:r w:rsidR="001C5568">
        <w:rPr>
          <w:rFonts w:hint="eastAsia"/>
        </w:rPr>
        <w:t>QTdesigner</w:t>
      </w:r>
      <w:r w:rsidR="001C5568">
        <w:rPr>
          <w:rFonts w:hint="eastAsia"/>
        </w:rPr>
        <w:t>设计并实现快递信息识别应用的</w:t>
      </w:r>
      <w:r w:rsidR="000E60E2">
        <w:rPr>
          <w:rFonts w:hint="eastAsia"/>
        </w:rPr>
        <w:t>的</w:t>
      </w:r>
      <w:r w:rsidR="000E60E2">
        <w:rPr>
          <w:rFonts w:hint="eastAsia"/>
        </w:rPr>
        <w:t>ui</w:t>
      </w:r>
      <w:r w:rsidR="00DE0B33">
        <w:rPr>
          <w:rFonts w:hint="eastAsia"/>
        </w:rPr>
        <w:t>，</w:t>
      </w:r>
      <w:r w:rsidR="00725094">
        <w:rPr>
          <w:rFonts w:hint="eastAsia"/>
        </w:rPr>
        <w:t>安装</w:t>
      </w:r>
      <w:r w:rsidR="00725094">
        <w:rPr>
          <w:rFonts w:hint="eastAsia"/>
        </w:rPr>
        <w:t>requests</w:t>
      </w:r>
      <w:r w:rsidR="00725094">
        <w:rPr>
          <w:rFonts w:hint="eastAsia"/>
        </w:rPr>
        <w:t>模块获取</w:t>
      </w:r>
      <w:r w:rsidR="00725094">
        <w:rPr>
          <w:rFonts w:hint="eastAsia"/>
        </w:rPr>
        <w:t>access token</w:t>
      </w:r>
      <w:r w:rsidR="00725094">
        <w:rPr>
          <w:rFonts w:hint="eastAsia"/>
        </w:rPr>
        <w:t>调用百度的数字识别接口和通用文字接口</w:t>
      </w:r>
      <w:r w:rsidR="00DE0B33">
        <w:rPr>
          <w:rFonts w:hint="eastAsia"/>
        </w:rPr>
        <w:t>，并运用</w:t>
      </w:r>
      <w:r w:rsidR="00DE0B33">
        <w:rPr>
          <w:rFonts w:hint="eastAsia"/>
        </w:rPr>
        <w:t>opencv</w:t>
      </w:r>
      <w:r w:rsidR="00DE0B33">
        <w:rPr>
          <w:rFonts w:hint="eastAsia"/>
        </w:rPr>
        <w:t>的图像存取、处理等功能</w:t>
      </w:r>
      <w:r w:rsidR="002E2762">
        <w:rPr>
          <w:rFonts w:hint="eastAsia"/>
        </w:rPr>
        <w:t>完成对百度</w:t>
      </w:r>
      <w:r w:rsidR="002E2762" w:rsidRPr="002E2762">
        <w:rPr>
          <w:rFonts w:hint="eastAsia"/>
        </w:rPr>
        <w:t>数字识别接口和通用文字接口</w:t>
      </w:r>
      <w:r w:rsidR="002E2762">
        <w:rPr>
          <w:rFonts w:hint="eastAsia"/>
        </w:rPr>
        <w:t>发送数据</w:t>
      </w:r>
      <w:r w:rsidR="00CE2A00">
        <w:rPr>
          <w:rFonts w:hint="eastAsia"/>
        </w:rPr>
        <w:t>，使用</w:t>
      </w:r>
      <w:r w:rsidR="00CE2A00">
        <w:rPr>
          <w:rFonts w:hint="eastAsia"/>
        </w:rPr>
        <w:t>qt</w:t>
      </w:r>
      <w:r w:rsidR="00843716" w:rsidRPr="00843716">
        <w:rPr>
          <w:rFonts w:hint="eastAsia"/>
        </w:rPr>
        <w:t>信号和槽机制</w:t>
      </w:r>
      <w:r w:rsidR="00A278CE">
        <w:rPr>
          <w:rFonts w:hint="eastAsia"/>
        </w:rPr>
        <w:t>响应用户对程序控件的操作，实现对快递</w:t>
      </w:r>
      <w:r w:rsidR="000550C1">
        <w:rPr>
          <w:rFonts w:hint="eastAsia"/>
        </w:rPr>
        <w:t>的图片或文字的识别</w:t>
      </w:r>
      <w:r w:rsidR="002E2762">
        <w:rPr>
          <w:rFonts w:hint="eastAsia"/>
        </w:rPr>
        <w:t>。</w:t>
      </w:r>
    </w:p>
    <w:p w14:paraId="7EF53163" w14:textId="77777777" w:rsidR="00B227D5" w:rsidRDefault="00B227D5" w:rsidP="00B227D5">
      <w:pPr>
        <w:pStyle w:val="2"/>
        <w:rPr>
          <w:rFonts w:ascii="黑体" w:eastAsia="黑体" w:hAnsi="黑体"/>
          <w:sz w:val="30"/>
          <w:szCs w:val="30"/>
        </w:rPr>
      </w:pPr>
      <w:r w:rsidRPr="00C118D1">
        <w:rPr>
          <w:rFonts w:ascii="黑体" w:eastAsia="黑体" w:hAnsi="黑体" w:hint="eastAsia"/>
          <w:sz w:val="30"/>
          <w:szCs w:val="30"/>
        </w:rPr>
        <w:lastRenderedPageBreak/>
        <w:t>5.界面设计:低保真原型图</w:t>
      </w:r>
    </w:p>
    <w:p w14:paraId="6BA1804C" w14:textId="74151741" w:rsidR="005208F7" w:rsidRPr="005208F7" w:rsidRDefault="005208F7" w:rsidP="005208F7">
      <w:r>
        <w:rPr>
          <w:rFonts w:hint="eastAsia"/>
        </w:rPr>
        <w:t>用户主界面</w:t>
      </w:r>
    </w:p>
    <w:p w14:paraId="0A368376" w14:textId="4EE31DDA" w:rsidR="008D5886" w:rsidRDefault="00966EA9" w:rsidP="008D5886">
      <w:r w:rsidRPr="00966EA9">
        <w:rPr>
          <w:noProof/>
        </w:rPr>
        <w:drawing>
          <wp:inline distT="0" distB="0" distL="0" distR="0" wp14:anchorId="79FD19A5" wp14:editId="7DCDCCE4">
            <wp:extent cx="5353797" cy="3820058"/>
            <wp:effectExtent l="0" t="0" r="0" b="9525"/>
            <wp:docPr id="65196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6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C0B7" w14:textId="4B7585D7" w:rsidR="005208F7" w:rsidRDefault="005208F7" w:rsidP="008D5886">
      <w:r>
        <w:rPr>
          <w:rFonts w:hint="eastAsia"/>
        </w:rPr>
        <w:t>快递信息识别</w:t>
      </w:r>
    </w:p>
    <w:p w14:paraId="6BE2692C" w14:textId="16380B10" w:rsidR="005208F7" w:rsidRDefault="0044501E" w:rsidP="008D5886">
      <w:r>
        <w:rPr>
          <w:noProof/>
        </w:rPr>
        <w:drawing>
          <wp:inline distT="0" distB="0" distL="0" distR="0" wp14:anchorId="606EC7F2" wp14:editId="43AE7129">
            <wp:extent cx="6115685" cy="3716020"/>
            <wp:effectExtent l="0" t="0" r="0" b="0"/>
            <wp:docPr id="2097408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9A5A4" w14:textId="77777777" w:rsidR="0044501E" w:rsidRDefault="0044501E" w:rsidP="008D5886"/>
    <w:p w14:paraId="7DC28B8A" w14:textId="4B5EAC02" w:rsidR="005208F7" w:rsidRDefault="005208F7" w:rsidP="008D5886">
      <w:r>
        <w:rPr>
          <w:rFonts w:hint="eastAsia"/>
        </w:rPr>
        <w:lastRenderedPageBreak/>
        <w:t>快递编码识别</w:t>
      </w:r>
    </w:p>
    <w:p w14:paraId="5E7EBA09" w14:textId="278DD2F4" w:rsidR="00415E8F" w:rsidRPr="008D5886" w:rsidRDefault="00096CF1" w:rsidP="008D5886">
      <w:r w:rsidRPr="00096CF1">
        <w:drawing>
          <wp:inline distT="0" distB="0" distL="0" distR="0" wp14:anchorId="06E2A8CB" wp14:editId="40723888">
            <wp:extent cx="5620534" cy="3496163"/>
            <wp:effectExtent l="0" t="0" r="0" b="9525"/>
            <wp:docPr id="495447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47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B380" w14:textId="6489364E" w:rsidR="00CE45B9" w:rsidRDefault="00B227D5" w:rsidP="00B227D5">
      <w:pPr>
        <w:pStyle w:val="2"/>
        <w:rPr>
          <w:rFonts w:ascii="黑体" w:eastAsia="黑体" w:hAnsi="黑体"/>
          <w:sz w:val="30"/>
          <w:szCs w:val="30"/>
        </w:rPr>
      </w:pPr>
      <w:r w:rsidRPr="00C118D1">
        <w:rPr>
          <w:rFonts w:ascii="黑体" w:eastAsia="黑体" w:hAnsi="黑体" w:hint="eastAsia"/>
          <w:sz w:val="30"/>
          <w:szCs w:val="30"/>
        </w:rPr>
        <w:t>6.总结</w:t>
      </w:r>
    </w:p>
    <w:p w14:paraId="5B9F9ADF" w14:textId="3AFE80A7" w:rsidR="004D25AF" w:rsidRPr="008D5886" w:rsidRDefault="007A55BA" w:rsidP="004D25AF">
      <w:r>
        <w:tab/>
      </w:r>
      <w:r w:rsidR="007922F9">
        <w:rPr>
          <w:rFonts w:hint="eastAsia"/>
        </w:rPr>
        <w:t>通过</w:t>
      </w:r>
      <w:r w:rsidR="00E3490E">
        <w:rPr>
          <w:rFonts w:hint="eastAsia"/>
        </w:rPr>
        <w:t>这几天</w:t>
      </w:r>
      <w:r w:rsidR="007922F9">
        <w:rPr>
          <w:rFonts w:hint="eastAsia"/>
        </w:rPr>
        <w:t>所学的</w:t>
      </w:r>
      <w:r w:rsidR="007922F9">
        <w:rPr>
          <w:rFonts w:hint="eastAsia"/>
        </w:rPr>
        <w:t>pyqt5</w:t>
      </w:r>
      <w:r w:rsidR="007922F9">
        <w:rPr>
          <w:rFonts w:hint="eastAsia"/>
        </w:rPr>
        <w:t>、</w:t>
      </w:r>
      <w:r w:rsidR="0020533D">
        <w:rPr>
          <w:rFonts w:hint="eastAsia"/>
        </w:rPr>
        <w:t>opencv</w:t>
      </w:r>
      <w:r w:rsidR="0020533D">
        <w:rPr>
          <w:rFonts w:hint="eastAsia"/>
        </w:rPr>
        <w:t>图像处理</w:t>
      </w:r>
      <w:r w:rsidR="004D25AF">
        <w:rPr>
          <w:rFonts w:hint="eastAsia"/>
        </w:rPr>
        <w:t>、百度</w:t>
      </w:r>
      <w:r w:rsidR="004D25AF">
        <w:rPr>
          <w:rFonts w:hint="eastAsia"/>
        </w:rPr>
        <w:t>api</w:t>
      </w:r>
      <w:r w:rsidR="004D25AF">
        <w:rPr>
          <w:rFonts w:hint="eastAsia"/>
        </w:rPr>
        <w:t>端口调用三者结合</w:t>
      </w:r>
      <w:r w:rsidR="003E58CB">
        <w:rPr>
          <w:rFonts w:hint="eastAsia"/>
        </w:rPr>
        <w:t>，简单</w:t>
      </w:r>
      <w:r w:rsidR="004D25AF">
        <w:rPr>
          <w:rFonts w:hint="eastAsia"/>
        </w:rPr>
        <w:t>实现了快递</w:t>
      </w:r>
      <w:r w:rsidR="000B5E29">
        <w:rPr>
          <w:rFonts w:hint="eastAsia"/>
        </w:rPr>
        <w:t>信息识别应用</w:t>
      </w:r>
      <w:r w:rsidR="003E58CB">
        <w:rPr>
          <w:rFonts w:hint="eastAsia"/>
        </w:rPr>
        <w:t>——</w:t>
      </w:r>
      <w:r w:rsidR="000B5E29">
        <w:rPr>
          <w:rFonts w:hint="eastAsia"/>
        </w:rPr>
        <w:t>包含快递编码的数字识别、快递信息的文字识别技术</w:t>
      </w:r>
      <w:r w:rsidR="003E58CB">
        <w:rPr>
          <w:rFonts w:hint="eastAsia"/>
        </w:rPr>
        <w:t>的简单程序的搭建</w:t>
      </w:r>
      <w:r w:rsidR="00E3490E">
        <w:rPr>
          <w:rFonts w:hint="eastAsia"/>
        </w:rPr>
        <w:t>，</w:t>
      </w:r>
      <w:r w:rsidR="0078140E">
        <w:rPr>
          <w:rFonts w:hint="eastAsia"/>
        </w:rPr>
        <w:t>粗略模拟了校园中快递驿站的</w:t>
      </w:r>
      <w:r w:rsidR="002C285A">
        <w:rPr>
          <w:rFonts w:hint="eastAsia"/>
        </w:rPr>
        <w:t>包裹信息识别应用。</w:t>
      </w:r>
    </w:p>
    <w:sectPr w:rsidR="004D25AF" w:rsidRPr="008D5886" w:rsidSect="00BC3698">
      <w:pgSz w:w="11906" w:h="16838"/>
      <w:pgMar w:top="1134" w:right="1134" w:bottom="1531" w:left="113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5B"/>
    <w:rsid w:val="000550C1"/>
    <w:rsid w:val="0008091E"/>
    <w:rsid w:val="00096CF1"/>
    <w:rsid w:val="000B5E29"/>
    <w:rsid w:val="000E60E2"/>
    <w:rsid w:val="001C5568"/>
    <w:rsid w:val="001D5845"/>
    <w:rsid w:val="0020533D"/>
    <w:rsid w:val="00226BA0"/>
    <w:rsid w:val="00250F82"/>
    <w:rsid w:val="002C1369"/>
    <w:rsid w:val="002C285A"/>
    <w:rsid w:val="002E2762"/>
    <w:rsid w:val="00312D99"/>
    <w:rsid w:val="003961E6"/>
    <w:rsid w:val="003B1A17"/>
    <w:rsid w:val="003E58CB"/>
    <w:rsid w:val="00415E8F"/>
    <w:rsid w:val="0044501E"/>
    <w:rsid w:val="004A2A89"/>
    <w:rsid w:val="004D25AF"/>
    <w:rsid w:val="004F57B5"/>
    <w:rsid w:val="00505EAB"/>
    <w:rsid w:val="005208F7"/>
    <w:rsid w:val="005D5A0D"/>
    <w:rsid w:val="005F54C1"/>
    <w:rsid w:val="00640EB3"/>
    <w:rsid w:val="00725094"/>
    <w:rsid w:val="0078140E"/>
    <w:rsid w:val="007902D3"/>
    <w:rsid w:val="007922F9"/>
    <w:rsid w:val="007A55BA"/>
    <w:rsid w:val="007F5334"/>
    <w:rsid w:val="00843716"/>
    <w:rsid w:val="00864A8B"/>
    <w:rsid w:val="00876F9D"/>
    <w:rsid w:val="008B371A"/>
    <w:rsid w:val="008D005B"/>
    <w:rsid w:val="008D5886"/>
    <w:rsid w:val="00902FE2"/>
    <w:rsid w:val="00915387"/>
    <w:rsid w:val="00966EA9"/>
    <w:rsid w:val="009C23D3"/>
    <w:rsid w:val="00A278CE"/>
    <w:rsid w:val="00A872A8"/>
    <w:rsid w:val="00AF0E95"/>
    <w:rsid w:val="00B227D5"/>
    <w:rsid w:val="00BC3698"/>
    <w:rsid w:val="00C118D1"/>
    <w:rsid w:val="00CE2A00"/>
    <w:rsid w:val="00CE45B9"/>
    <w:rsid w:val="00CF1532"/>
    <w:rsid w:val="00DE0B33"/>
    <w:rsid w:val="00E3490E"/>
    <w:rsid w:val="00EB4A72"/>
    <w:rsid w:val="00EC0754"/>
    <w:rsid w:val="00EF6CB0"/>
    <w:rsid w:val="00FA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A069"/>
  <w15:chartTrackingRefBased/>
  <w15:docId w15:val="{2E5A4BF8-EB65-450B-8641-21AA0BE7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F82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一级编号"/>
    <w:basedOn w:val="a"/>
    <w:next w:val="a"/>
    <w:link w:val="10"/>
    <w:autoRedefine/>
    <w:uiPriority w:val="9"/>
    <w:qFormat/>
    <w:rsid w:val="00505EAB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编号 字符"/>
    <w:basedOn w:val="a0"/>
    <w:link w:val="1"/>
    <w:uiPriority w:val="9"/>
    <w:rsid w:val="00505EAB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64A8B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 .</dc:creator>
  <cp:keywords/>
  <dc:description/>
  <cp:lastModifiedBy>lucifer .</cp:lastModifiedBy>
  <cp:revision>4</cp:revision>
  <dcterms:created xsi:type="dcterms:W3CDTF">2024-07-04T06:52:00Z</dcterms:created>
  <dcterms:modified xsi:type="dcterms:W3CDTF">2024-07-05T10:50:00Z</dcterms:modified>
</cp:coreProperties>
</file>