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GNU GENERAL PUBLIC LICENSE</w:t>
      </w:r>
    </w:p>
    <w:p>
      <w:r>
        <w:t>Version 3, 29 June 2007</w:t>
        <w:br/>
      </w:r>
    </w:p>
    <w:p>
      <w:r>
        <w:t>Copyright (C) 2025 Kasun Vimarshana</w:t>
      </w:r>
    </w:p>
    <w:p>
      <w:r>
        <w:t>Email: kasunvmail@gmail.com</w:t>
      </w:r>
    </w:p>
    <w:p>
      <w:r>
        <w:t>GitHub Profile: https://github.com/kasunvimarshana</w:t>
        <w:br/>
      </w:r>
    </w:p>
    <w:p>
      <w:r>
        <w:t>This program is free software: you can redistribute it and/or modify it under the terms of the GNU General Public License as published by the Free Software Foundation, either version 3 of the License, or (at your option) any later version.</w:t>
        <w:br/>
      </w:r>
    </w:p>
    <w:p>
      <w:r>
        <w:t>This program is distributed in the hope that it will be useful, but WITHOUT ANY WARRANTY; without even the implied warranty of MERCHANTABILITY or FITNESS FOR A PARTICULAR PURPOSE. See the GNU General Public License for more details.</w:t>
        <w:br/>
      </w:r>
    </w:p>
    <w:p>
      <w:r>
        <w:t>You should have received a copy of the GNU General Public License along with this program. If not, see &lt;https://www.gnu.org/licenses/&gt;.</w:t>
        <w:br/>
      </w:r>
    </w:p>
    <w:p>
      <w:pPr>
        <w:pStyle w:val="Heading2"/>
      </w:pPr>
      <w:r>
        <w:t>Preamble</w:t>
      </w:r>
    </w:p>
    <w:p>
      <w:r>
        <w:t>The GNU General Public License is a free, copyleft license for software and other kinds of works...</w:t>
      </w:r>
    </w:p>
    <w:p>
      <w:r>
        <w:t>Full GNU General Public License text is available at: https://www.gnu.org/licenses/gpl-3.0.en.html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