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3621C" w14:textId="77777777" w:rsidR="000F1994" w:rsidRPr="00CC60FB" w:rsidRDefault="000F1994" w:rsidP="00FC1912">
      <w:pPr>
        <w:pStyle w:val="1Ctrl"/>
        <w:spacing w:before="0" w:after="0"/>
        <w:jc w:val="center"/>
        <w:rPr>
          <w:rStyle w:val="Bold"/>
          <w:rFonts w:cstheme="minorBidi"/>
          <w:color w:val="auto"/>
          <w:sz w:val="22"/>
          <w:szCs w:val="22"/>
        </w:rPr>
      </w:pPr>
    </w:p>
    <w:p w14:paraId="4D44FD92" w14:textId="77777777" w:rsidR="008D5C7B" w:rsidRDefault="008D5C7B" w:rsidP="00FE5A16">
      <w:pPr>
        <w:pStyle w:val="Ctrl"/>
        <w:ind w:firstLine="0"/>
        <w:rPr>
          <w:b/>
        </w:rPr>
      </w:pPr>
    </w:p>
    <w:p w14:paraId="3D27BD64" w14:textId="090CDB48" w:rsidR="000F1994" w:rsidRPr="00CC60FB" w:rsidRDefault="00FE5A16" w:rsidP="00FE5A16">
      <w:pPr>
        <w:pStyle w:val="Ctrl"/>
        <w:ind w:firstLine="0"/>
        <w:rPr>
          <w:b/>
        </w:rPr>
      </w:pPr>
      <w:r w:rsidRPr="00CC60FB">
        <w:rPr>
          <w:b/>
        </w:rPr>
        <w:t>ТОВАРИСТВО З ОБМЕЖЕНОЮ</w:t>
      </w:r>
    </w:p>
    <w:p w14:paraId="732A323E" w14:textId="77777777" w:rsidR="00FE5A16" w:rsidRPr="00CC60FB" w:rsidRDefault="00FE5A16" w:rsidP="00FE5A16">
      <w:pPr>
        <w:pStyle w:val="Ctrl"/>
        <w:ind w:firstLine="0"/>
        <w:rPr>
          <w:b/>
        </w:rPr>
      </w:pPr>
      <w:r w:rsidRPr="00CC60FB">
        <w:rPr>
          <w:b/>
        </w:rPr>
        <w:t xml:space="preserve">ВІДПОВІДАЛЬНІСТЮ </w:t>
      </w:r>
    </w:p>
    <w:p w14:paraId="38996A7D" w14:textId="3F3D7B6A" w:rsidR="000F1994" w:rsidRPr="00CC60FB" w:rsidRDefault="00FE5A16" w:rsidP="00FE5A16">
      <w:pPr>
        <w:pStyle w:val="Ctrl"/>
        <w:ind w:firstLine="0"/>
        <w:rPr>
          <w:b/>
        </w:rPr>
      </w:pPr>
      <w:r w:rsidRPr="00CC60FB">
        <w:rPr>
          <w:b/>
        </w:rPr>
        <w:t xml:space="preserve">«УСЕ БУДЕ </w:t>
      </w:r>
      <w:r w:rsidR="00263A54" w:rsidRPr="00CC60FB">
        <w:rPr>
          <w:b/>
        </w:rPr>
        <w:t>УКРАЇНА</w:t>
      </w:r>
      <w:r w:rsidRPr="00CC60FB">
        <w:rPr>
          <w:b/>
        </w:rPr>
        <w:t>»</w:t>
      </w:r>
    </w:p>
    <w:p w14:paraId="4A2471AF" w14:textId="4C3FB723" w:rsidR="00FE5A16" w:rsidRPr="00CC60FB" w:rsidRDefault="00FE5A16" w:rsidP="00FE5A16">
      <w:pPr>
        <w:pStyle w:val="Ctrl"/>
        <w:ind w:firstLine="0"/>
        <w:rPr>
          <w:b/>
        </w:rPr>
      </w:pPr>
      <w:r w:rsidRPr="00CC60FB">
        <w:rPr>
          <w:b/>
        </w:rPr>
        <w:t>(ТОВ «</w:t>
      </w:r>
      <w:r w:rsidR="00FD3113" w:rsidRPr="00CC60FB">
        <w:rPr>
          <w:b/>
        </w:rPr>
        <w:t xml:space="preserve">УСЕ БУДЕ </w:t>
      </w:r>
      <w:r w:rsidR="00263A54" w:rsidRPr="00CC60FB">
        <w:rPr>
          <w:b/>
        </w:rPr>
        <w:t>УКРАЇНА</w:t>
      </w:r>
      <w:r w:rsidR="00FD3113" w:rsidRPr="00CC60FB">
        <w:rPr>
          <w:b/>
        </w:rPr>
        <w:t>»)</w:t>
      </w:r>
    </w:p>
    <w:p w14:paraId="709709FC" w14:textId="77777777" w:rsidR="000F1994" w:rsidRPr="00CC60FB" w:rsidRDefault="000F1994" w:rsidP="00FE5A16">
      <w:pPr>
        <w:pStyle w:val="Ctrl"/>
        <w:ind w:firstLine="0"/>
      </w:pPr>
    </w:p>
    <w:p w14:paraId="6D66FACF" w14:textId="77777777" w:rsidR="000F1994" w:rsidRPr="00CC60FB" w:rsidRDefault="000F1994" w:rsidP="00FE5A16">
      <w:pPr>
        <w:pStyle w:val="Ctrl"/>
        <w:ind w:firstLine="0"/>
      </w:pPr>
      <w:r w:rsidRPr="00CC60FB">
        <w:t>ВІДДІЛ КАДРІВ</w:t>
      </w:r>
    </w:p>
    <w:p w14:paraId="22B0D78E" w14:textId="77777777" w:rsidR="000F1994" w:rsidRPr="00CC60FB" w:rsidRDefault="000F1994" w:rsidP="00FE5A16">
      <w:pPr>
        <w:pStyle w:val="Ctrl"/>
        <w:ind w:firstLine="0"/>
      </w:pPr>
    </w:p>
    <w:p w14:paraId="754A1BE7" w14:textId="77777777" w:rsidR="000F1994" w:rsidRPr="00CC60FB" w:rsidRDefault="000F1994" w:rsidP="00FE5A16">
      <w:pPr>
        <w:pStyle w:val="Ctrl"/>
        <w:ind w:firstLine="0"/>
        <w:rPr>
          <w:rStyle w:val="Bold"/>
          <w:spacing w:val="60"/>
          <w:sz w:val="28"/>
          <w:szCs w:val="28"/>
        </w:rPr>
      </w:pPr>
      <w:r w:rsidRPr="00CC60FB">
        <w:rPr>
          <w:rStyle w:val="Bold"/>
          <w:spacing w:val="60"/>
          <w:sz w:val="28"/>
          <w:szCs w:val="28"/>
        </w:rPr>
        <w:t>НОМЕНКЛАТУРА СПРАВ</w:t>
      </w:r>
    </w:p>
    <w:p w14:paraId="371D6B66" w14:textId="77777777" w:rsidR="000F1994" w:rsidRPr="00CC60FB" w:rsidRDefault="000F1994" w:rsidP="00FE5A16">
      <w:pPr>
        <w:pStyle w:val="Ctrl"/>
        <w:ind w:firstLine="0"/>
        <w:rPr>
          <w:rStyle w:val="Bold"/>
        </w:rPr>
      </w:pPr>
    </w:p>
    <w:p w14:paraId="7EADF2E8" w14:textId="64A67DA1" w:rsidR="000F1994" w:rsidRPr="00CC60FB" w:rsidRDefault="00F5547E" w:rsidP="00FE5A16">
      <w:pPr>
        <w:pStyle w:val="Ctrl"/>
        <w:ind w:firstLine="0"/>
      </w:pPr>
      <w:r w:rsidRPr="00CC60FB">
        <w:t>1</w:t>
      </w:r>
      <w:r w:rsidR="00EA17DE" w:rsidRPr="00CC60FB">
        <w:t>0</w:t>
      </w:r>
      <w:r w:rsidR="000F1994" w:rsidRPr="00CC60FB">
        <w:t>.11.202</w:t>
      </w:r>
      <w:r w:rsidR="00902FCF" w:rsidRPr="00CC60FB">
        <w:t>3</w:t>
      </w:r>
      <w:r w:rsidR="000F1994" w:rsidRPr="00CC60FB">
        <w:t>    № 05-</w:t>
      </w:r>
      <w:r w:rsidRPr="00CC60FB">
        <w:t>74</w:t>
      </w:r>
      <w:r w:rsidR="000F1994" w:rsidRPr="00CC60FB">
        <w:t>/274</w:t>
      </w:r>
    </w:p>
    <w:p w14:paraId="724C99BA" w14:textId="77777777" w:rsidR="000F1994" w:rsidRPr="00CC60FB" w:rsidRDefault="000F1994" w:rsidP="00FE5A16">
      <w:pPr>
        <w:pStyle w:val="Ctrl"/>
        <w:ind w:firstLine="0"/>
        <w:rPr>
          <w:rStyle w:val="Italic"/>
        </w:rPr>
      </w:pPr>
    </w:p>
    <w:p w14:paraId="652E6F95" w14:textId="31989843" w:rsidR="000F1994" w:rsidRPr="00CC60FB" w:rsidRDefault="000F1994" w:rsidP="00FE5A16">
      <w:pPr>
        <w:pStyle w:val="Ctrl"/>
        <w:ind w:firstLine="0"/>
      </w:pPr>
      <w:r w:rsidRPr="00CC60FB">
        <w:t>на 202</w:t>
      </w:r>
      <w:r w:rsidR="00902FCF" w:rsidRPr="00CC60FB">
        <w:t>4</w:t>
      </w:r>
      <w:r w:rsidRPr="00CC60FB">
        <w:t xml:space="preserve"> рік</w:t>
      </w:r>
    </w:p>
    <w:p w14:paraId="417B86F6" w14:textId="77777777" w:rsidR="000F1994" w:rsidRPr="00CC60FB" w:rsidRDefault="000F1994" w:rsidP="000F1994"/>
    <w:tbl>
      <w:tblPr>
        <w:tblW w:w="10206" w:type="dxa"/>
        <w:tblInd w:w="-856" w:type="dxa"/>
        <w:tblBorders>
          <w:top w:val="single" w:sz="4" w:space="0" w:color="000000"/>
          <w:left w:val="single" w:sz="6" w:space="0" w:color="000000"/>
          <w:bottom w:val="single" w:sz="4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3288"/>
        <w:gridCol w:w="1107"/>
        <w:gridCol w:w="1842"/>
        <w:gridCol w:w="2835"/>
      </w:tblGrid>
      <w:tr w:rsidR="000F1994" w:rsidRPr="00CC60FB" w14:paraId="01002CD3" w14:textId="77777777" w:rsidTr="000F1994">
        <w:trPr>
          <w:trHeight w:val="670"/>
        </w:trPr>
        <w:tc>
          <w:tcPr>
            <w:tcW w:w="1134" w:type="dxa"/>
            <w:shd w:val="clear" w:color="auto" w:fill="F7CAAC" w:themeFill="accent2" w:themeFillTint="66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3AF5716C" w14:textId="77777777" w:rsidR="000F1994" w:rsidRPr="00CC60FB" w:rsidRDefault="000F1994" w:rsidP="0069008D">
            <w:pPr>
              <w:pStyle w:val="ShiftCtrlAlt0"/>
              <w:rPr>
                <w:lang w:val="uk-UA"/>
              </w:rPr>
            </w:pPr>
            <w:r w:rsidRPr="00CC60FB">
              <w:rPr>
                <w:lang w:val="uk-UA"/>
              </w:rPr>
              <w:t>Індекс справи</w:t>
            </w:r>
          </w:p>
        </w:tc>
        <w:tc>
          <w:tcPr>
            <w:tcW w:w="3288" w:type="dxa"/>
            <w:shd w:val="clear" w:color="auto" w:fill="F7CAAC" w:themeFill="accent2" w:themeFillTint="66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750CFED8" w14:textId="77777777" w:rsidR="000F1994" w:rsidRPr="00CC60FB" w:rsidRDefault="000F1994" w:rsidP="0069008D">
            <w:pPr>
              <w:pStyle w:val="ShiftCtrlAlt0"/>
              <w:rPr>
                <w:lang w:val="uk-UA"/>
              </w:rPr>
            </w:pPr>
            <w:r w:rsidRPr="00CC60FB">
              <w:rPr>
                <w:lang w:val="uk-UA"/>
              </w:rPr>
              <w:t>Заголовок справи</w:t>
            </w:r>
            <w:r w:rsidRPr="00CC60FB">
              <w:rPr>
                <w:lang w:val="uk-UA"/>
              </w:rPr>
              <w:br/>
              <w:t>(тому, частини)</w:t>
            </w:r>
          </w:p>
        </w:tc>
        <w:tc>
          <w:tcPr>
            <w:tcW w:w="1107" w:type="dxa"/>
            <w:shd w:val="clear" w:color="auto" w:fill="F7CAAC" w:themeFill="accent2" w:themeFillTint="66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0E9990AB" w14:textId="77777777" w:rsidR="000F1994" w:rsidRPr="00CC60FB" w:rsidRDefault="000F1994" w:rsidP="0069008D">
            <w:pPr>
              <w:pStyle w:val="ShiftCtrlAlt0"/>
              <w:rPr>
                <w:lang w:val="uk-UA"/>
              </w:rPr>
            </w:pPr>
            <w:r w:rsidRPr="00CC60FB">
              <w:rPr>
                <w:lang w:val="uk-UA"/>
              </w:rPr>
              <w:t>Кількість справ (томів, частин)</w:t>
            </w:r>
          </w:p>
        </w:tc>
        <w:tc>
          <w:tcPr>
            <w:tcW w:w="1842" w:type="dxa"/>
            <w:shd w:val="clear" w:color="auto" w:fill="F7CAAC" w:themeFill="accent2" w:themeFillTint="66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344FAEB0" w14:textId="77777777" w:rsidR="000F1994" w:rsidRPr="00CC60FB" w:rsidRDefault="000F1994" w:rsidP="0069008D">
            <w:pPr>
              <w:pStyle w:val="ShiftCtrlAlt0"/>
              <w:rPr>
                <w:lang w:val="uk-UA"/>
              </w:rPr>
            </w:pPr>
            <w:r w:rsidRPr="00CC60FB">
              <w:rPr>
                <w:lang w:val="uk-UA"/>
              </w:rPr>
              <w:t>Строк зберігання справи (тому, частини) і номери статей за Переліком № 578/5</w:t>
            </w:r>
          </w:p>
        </w:tc>
        <w:tc>
          <w:tcPr>
            <w:tcW w:w="2835" w:type="dxa"/>
            <w:shd w:val="clear" w:color="auto" w:fill="F7CAAC" w:themeFill="accent2" w:themeFillTint="66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6FED631C" w14:textId="7E5BBC6A" w:rsidR="000F1994" w:rsidRPr="00CC60FB" w:rsidRDefault="000F1994" w:rsidP="0069008D">
            <w:pPr>
              <w:pStyle w:val="ShiftCtrlAlt0"/>
              <w:rPr>
                <w:lang w:val="uk-UA"/>
              </w:rPr>
            </w:pPr>
            <w:r w:rsidRPr="00CC60FB">
              <w:rPr>
                <w:lang w:val="uk-UA"/>
              </w:rPr>
              <w:t>Примітк</w:t>
            </w:r>
            <w:r w:rsidR="00042B29" w:rsidRPr="00CC60FB">
              <w:rPr>
                <w:lang w:val="uk-UA"/>
              </w:rPr>
              <w:t>а</w:t>
            </w:r>
          </w:p>
        </w:tc>
      </w:tr>
      <w:tr w:rsidR="000F1994" w:rsidRPr="00CC60FB" w14:paraId="475E1BDC" w14:textId="77777777" w:rsidTr="000F1994">
        <w:trPr>
          <w:trHeight w:val="170"/>
        </w:trPr>
        <w:tc>
          <w:tcPr>
            <w:tcW w:w="1134" w:type="dxa"/>
            <w:shd w:val="clear" w:color="auto" w:fill="FBE4D5" w:themeFill="accent2" w:themeFillTint="33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7EC453AB" w14:textId="77777777" w:rsidR="000F1994" w:rsidRPr="00CC60FB" w:rsidRDefault="000F1994" w:rsidP="0069008D">
            <w:pPr>
              <w:pStyle w:val="ShiftCtrlAlt0"/>
              <w:rPr>
                <w:lang w:val="uk-UA"/>
              </w:rPr>
            </w:pPr>
            <w:r w:rsidRPr="00CC60FB">
              <w:rPr>
                <w:lang w:val="uk-UA"/>
              </w:rPr>
              <w:t>1</w:t>
            </w:r>
          </w:p>
        </w:tc>
        <w:tc>
          <w:tcPr>
            <w:tcW w:w="3288" w:type="dxa"/>
            <w:shd w:val="clear" w:color="auto" w:fill="FBE4D5" w:themeFill="accent2" w:themeFillTint="33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4CCAD017" w14:textId="77777777" w:rsidR="000F1994" w:rsidRPr="00CC60FB" w:rsidRDefault="000F1994" w:rsidP="0069008D">
            <w:pPr>
              <w:pStyle w:val="ShiftCtrlAlt0"/>
              <w:rPr>
                <w:lang w:val="uk-UA"/>
              </w:rPr>
            </w:pPr>
            <w:r w:rsidRPr="00CC60FB">
              <w:rPr>
                <w:lang w:val="uk-UA"/>
              </w:rPr>
              <w:t>2</w:t>
            </w:r>
          </w:p>
        </w:tc>
        <w:tc>
          <w:tcPr>
            <w:tcW w:w="1107" w:type="dxa"/>
            <w:shd w:val="clear" w:color="auto" w:fill="FBE4D5" w:themeFill="accent2" w:themeFillTint="33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1B9DE93C" w14:textId="77777777" w:rsidR="000F1994" w:rsidRPr="00CC60FB" w:rsidRDefault="000F1994" w:rsidP="0069008D">
            <w:pPr>
              <w:pStyle w:val="ShiftCtrlAlt0"/>
              <w:rPr>
                <w:lang w:val="uk-UA"/>
              </w:rPr>
            </w:pPr>
            <w:r w:rsidRPr="00CC60FB">
              <w:rPr>
                <w:lang w:val="uk-UA"/>
              </w:rPr>
              <w:t>3</w:t>
            </w:r>
          </w:p>
        </w:tc>
        <w:tc>
          <w:tcPr>
            <w:tcW w:w="1842" w:type="dxa"/>
            <w:shd w:val="clear" w:color="auto" w:fill="FBE4D5" w:themeFill="accent2" w:themeFillTint="33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14096556" w14:textId="77777777" w:rsidR="000F1994" w:rsidRPr="00CC60FB" w:rsidRDefault="000F1994" w:rsidP="0069008D">
            <w:pPr>
              <w:pStyle w:val="ShiftCtrlAlt0"/>
              <w:rPr>
                <w:lang w:val="uk-UA"/>
              </w:rPr>
            </w:pPr>
            <w:r w:rsidRPr="00CC60FB">
              <w:rPr>
                <w:lang w:val="uk-UA"/>
              </w:rPr>
              <w:t>4</w:t>
            </w:r>
          </w:p>
        </w:tc>
        <w:tc>
          <w:tcPr>
            <w:tcW w:w="2835" w:type="dxa"/>
            <w:shd w:val="clear" w:color="auto" w:fill="FBE4D5" w:themeFill="accent2" w:themeFillTint="33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4781531B" w14:textId="77777777" w:rsidR="000F1994" w:rsidRPr="00CC60FB" w:rsidRDefault="000F1994" w:rsidP="0069008D">
            <w:pPr>
              <w:pStyle w:val="ShiftCtrlAlt0"/>
              <w:rPr>
                <w:lang w:val="uk-UA"/>
              </w:rPr>
            </w:pPr>
            <w:r w:rsidRPr="00CC60FB">
              <w:rPr>
                <w:lang w:val="uk-UA"/>
              </w:rPr>
              <w:t>5</w:t>
            </w:r>
          </w:p>
        </w:tc>
      </w:tr>
      <w:tr w:rsidR="000F1994" w:rsidRPr="00CC60FB" w14:paraId="258AC74A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005F93BA" w14:textId="77777777" w:rsidR="000F1994" w:rsidRPr="00CC60FB" w:rsidRDefault="000F1994" w:rsidP="00537584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05-01</w:t>
            </w:r>
          </w:p>
        </w:tc>
        <w:tc>
          <w:tcPr>
            <w:tcW w:w="3288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6DB30103" w14:textId="77777777" w:rsidR="000F1994" w:rsidRPr="00CC60FB" w:rsidRDefault="000F1994" w:rsidP="0069008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Нормативно-правові акти Президента України, державних органів та органів місцевого самоврядування, що стосуються роботи з кадрами</w:t>
            </w:r>
          </w:p>
        </w:tc>
        <w:tc>
          <w:tcPr>
            <w:tcW w:w="1107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073AC402" w14:textId="77777777" w:rsidR="000F1994" w:rsidRPr="00CC60FB" w:rsidRDefault="000F1994" w:rsidP="0069008D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747E4296" w14:textId="77777777" w:rsidR="000F1994" w:rsidRPr="00CC60FB" w:rsidRDefault="000F1994" w:rsidP="00537584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Доки не мине потреба,</w:t>
            </w:r>
          </w:p>
          <w:p w14:paraId="2ACD67BC" w14:textId="77777777" w:rsidR="000F1994" w:rsidRPr="00CC60FB" w:rsidRDefault="000F1994" w:rsidP="00537584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 1 б, 2 б, 3 б, 7 б, 9 б</w:t>
            </w:r>
          </w:p>
        </w:tc>
        <w:tc>
          <w:tcPr>
            <w:tcW w:w="2835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251158DC" w14:textId="32945504" w:rsidR="000F1994" w:rsidRPr="00CC60FB" w:rsidRDefault="000F1994" w:rsidP="0069008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В організаціях, які  є джерелами формування НАФ, документи, що стосуються діяльності організацій, — пост.</w:t>
            </w:r>
          </w:p>
        </w:tc>
      </w:tr>
      <w:tr w:rsidR="000F1994" w:rsidRPr="00CC60FB" w14:paraId="72F17E31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580C33C7" w14:textId="77777777" w:rsidR="000F1994" w:rsidRPr="00CC60FB" w:rsidRDefault="000F1994" w:rsidP="00537584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05-02</w:t>
            </w:r>
          </w:p>
        </w:tc>
        <w:tc>
          <w:tcPr>
            <w:tcW w:w="3288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672B4796" w14:textId="7A057DB2" w:rsidR="00097055" w:rsidRPr="00CC60FB" w:rsidRDefault="000F1994" w:rsidP="0069008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Накази з основної діяльності (копії)</w:t>
            </w:r>
            <w:r w:rsidR="00F557BB" w:rsidRPr="00CC60FB">
              <w:rPr>
                <w:rStyle w:val="ab"/>
                <w:lang w:val="uk-UA"/>
              </w:rPr>
              <w:footnoteReference w:id="2"/>
            </w:r>
          </w:p>
        </w:tc>
        <w:tc>
          <w:tcPr>
            <w:tcW w:w="1107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02662DB9" w14:textId="77777777" w:rsidR="000F1994" w:rsidRPr="00CC60FB" w:rsidRDefault="000F1994" w:rsidP="0069008D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24F4B8B9" w14:textId="01B791DD" w:rsidR="009E29E6" w:rsidRPr="00CC60FB" w:rsidRDefault="000F1994" w:rsidP="00537584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Доки не мине потреба</w:t>
            </w:r>
          </w:p>
        </w:tc>
        <w:tc>
          <w:tcPr>
            <w:tcW w:w="2835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5B5F529F" w14:textId="6675EE9F" w:rsidR="000F1994" w:rsidRPr="00CC60FB" w:rsidRDefault="000F1994" w:rsidP="0069008D">
            <w:pPr>
              <w:pStyle w:val="ShiftCtrlAlt"/>
              <w:rPr>
                <w:lang w:val="uk-UA"/>
              </w:rPr>
            </w:pPr>
          </w:p>
        </w:tc>
      </w:tr>
      <w:tr w:rsidR="000F1994" w:rsidRPr="00CC60FB" w14:paraId="4011683D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3583153D" w14:textId="77777777" w:rsidR="000F1994" w:rsidRPr="00CC60FB" w:rsidRDefault="000F1994" w:rsidP="00537584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05-03</w:t>
            </w:r>
          </w:p>
        </w:tc>
        <w:tc>
          <w:tcPr>
            <w:tcW w:w="3288" w:type="dxa"/>
            <w:shd w:val="clear" w:color="auto" w:fill="D9D9D9" w:themeFill="background1" w:themeFillShade="D9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00D28D52" w14:textId="77777777" w:rsidR="000F1994" w:rsidRPr="00CC60FB" w:rsidRDefault="000F1994" w:rsidP="0069008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Накази з кадрових питань тривалого строку зберігання</w:t>
            </w:r>
          </w:p>
        </w:tc>
        <w:tc>
          <w:tcPr>
            <w:tcW w:w="1107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28843332" w14:textId="77777777" w:rsidR="000F1994" w:rsidRPr="00CC60FB" w:rsidRDefault="000F1994" w:rsidP="0069008D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72ACC5AD" w14:textId="77777777" w:rsidR="000F1994" w:rsidRPr="00CC60FB" w:rsidRDefault="000F1994" w:rsidP="00537584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75 р.,</w:t>
            </w:r>
          </w:p>
          <w:p w14:paraId="6928723F" w14:textId="77777777" w:rsidR="000F1994" w:rsidRPr="00CC60FB" w:rsidRDefault="000F1994" w:rsidP="00537584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 16 б</w:t>
            </w:r>
          </w:p>
        </w:tc>
        <w:tc>
          <w:tcPr>
            <w:tcW w:w="2835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4FB3CECD" w14:textId="77777777" w:rsidR="000F1994" w:rsidRPr="00CC60FB" w:rsidRDefault="000F1994" w:rsidP="0069008D">
            <w:pPr>
              <w:pStyle w:val="ShiftCtrlAlt"/>
              <w:rPr>
                <w:lang w:val="uk-UA"/>
              </w:rPr>
            </w:pPr>
          </w:p>
        </w:tc>
      </w:tr>
      <w:tr w:rsidR="000F1994" w:rsidRPr="00CC60FB" w14:paraId="2ACB0F40" w14:textId="77777777" w:rsidTr="000F1994">
        <w:trPr>
          <w:trHeight w:val="560"/>
        </w:trPr>
        <w:tc>
          <w:tcPr>
            <w:tcW w:w="1134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76D8B6DC" w14:textId="77777777" w:rsidR="000F1994" w:rsidRPr="00CC60FB" w:rsidRDefault="000F1994" w:rsidP="00537584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05-04</w:t>
            </w:r>
          </w:p>
        </w:tc>
        <w:tc>
          <w:tcPr>
            <w:tcW w:w="3288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72EC19CB" w14:textId="77777777" w:rsidR="000F1994" w:rsidRPr="00CC60FB" w:rsidRDefault="000F1994" w:rsidP="0069008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Трудові договори (контракти) працівників, для яких не ведуть особових справ</w:t>
            </w:r>
          </w:p>
        </w:tc>
        <w:tc>
          <w:tcPr>
            <w:tcW w:w="1107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66A674F5" w14:textId="77777777" w:rsidR="000F1994" w:rsidRPr="00CC60FB" w:rsidRDefault="000F1994" w:rsidP="0069008D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1AE1D0B8" w14:textId="77777777" w:rsidR="000F1994" w:rsidRPr="00CC60FB" w:rsidRDefault="000F1994" w:rsidP="00537584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75 р.,</w:t>
            </w:r>
          </w:p>
          <w:p w14:paraId="6410E408" w14:textId="77777777" w:rsidR="000F1994" w:rsidRPr="00CC60FB" w:rsidRDefault="000F1994" w:rsidP="00537584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 492</w:t>
            </w:r>
          </w:p>
        </w:tc>
        <w:tc>
          <w:tcPr>
            <w:tcW w:w="2835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7708E1CB" w14:textId="77777777" w:rsidR="000F1994" w:rsidRPr="00CC60FB" w:rsidRDefault="000F1994" w:rsidP="0069008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В організаціях, які  є джерелами формування НАФ, — 75 р. ЕПК</w:t>
            </w:r>
          </w:p>
        </w:tc>
      </w:tr>
      <w:tr w:rsidR="004A60AB" w:rsidRPr="00CC60FB" w14:paraId="3F03C86D" w14:textId="77777777" w:rsidTr="00042B29">
        <w:trPr>
          <w:trHeight w:val="560"/>
        </w:trPr>
        <w:tc>
          <w:tcPr>
            <w:tcW w:w="1134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0D51922E" w14:textId="02BAD742" w:rsidR="004A60AB" w:rsidRPr="00CC60FB" w:rsidRDefault="00271BAD" w:rsidP="00537584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lastRenderedPageBreak/>
              <w:t>05-05</w:t>
            </w:r>
          </w:p>
        </w:tc>
        <w:tc>
          <w:tcPr>
            <w:tcW w:w="3288" w:type="dxa"/>
            <w:shd w:val="clear" w:color="auto" w:fill="DBDBDB" w:themeFill="accent3" w:themeFillTint="66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0D61B3B0" w14:textId="2E8C8E01" w:rsidR="004A60AB" w:rsidRPr="00CC60FB" w:rsidRDefault="004A60AB" w:rsidP="004A60AB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Повідомлення працівник</w:t>
            </w:r>
            <w:r w:rsidR="002D7AE6" w:rsidRPr="00CC60FB">
              <w:rPr>
                <w:lang w:val="uk-UA"/>
              </w:rPr>
              <w:t>ів про умови трудового договору</w:t>
            </w:r>
            <w:r w:rsidR="00042B29" w:rsidRPr="00CC60FB">
              <w:rPr>
                <w:lang w:val="uk-UA"/>
              </w:rPr>
              <w:t xml:space="preserve"> та про вакансії</w:t>
            </w:r>
            <w:r w:rsidR="00042B29" w:rsidRPr="00CC60FB">
              <w:rPr>
                <w:rStyle w:val="ab"/>
                <w:lang w:val="uk-UA"/>
              </w:rPr>
              <w:t xml:space="preserve"> </w:t>
            </w:r>
            <w:r w:rsidR="00042B29" w:rsidRPr="00CC60FB">
              <w:rPr>
                <w:rStyle w:val="ab"/>
                <w:lang w:val="uk-UA"/>
              </w:rPr>
              <w:footnoteReference w:id="3"/>
            </w:r>
          </w:p>
        </w:tc>
        <w:tc>
          <w:tcPr>
            <w:tcW w:w="1107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78370EE9" w14:textId="77777777" w:rsidR="004A60AB" w:rsidRPr="00CC60FB" w:rsidRDefault="004A60AB" w:rsidP="0069008D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7343EA07" w14:textId="4630F85B" w:rsidR="004A60AB" w:rsidRPr="00CC60FB" w:rsidRDefault="004A60AB" w:rsidP="00537584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75 р.</w:t>
            </w:r>
            <w:r w:rsidR="00B1158F" w:rsidRPr="00CC60FB">
              <w:rPr>
                <w:rStyle w:val="ab"/>
                <w:lang w:val="uk-UA"/>
              </w:rPr>
              <w:footnoteReference w:id="4"/>
            </w:r>
          </w:p>
        </w:tc>
        <w:tc>
          <w:tcPr>
            <w:tcW w:w="2835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2DC3FEEE" w14:textId="77777777" w:rsidR="002B29C4" w:rsidRPr="00CC60FB" w:rsidRDefault="002B29C4" w:rsidP="002B29C4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ЕК, протокол від ______ № ____</w:t>
            </w:r>
          </w:p>
          <w:p w14:paraId="5317C0A2" w14:textId="77777777" w:rsidR="002B29C4" w:rsidRPr="00CC60FB" w:rsidRDefault="002B29C4" w:rsidP="002B29C4">
            <w:pPr>
              <w:pStyle w:val="ShiftCtrlAlt"/>
              <w:rPr>
                <w:lang w:val="uk-UA"/>
              </w:rPr>
            </w:pPr>
          </w:p>
          <w:p w14:paraId="5145EE54" w14:textId="77777777" w:rsidR="002B29C4" w:rsidRPr="00CC60FB" w:rsidRDefault="002B29C4" w:rsidP="002B29C4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В організаціях, які є джерелами формування НАФ:</w:t>
            </w:r>
          </w:p>
          <w:p w14:paraId="0F760E00" w14:textId="02D4E070" w:rsidR="00F73184" w:rsidRPr="00CC60FB" w:rsidRDefault="002B29C4" w:rsidP="002B29C4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ЕПК Державного архіву ____ області, протокол від ______ № ____</w:t>
            </w:r>
          </w:p>
        </w:tc>
      </w:tr>
      <w:tr w:rsidR="000F1994" w:rsidRPr="00CC60FB" w14:paraId="640925EA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4B14D04F" w14:textId="48B59F73" w:rsidR="000F1994" w:rsidRPr="00CC60FB" w:rsidRDefault="000F1994" w:rsidP="00271BA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</w:t>
            </w:r>
            <w:r w:rsidR="00271BAD" w:rsidRPr="00CC60FB">
              <w:rPr>
                <w:lang w:val="uk-UA"/>
              </w:rPr>
              <w:t>06</w:t>
            </w:r>
          </w:p>
        </w:tc>
        <w:tc>
          <w:tcPr>
            <w:tcW w:w="3288" w:type="dxa"/>
            <w:shd w:val="clear" w:color="auto" w:fill="D9D9D9" w:themeFill="background1" w:themeFillShade="D9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78883A2B" w14:textId="77777777" w:rsidR="000F1994" w:rsidRPr="00CC60FB" w:rsidRDefault="000F1994" w:rsidP="0069008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Накази з кадрових питань тимчасового строку зберігання</w:t>
            </w:r>
          </w:p>
        </w:tc>
        <w:tc>
          <w:tcPr>
            <w:tcW w:w="1107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1D2C6ACD" w14:textId="77777777" w:rsidR="000F1994" w:rsidRPr="00CC60FB" w:rsidRDefault="000F1994" w:rsidP="0069008D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4C09F298" w14:textId="77777777" w:rsidR="000F1994" w:rsidRPr="00CC60FB" w:rsidRDefault="000F1994" w:rsidP="00537584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5 р.,</w:t>
            </w:r>
          </w:p>
          <w:p w14:paraId="34AC8CEF" w14:textId="77777777" w:rsidR="000F1994" w:rsidRPr="00CC60FB" w:rsidRDefault="000F1994" w:rsidP="00537584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 16 б прим.</w:t>
            </w:r>
          </w:p>
        </w:tc>
        <w:tc>
          <w:tcPr>
            <w:tcW w:w="2835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5AA76CE3" w14:textId="77777777" w:rsidR="000F1994" w:rsidRPr="00CC60FB" w:rsidRDefault="000F1994" w:rsidP="0069008D">
            <w:pPr>
              <w:pStyle w:val="ShiftCtrlAlt"/>
              <w:rPr>
                <w:lang w:val="uk-UA"/>
              </w:rPr>
            </w:pPr>
          </w:p>
        </w:tc>
      </w:tr>
      <w:tr w:rsidR="000F1994" w:rsidRPr="00CC60FB" w14:paraId="754B1AE2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4E007FF6" w14:textId="7AB2C9A1" w:rsidR="000F1994" w:rsidRPr="00CC60FB" w:rsidRDefault="000F1994" w:rsidP="00271BA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</w:t>
            </w:r>
            <w:r w:rsidR="00271BAD" w:rsidRPr="00CC60FB">
              <w:rPr>
                <w:lang w:val="uk-UA"/>
              </w:rPr>
              <w:t>07</w:t>
            </w:r>
          </w:p>
        </w:tc>
        <w:tc>
          <w:tcPr>
            <w:tcW w:w="3288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0439E72C" w14:textId="77777777" w:rsidR="000F1994" w:rsidRPr="00CC60FB" w:rsidRDefault="000F1994" w:rsidP="0069008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Протоколи засідань комісій зі встановлення трудового стажу для виплати надбавок за вислугу років та документи (подання, довідки, анкети) до них</w:t>
            </w:r>
          </w:p>
        </w:tc>
        <w:tc>
          <w:tcPr>
            <w:tcW w:w="1107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3C663E8E" w14:textId="77777777" w:rsidR="000F1994" w:rsidRPr="00CC60FB" w:rsidRDefault="000F1994" w:rsidP="0069008D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397A9093" w14:textId="77777777" w:rsidR="000F1994" w:rsidRPr="00CC60FB" w:rsidRDefault="000F1994" w:rsidP="00537584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10 р.,</w:t>
            </w:r>
          </w:p>
          <w:p w14:paraId="2E0919B7" w14:textId="77777777" w:rsidR="000F1994" w:rsidRPr="00CC60FB" w:rsidRDefault="000F1994" w:rsidP="00537584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 501</w:t>
            </w:r>
          </w:p>
        </w:tc>
        <w:tc>
          <w:tcPr>
            <w:tcW w:w="2835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2E2C51CE" w14:textId="77777777" w:rsidR="000F1994" w:rsidRPr="00CC60FB" w:rsidRDefault="000F1994" w:rsidP="0069008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За відсутності наказів про встановлення надбавок — 75 р.</w:t>
            </w:r>
          </w:p>
        </w:tc>
      </w:tr>
      <w:tr w:rsidR="000F1994" w:rsidRPr="00CC60FB" w14:paraId="0D35E890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5D534224" w14:textId="37EE10F0" w:rsidR="000F1994" w:rsidRPr="00CC60FB" w:rsidRDefault="000F1994" w:rsidP="00271BA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</w:t>
            </w:r>
            <w:r w:rsidR="00271BAD" w:rsidRPr="00CC60FB">
              <w:rPr>
                <w:lang w:val="uk-UA"/>
              </w:rPr>
              <w:t>08</w:t>
            </w:r>
          </w:p>
        </w:tc>
        <w:tc>
          <w:tcPr>
            <w:tcW w:w="3288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5E1D4A99" w14:textId="77777777" w:rsidR="000F1994" w:rsidRPr="00CC60FB" w:rsidRDefault="000F1994" w:rsidP="0069008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Протоколи засідань атестаційних і кваліфікаційних комісій та документи до них</w:t>
            </w:r>
          </w:p>
        </w:tc>
        <w:tc>
          <w:tcPr>
            <w:tcW w:w="1107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24C3C286" w14:textId="77777777" w:rsidR="000F1994" w:rsidRPr="00CC60FB" w:rsidRDefault="000F1994" w:rsidP="0069008D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050A5A96" w14:textId="77777777" w:rsidR="000F1994" w:rsidRPr="00CC60FB" w:rsidRDefault="000F1994" w:rsidP="00537584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5 р.,</w:t>
            </w:r>
          </w:p>
          <w:p w14:paraId="7941E00A" w14:textId="77777777" w:rsidR="000F1994" w:rsidRPr="00CC60FB" w:rsidRDefault="000F1994" w:rsidP="00537584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 636—639, 641</w:t>
            </w:r>
          </w:p>
        </w:tc>
        <w:tc>
          <w:tcPr>
            <w:tcW w:w="2835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6F3CDEA2" w14:textId="06FEA9F5" w:rsidR="000F1994" w:rsidRPr="00CC60FB" w:rsidRDefault="000F1994" w:rsidP="0069008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 xml:space="preserve">В </w:t>
            </w:r>
            <w:r w:rsidR="00342FF6" w:rsidRPr="00CC60FB">
              <w:rPr>
                <w:lang w:val="uk-UA"/>
              </w:rPr>
              <w:t xml:space="preserve">організаціях </w:t>
            </w:r>
            <w:r w:rsidRPr="00CC60FB">
              <w:rPr>
                <w:lang w:val="uk-UA"/>
              </w:rPr>
              <w:t>зі шкідливими умовами праці — 75 р.</w:t>
            </w:r>
          </w:p>
        </w:tc>
      </w:tr>
      <w:tr w:rsidR="000F1994" w:rsidRPr="00CC60FB" w14:paraId="0681C841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68278B97" w14:textId="430C8CF2" w:rsidR="000F1994" w:rsidRPr="00CC60FB" w:rsidRDefault="000F1994" w:rsidP="00271BA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</w:t>
            </w:r>
            <w:r w:rsidR="00271BAD" w:rsidRPr="00CC60FB">
              <w:rPr>
                <w:lang w:val="uk-UA"/>
              </w:rPr>
              <w:t>09</w:t>
            </w:r>
          </w:p>
        </w:tc>
        <w:tc>
          <w:tcPr>
            <w:tcW w:w="3288" w:type="dxa"/>
            <w:shd w:val="clear" w:color="auto" w:fill="D9D9D9" w:themeFill="background1" w:themeFillShade="D9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5023114C" w14:textId="77777777" w:rsidR="000F1994" w:rsidRPr="00CC60FB" w:rsidRDefault="000F1994" w:rsidP="0069008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Положення про відділ кадрів (копія), посадові інструкції працівників відділу (копії)</w:t>
            </w:r>
            <w:r w:rsidRPr="00CC60FB">
              <w:rPr>
                <w:rStyle w:val="a3"/>
                <w:lang w:val="uk-UA"/>
              </w:rPr>
              <w:footnoteReference w:id="5"/>
            </w:r>
          </w:p>
        </w:tc>
        <w:tc>
          <w:tcPr>
            <w:tcW w:w="1107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6C5B6A99" w14:textId="77777777" w:rsidR="000F1994" w:rsidRPr="00CC60FB" w:rsidRDefault="000F1994" w:rsidP="0069008D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0A154F32" w14:textId="77777777" w:rsidR="000F1994" w:rsidRPr="00CC60FB" w:rsidRDefault="000F1994" w:rsidP="00537584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Доки не мине потреба</w:t>
            </w:r>
          </w:p>
        </w:tc>
        <w:tc>
          <w:tcPr>
            <w:tcW w:w="2835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6E8BDBF2" w14:textId="2B6C0B69" w:rsidR="000F1994" w:rsidRPr="00CC60FB" w:rsidRDefault="000F1994" w:rsidP="004908D1">
            <w:pPr>
              <w:pStyle w:val="ShiftCtrlAlt"/>
              <w:rPr>
                <w:lang w:val="uk-UA"/>
              </w:rPr>
            </w:pPr>
          </w:p>
        </w:tc>
      </w:tr>
      <w:tr w:rsidR="000F1994" w:rsidRPr="00CC60FB" w14:paraId="45519F87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3BEC2A79" w14:textId="5387FDE0" w:rsidR="000F1994" w:rsidRPr="00CC60FB" w:rsidRDefault="000F1994" w:rsidP="00271BA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lastRenderedPageBreak/>
              <w:t>05-</w:t>
            </w:r>
            <w:r w:rsidR="00271BAD" w:rsidRPr="00CC60FB">
              <w:rPr>
                <w:lang w:val="uk-UA"/>
              </w:rPr>
              <w:t>1</w:t>
            </w:r>
            <w:r w:rsidRPr="00CC60FB">
              <w:rPr>
                <w:lang w:val="uk-UA"/>
              </w:rPr>
              <w:t>0</w:t>
            </w:r>
          </w:p>
        </w:tc>
        <w:tc>
          <w:tcPr>
            <w:tcW w:w="3288" w:type="dxa"/>
            <w:shd w:val="clear" w:color="auto" w:fill="D9D9D9" w:themeFill="background1" w:themeFillShade="D9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6E263B05" w14:textId="5A04A3A8" w:rsidR="000F1994" w:rsidRPr="00CC60FB" w:rsidRDefault="000F1994" w:rsidP="0069008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Колективний договір (копія) або Положення про оплату праці (копія)</w:t>
            </w:r>
            <w:r w:rsidR="00892DF9" w:rsidRPr="00CC60FB">
              <w:rPr>
                <w:rStyle w:val="ab"/>
                <w:lang w:val="uk-UA"/>
              </w:rPr>
              <w:footnoteReference w:id="6"/>
            </w:r>
          </w:p>
        </w:tc>
        <w:tc>
          <w:tcPr>
            <w:tcW w:w="1107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4BB33191" w14:textId="77777777" w:rsidR="000F1994" w:rsidRPr="00CC60FB" w:rsidRDefault="000F1994" w:rsidP="0069008D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3481602B" w14:textId="77777777" w:rsidR="000F1994" w:rsidRPr="00CC60FB" w:rsidRDefault="000F1994" w:rsidP="00537584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Доки не мине потреба</w:t>
            </w:r>
          </w:p>
        </w:tc>
        <w:tc>
          <w:tcPr>
            <w:tcW w:w="2835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28F11F7C" w14:textId="26FD0EEE" w:rsidR="000F1994" w:rsidRPr="00CC60FB" w:rsidRDefault="000F1994" w:rsidP="0069008D">
            <w:pPr>
              <w:pStyle w:val="ShiftCtrlAlt"/>
              <w:rPr>
                <w:lang w:val="uk-UA"/>
              </w:rPr>
            </w:pPr>
          </w:p>
        </w:tc>
      </w:tr>
      <w:tr w:rsidR="000F1994" w:rsidRPr="00CC60FB" w14:paraId="5568F192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6761E2D2" w14:textId="23234BAD" w:rsidR="000F1994" w:rsidRPr="00CC60FB" w:rsidRDefault="000F1994" w:rsidP="00271BA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</w:t>
            </w:r>
            <w:r w:rsidR="00271BAD" w:rsidRPr="00CC60FB">
              <w:rPr>
                <w:lang w:val="uk-UA"/>
              </w:rPr>
              <w:t>11</w:t>
            </w:r>
          </w:p>
        </w:tc>
        <w:tc>
          <w:tcPr>
            <w:tcW w:w="3288" w:type="dxa"/>
            <w:shd w:val="clear" w:color="auto" w:fill="D9D9D9" w:themeFill="background1" w:themeFillShade="D9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314777E5" w14:textId="0940B824" w:rsidR="000F1994" w:rsidRPr="00CC60FB" w:rsidRDefault="000F1994" w:rsidP="0069008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Положення про порядок обробки та захисту персональних даних працівників та контрагентів (копія)</w:t>
            </w:r>
            <w:r w:rsidR="00963114" w:rsidRPr="00CC60FB">
              <w:rPr>
                <w:rStyle w:val="ab"/>
                <w:lang w:val="uk-UA"/>
              </w:rPr>
              <w:footnoteReference w:id="7"/>
            </w:r>
          </w:p>
        </w:tc>
        <w:tc>
          <w:tcPr>
            <w:tcW w:w="1107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1DCF4B5C" w14:textId="77777777" w:rsidR="000F1994" w:rsidRPr="00CC60FB" w:rsidRDefault="000F1994" w:rsidP="0069008D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348AC09E" w14:textId="77777777" w:rsidR="000F1994" w:rsidRPr="00CC60FB" w:rsidRDefault="000F1994" w:rsidP="00537584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Доки не мине потреба</w:t>
            </w:r>
          </w:p>
        </w:tc>
        <w:tc>
          <w:tcPr>
            <w:tcW w:w="2835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4A0C5014" w14:textId="10820030" w:rsidR="000F1994" w:rsidRPr="00CC60FB" w:rsidRDefault="000F1994" w:rsidP="0069008D">
            <w:pPr>
              <w:pStyle w:val="ShiftCtrlAlt"/>
              <w:rPr>
                <w:lang w:val="uk-UA"/>
              </w:rPr>
            </w:pPr>
          </w:p>
        </w:tc>
      </w:tr>
      <w:tr w:rsidR="000F1994" w:rsidRPr="00CC60FB" w14:paraId="21EDF73B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360853DE" w14:textId="1C1AE266" w:rsidR="000F1994" w:rsidRPr="00CC60FB" w:rsidRDefault="000F1994" w:rsidP="00271BA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05-1</w:t>
            </w:r>
            <w:r w:rsidR="00271BAD" w:rsidRPr="00CC60FB">
              <w:rPr>
                <w:lang w:val="uk-UA"/>
              </w:rPr>
              <w:t>2</w:t>
            </w:r>
          </w:p>
        </w:tc>
        <w:tc>
          <w:tcPr>
            <w:tcW w:w="3288" w:type="dxa"/>
            <w:shd w:val="clear" w:color="auto" w:fill="D9D9D9" w:themeFill="background1" w:themeFillShade="D9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78863FB7" w14:textId="386B855E" w:rsidR="000F1994" w:rsidRPr="00CC60FB" w:rsidRDefault="000F1994" w:rsidP="0069008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Правила внутрішнього трудового розпорядку (копія)</w:t>
            </w:r>
            <w:r w:rsidR="00963114" w:rsidRPr="00CC60FB">
              <w:rPr>
                <w:rStyle w:val="ab"/>
                <w:lang w:val="uk-UA"/>
              </w:rPr>
              <w:footnoteReference w:id="8"/>
            </w:r>
          </w:p>
        </w:tc>
        <w:tc>
          <w:tcPr>
            <w:tcW w:w="1107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5147480A" w14:textId="77777777" w:rsidR="000F1994" w:rsidRPr="00CC60FB" w:rsidRDefault="000F1994" w:rsidP="0069008D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36A38B83" w14:textId="77777777" w:rsidR="000F1994" w:rsidRPr="00CC60FB" w:rsidRDefault="000F1994" w:rsidP="00537584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Доки не мине потреба</w:t>
            </w:r>
          </w:p>
        </w:tc>
        <w:tc>
          <w:tcPr>
            <w:tcW w:w="2835" w:type="dxa"/>
            <w:shd w:val="clear" w:color="auto" w:fill="auto"/>
            <w:tcMar>
              <w:top w:w="113" w:type="dxa"/>
              <w:left w:w="57" w:type="dxa"/>
              <w:bottom w:w="91" w:type="dxa"/>
              <w:right w:w="57" w:type="dxa"/>
            </w:tcMar>
          </w:tcPr>
          <w:p w14:paraId="3B2BFF4D" w14:textId="55355DEC" w:rsidR="000F1994" w:rsidRPr="00CC60FB" w:rsidRDefault="000F1994" w:rsidP="0069008D">
            <w:pPr>
              <w:pStyle w:val="ShiftCtrlAlt"/>
              <w:rPr>
                <w:highlight w:val="green"/>
                <w:lang w:val="uk-UA"/>
              </w:rPr>
            </w:pPr>
          </w:p>
        </w:tc>
      </w:tr>
      <w:tr w:rsidR="000F1994" w:rsidRPr="00CC60FB" w14:paraId="2ACE9295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41324622" w14:textId="4E6C1F85" w:rsidR="000F1994" w:rsidRPr="00CC60FB" w:rsidRDefault="000F1994" w:rsidP="00271BA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</w:t>
            </w:r>
            <w:r w:rsidR="00271BAD" w:rsidRPr="00CC60FB">
              <w:rPr>
                <w:lang w:val="uk-UA"/>
              </w:rPr>
              <w:t>13</w:t>
            </w:r>
          </w:p>
        </w:tc>
        <w:tc>
          <w:tcPr>
            <w:tcW w:w="3288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40B96CEE" w14:textId="77777777" w:rsidR="000F1994" w:rsidRPr="00CC60FB" w:rsidRDefault="000F1994" w:rsidP="0069008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Організаційні документи (копії)</w:t>
            </w:r>
            <w:r w:rsidRPr="00CC60FB">
              <w:rPr>
                <w:rStyle w:val="a3"/>
                <w:lang w:val="uk-UA"/>
              </w:rPr>
              <w:footnoteReference w:id="9"/>
            </w:r>
          </w:p>
        </w:tc>
        <w:tc>
          <w:tcPr>
            <w:tcW w:w="1107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2494B37D" w14:textId="77777777" w:rsidR="000F1994" w:rsidRPr="00CC60FB" w:rsidRDefault="000F1994" w:rsidP="0069008D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77B691C2" w14:textId="77777777" w:rsidR="000F1994" w:rsidRPr="00CC60FB" w:rsidRDefault="000F1994" w:rsidP="00537584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Доки не мине потреба</w:t>
            </w:r>
          </w:p>
        </w:tc>
        <w:tc>
          <w:tcPr>
            <w:tcW w:w="283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3202A707" w14:textId="0CC6A143" w:rsidR="000F1994" w:rsidRPr="00CC60FB" w:rsidRDefault="000F1994" w:rsidP="0069008D">
            <w:pPr>
              <w:pStyle w:val="ShiftCtrlAlt"/>
              <w:rPr>
                <w:lang w:val="uk-UA"/>
              </w:rPr>
            </w:pPr>
          </w:p>
        </w:tc>
      </w:tr>
      <w:tr w:rsidR="000F1994" w:rsidRPr="00CC60FB" w14:paraId="2FBA2737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51DA2C34" w14:textId="25022190" w:rsidR="000F1994" w:rsidRPr="00CC60FB" w:rsidRDefault="000F1994" w:rsidP="00271BA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</w:t>
            </w:r>
            <w:r w:rsidR="00271BAD" w:rsidRPr="00CC60FB">
              <w:rPr>
                <w:lang w:val="uk-UA"/>
              </w:rPr>
              <w:t>14</w:t>
            </w:r>
          </w:p>
        </w:tc>
        <w:tc>
          <w:tcPr>
            <w:tcW w:w="3288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39DEAB12" w14:textId="61F53730" w:rsidR="000F1994" w:rsidRPr="00CC60FB" w:rsidRDefault="00EC68E3" w:rsidP="0069008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План роботи відділу кадрів на 2024 рік та звіт про його виконання</w:t>
            </w:r>
          </w:p>
        </w:tc>
        <w:tc>
          <w:tcPr>
            <w:tcW w:w="1107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2E55A5C3" w14:textId="77777777" w:rsidR="000F1994" w:rsidRPr="00CC60FB" w:rsidRDefault="000F1994" w:rsidP="0069008D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26C4E39D" w14:textId="77777777" w:rsidR="000F1994" w:rsidRPr="00CC60FB" w:rsidRDefault="000F1994" w:rsidP="00537584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1 р.,</w:t>
            </w:r>
          </w:p>
          <w:p w14:paraId="6A5CB33B" w14:textId="77777777" w:rsidR="000F1994" w:rsidRPr="00CC60FB" w:rsidRDefault="000F1994" w:rsidP="00537584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 161, 299</w:t>
            </w:r>
          </w:p>
        </w:tc>
        <w:tc>
          <w:tcPr>
            <w:tcW w:w="283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0154DD4B" w14:textId="77777777" w:rsidR="000F1994" w:rsidRPr="00CC60FB" w:rsidRDefault="000F1994" w:rsidP="0069008D">
            <w:pPr>
              <w:pStyle w:val="ShiftCtrlAlt"/>
              <w:rPr>
                <w:lang w:val="uk-UA"/>
              </w:rPr>
            </w:pPr>
          </w:p>
        </w:tc>
      </w:tr>
      <w:tr w:rsidR="000F1994" w:rsidRPr="00CC60FB" w14:paraId="49636A73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14D78152" w14:textId="4BDBA5F3" w:rsidR="000F1994" w:rsidRPr="00CC60FB" w:rsidRDefault="000F1994" w:rsidP="00271BA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</w:t>
            </w:r>
            <w:r w:rsidR="00271BAD" w:rsidRPr="00CC60FB">
              <w:rPr>
                <w:lang w:val="uk-UA"/>
              </w:rPr>
              <w:t>1</w:t>
            </w:r>
            <w:r w:rsidR="00782BC9" w:rsidRPr="00CC60FB">
              <w:rPr>
                <w:lang w:val="uk-UA"/>
              </w:rPr>
              <w:t>5</w:t>
            </w:r>
          </w:p>
        </w:tc>
        <w:tc>
          <w:tcPr>
            <w:tcW w:w="3288" w:type="dxa"/>
            <w:shd w:val="clear" w:color="auto" w:fill="D9D9D9" w:themeFill="background1" w:themeFillShade="D9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2A88D6AB" w14:textId="77777777" w:rsidR="000F1994" w:rsidRPr="00CC60FB" w:rsidRDefault="000F1994" w:rsidP="0069008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Документи (довідки, звіти, відомості) про зайнятість і працевлаштування громадян, що мають додаткові гарантії у сприянні працевлаштуванню, працевлаштування осіб з інвалідністю</w:t>
            </w:r>
          </w:p>
        </w:tc>
        <w:tc>
          <w:tcPr>
            <w:tcW w:w="1107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5EA03A95" w14:textId="77777777" w:rsidR="000F1994" w:rsidRPr="00CC60FB" w:rsidRDefault="000F1994" w:rsidP="0069008D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43F44583" w14:textId="77777777" w:rsidR="000F1994" w:rsidRPr="00CC60FB" w:rsidRDefault="000F1994" w:rsidP="00537584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10 р.,</w:t>
            </w:r>
          </w:p>
          <w:p w14:paraId="0D1B9533" w14:textId="33DDE873" w:rsidR="003B7C23" w:rsidRPr="00CC60FB" w:rsidRDefault="000F1994" w:rsidP="00715965">
            <w:pPr>
              <w:pStyle w:val="ShiftCtrlAlt"/>
              <w:jc w:val="center"/>
              <w:rPr>
                <w:lang w:val="uk-UA"/>
              </w:rPr>
            </w:pPr>
            <w:r w:rsidRPr="00715965">
              <w:rPr>
                <w:lang w:val="uk-UA"/>
              </w:rPr>
              <w:t>ст. 362</w:t>
            </w:r>
          </w:p>
        </w:tc>
        <w:tc>
          <w:tcPr>
            <w:tcW w:w="283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76377A80" w14:textId="77777777" w:rsidR="000F1994" w:rsidRPr="00CC60FB" w:rsidRDefault="000F1994" w:rsidP="0069008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В організаціях, які  є джерелами формування НАФ, — пост.</w:t>
            </w:r>
          </w:p>
        </w:tc>
      </w:tr>
      <w:tr w:rsidR="000F1994" w:rsidRPr="00CC60FB" w14:paraId="22CB2A52" w14:textId="77777777" w:rsidTr="000F1994">
        <w:trPr>
          <w:trHeight w:val="844"/>
        </w:trPr>
        <w:tc>
          <w:tcPr>
            <w:tcW w:w="1134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05F791A0" w14:textId="6ECD5E70" w:rsidR="000F1994" w:rsidRPr="00CC60FB" w:rsidRDefault="000F1994" w:rsidP="00271BA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</w:t>
            </w:r>
            <w:r w:rsidR="00271BAD" w:rsidRPr="00CC60FB">
              <w:rPr>
                <w:lang w:val="uk-UA"/>
              </w:rPr>
              <w:t>1</w:t>
            </w:r>
            <w:r w:rsidR="00782BC9" w:rsidRPr="00CC60FB">
              <w:rPr>
                <w:lang w:val="uk-UA"/>
              </w:rPr>
              <w:t>6</w:t>
            </w:r>
          </w:p>
        </w:tc>
        <w:tc>
          <w:tcPr>
            <w:tcW w:w="3288" w:type="dxa"/>
            <w:shd w:val="clear" w:color="auto" w:fill="D9D9D9" w:themeFill="background1" w:themeFillShade="D9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059A646C" w14:textId="5F8412E0" w:rsidR="000F1994" w:rsidRPr="00CC60FB" w:rsidRDefault="003952DE" w:rsidP="00537584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Звіти про попит на робочу силу (вакансії), заплановане масове вивільнення (ф. № 3-ПН, ф. № 4-ПН</w:t>
            </w:r>
            <w:r w:rsidR="003B3EF8" w:rsidRPr="00CC60FB">
              <w:rPr>
                <w:lang w:val="uk-UA"/>
              </w:rPr>
              <w:t>)</w:t>
            </w:r>
          </w:p>
        </w:tc>
        <w:tc>
          <w:tcPr>
            <w:tcW w:w="1107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0F0B26AE" w14:textId="77777777" w:rsidR="000F1994" w:rsidRPr="00CC60FB" w:rsidRDefault="000F1994" w:rsidP="0069008D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39D79177" w14:textId="2EC9D66F" w:rsidR="000F1994" w:rsidRPr="00191DFB" w:rsidRDefault="000F1994" w:rsidP="00537584">
            <w:pPr>
              <w:pStyle w:val="ShiftCtrlAlt"/>
              <w:jc w:val="center"/>
              <w:rPr>
                <w:lang w:val="uk-UA"/>
              </w:rPr>
            </w:pPr>
            <w:r w:rsidRPr="00191DFB">
              <w:rPr>
                <w:lang w:val="uk-UA"/>
              </w:rPr>
              <w:t>5 р.,</w:t>
            </w:r>
          </w:p>
          <w:p w14:paraId="1DF45B2C" w14:textId="68C60AF9" w:rsidR="00DA0026" w:rsidRPr="00191DFB" w:rsidRDefault="000F1994" w:rsidP="00191DFB">
            <w:pPr>
              <w:pStyle w:val="ShiftCtrlAlt"/>
              <w:jc w:val="center"/>
              <w:rPr>
                <w:highlight w:val="yellow"/>
                <w:lang w:val="uk-UA"/>
              </w:rPr>
            </w:pPr>
            <w:r w:rsidRPr="00191DFB">
              <w:rPr>
                <w:lang w:val="uk-UA"/>
              </w:rPr>
              <w:t>ст. 363</w:t>
            </w:r>
          </w:p>
        </w:tc>
        <w:tc>
          <w:tcPr>
            <w:tcW w:w="283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425A71C3" w14:textId="4FC7D152" w:rsidR="000F1994" w:rsidRPr="00191DFB" w:rsidRDefault="000F1994" w:rsidP="0069008D">
            <w:pPr>
              <w:pStyle w:val="ShiftCtrlAlt"/>
              <w:rPr>
                <w:lang w:val="uk-UA"/>
              </w:rPr>
            </w:pPr>
          </w:p>
        </w:tc>
      </w:tr>
      <w:tr w:rsidR="00DE352D" w:rsidRPr="00CC60FB" w14:paraId="7E4F162B" w14:textId="77777777" w:rsidTr="000F1994">
        <w:trPr>
          <w:trHeight w:val="455"/>
        </w:trPr>
        <w:tc>
          <w:tcPr>
            <w:tcW w:w="1134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67235584" w14:textId="34D70D67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05-1</w:t>
            </w:r>
            <w:r w:rsidR="00782BC9" w:rsidRPr="00CC60FB">
              <w:rPr>
                <w:lang w:val="uk-UA"/>
              </w:rPr>
              <w:t>7</w:t>
            </w:r>
          </w:p>
        </w:tc>
        <w:tc>
          <w:tcPr>
            <w:tcW w:w="3288" w:type="dxa"/>
            <w:shd w:val="clear" w:color="auto" w:fill="D9D9D9" w:themeFill="background1" w:themeFillShade="D9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51949EF7" w14:textId="77777777" w:rsidR="00DE352D" w:rsidRPr="00CC60FB" w:rsidRDefault="00DE352D" w:rsidP="00DE352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Зобов’язання про нерозголошення персональних даних</w:t>
            </w:r>
            <w:r w:rsidRPr="00CC60FB">
              <w:rPr>
                <w:rStyle w:val="a3"/>
                <w:lang w:val="uk-UA"/>
              </w:rPr>
              <w:footnoteReference w:id="10"/>
            </w:r>
          </w:p>
        </w:tc>
        <w:tc>
          <w:tcPr>
            <w:tcW w:w="1107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4DA346CA" w14:textId="77777777" w:rsidR="00DE352D" w:rsidRPr="00CC60FB" w:rsidRDefault="00DE352D" w:rsidP="00DE352D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0BDFA427" w14:textId="52CBBA46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75 р.</w:t>
            </w:r>
          </w:p>
        </w:tc>
        <w:tc>
          <w:tcPr>
            <w:tcW w:w="283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02EC34B6" w14:textId="5ECB03FA" w:rsidR="00DE6C01" w:rsidRPr="00CC60FB" w:rsidRDefault="00DE6C01" w:rsidP="00DE6C01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ЕК, протокол від ______ № ____</w:t>
            </w:r>
          </w:p>
          <w:p w14:paraId="1FD4E0F7" w14:textId="77777777" w:rsidR="00DE6C01" w:rsidRPr="00CC60FB" w:rsidRDefault="00DE6C01" w:rsidP="00DE6C01">
            <w:pPr>
              <w:pStyle w:val="ShiftCtrlAlt"/>
              <w:rPr>
                <w:lang w:val="uk-UA"/>
              </w:rPr>
            </w:pPr>
          </w:p>
          <w:p w14:paraId="3AAEDB20" w14:textId="77777777" w:rsidR="00DE6C01" w:rsidRPr="00CC60FB" w:rsidRDefault="00DE6C01" w:rsidP="00DE6C01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В організаціях, які є джерелами формування НАФ:</w:t>
            </w:r>
          </w:p>
          <w:p w14:paraId="1DA92DCF" w14:textId="5DE90A08" w:rsidR="00DE352D" w:rsidRPr="00CC60FB" w:rsidRDefault="00DE6C01" w:rsidP="00DE6C01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 xml:space="preserve">Строк встановлено ЕПК Державного архіву ____ </w:t>
            </w:r>
            <w:r w:rsidRPr="00CC60FB">
              <w:rPr>
                <w:lang w:val="uk-UA"/>
              </w:rPr>
              <w:lastRenderedPageBreak/>
              <w:t>області, протокол від ______ № ____</w:t>
            </w:r>
          </w:p>
        </w:tc>
      </w:tr>
      <w:tr w:rsidR="00DE352D" w:rsidRPr="00CC60FB" w14:paraId="50DA10CC" w14:textId="77777777" w:rsidTr="000F1994">
        <w:trPr>
          <w:trHeight w:val="455"/>
        </w:trPr>
        <w:tc>
          <w:tcPr>
            <w:tcW w:w="1134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3B1263C3" w14:textId="0E0CC2BF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lastRenderedPageBreak/>
              <w:t>05-</w:t>
            </w:r>
            <w:r w:rsidR="00782BC9" w:rsidRPr="00CC60FB">
              <w:rPr>
                <w:lang w:val="uk-UA"/>
              </w:rPr>
              <w:t>18</w:t>
            </w:r>
          </w:p>
        </w:tc>
        <w:tc>
          <w:tcPr>
            <w:tcW w:w="3288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4B89F84C" w14:textId="77777777" w:rsidR="00DE352D" w:rsidRPr="00CC60FB" w:rsidRDefault="00DE352D" w:rsidP="00DE352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 xml:space="preserve">Документи (довідки, аналітичні огляди, звіти) про стан роботи з кадрами </w:t>
            </w:r>
          </w:p>
        </w:tc>
        <w:tc>
          <w:tcPr>
            <w:tcW w:w="1107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070747E4" w14:textId="77777777" w:rsidR="00DE352D" w:rsidRPr="00CC60FB" w:rsidRDefault="00DE352D" w:rsidP="00DE352D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3D5DA5DC" w14:textId="77777777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5 р.,</w:t>
            </w:r>
          </w:p>
          <w:p w14:paraId="4CB0ACF5" w14:textId="77777777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 489</w:t>
            </w:r>
          </w:p>
        </w:tc>
        <w:tc>
          <w:tcPr>
            <w:tcW w:w="283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30E80A26" w14:textId="77777777" w:rsidR="00DE352D" w:rsidRPr="00CC60FB" w:rsidRDefault="00DE352D" w:rsidP="00DE352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В організаціях, які  є джерелами формування НАФ, — пост.</w:t>
            </w:r>
          </w:p>
        </w:tc>
      </w:tr>
      <w:tr w:rsidR="00DE352D" w:rsidRPr="00CC60FB" w14:paraId="01B562DF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58C33667" w14:textId="73B2994D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</w:t>
            </w:r>
            <w:r w:rsidR="00782BC9" w:rsidRPr="00CC60FB">
              <w:rPr>
                <w:lang w:val="uk-UA"/>
              </w:rPr>
              <w:t>19</w:t>
            </w:r>
          </w:p>
        </w:tc>
        <w:tc>
          <w:tcPr>
            <w:tcW w:w="3288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540AF485" w14:textId="77777777" w:rsidR="00DE352D" w:rsidRPr="00CC60FB" w:rsidRDefault="00DE352D" w:rsidP="00DE352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 xml:space="preserve">Документи (заяви, дозволи, довідки тощо) про працевлаштування іноземних громадян </w:t>
            </w:r>
          </w:p>
        </w:tc>
        <w:tc>
          <w:tcPr>
            <w:tcW w:w="1107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435369C2" w14:textId="77777777" w:rsidR="00DE352D" w:rsidRPr="00CC60FB" w:rsidRDefault="00DE352D" w:rsidP="00DE352D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720D1057" w14:textId="77777777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5 р.,</w:t>
            </w:r>
          </w:p>
          <w:p w14:paraId="7A38C3C7" w14:textId="77777777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 366</w:t>
            </w:r>
          </w:p>
        </w:tc>
        <w:tc>
          <w:tcPr>
            <w:tcW w:w="283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2CDBA77E" w14:textId="77777777" w:rsidR="00DE352D" w:rsidRPr="00CC60FB" w:rsidRDefault="00DE352D" w:rsidP="00DE352D">
            <w:pPr>
              <w:pStyle w:val="ShiftCtrlAlt"/>
              <w:rPr>
                <w:lang w:val="uk-UA"/>
              </w:rPr>
            </w:pPr>
          </w:p>
        </w:tc>
      </w:tr>
      <w:tr w:rsidR="00DE352D" w:rsidRPr="00CC60FB" w14:paraId="35CE8B6A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269EAD2D" w14:textId="21B0AAEF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05-2</w:t>
            </w:r>
            <w:r w:rsidR="00782BC9" w:rsidRPr="00CC60FB">
              <w:rPr>
                <w:lang w:val="uk-UA"/>
              </w:rPr>
              <w:t>0</w:t>
            </w:r>
          </w:p>
        </w:tc>
        <w:tc>
          <w:tcPr>
            <w:tcW w:w="3288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3066589D" w14:textId="31AA0DA2" w:rsidR="00DE352D" w:rsidRPr="00CC60FB" w:rsidRDefault="00DE352D" w:rsidP="00DE352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Документи (подання, клопотання, характеристики, довідки тощо) для нагородження працівників державними нагородами та державними преміями, грамотами міністерства (відомства)</w:t>
            </w:r>
          </w:p>
        </w:tc>
        <w:tc>
          <w:tcPr>
            <w:tcW w:w="1107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61625188" w14:textId="77777777" w:rsidR="00DE352D" w:rsidRPr="00CC60FB" w:rsidRDefault="00DE352D" w:rsidP="00DE352D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13DEA7B9" w14:textId="77777777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75 р.,</w:t>
            </w:r>
          </w:p>
          <w:p w14:paraId="5FD52B76" w14:textId="77777777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 654 б</w:t>
            </w:r>
          </w:p>
        </w:tc>
        <w:tc>
          <w:tcPr>
            <w:tcW w:w="283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0FF1441B" w14:textId="77777777" w:rsidR="00DE352D" w:rsidRPr="00CC60FB" w:rsidRDefault="00DE352D" w:rsidP="00DE352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В організаціях, які  є джерелами формування НАФ, — 75 р. ЕПК</w:t>
            </w:r>
          </w:p>
        </w:tc>
      </w:tr>
      <w:tr w:rsidR="00DE352D" w:rsidRPr="00CC60FB" w14:paraId="38AAAAA2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4FC71F8C" w14:textId="7051E184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05-2</w:t>
            </w:r>
            <w:r w:rsidR="00782BC9" w:rsidRPr="00CC60FB">
              <w:rPr>
                <w:lang w:val="uk-UA"/>
              </w:rPr>
              <w:t>1</w:t>
            </w:r>
          </w:p>
        </w:tc>
        <w:tc>
          <w:tcPr>
            <w:tcW w:w="3288" w:type="dxa"/>
            <w:shd w:val="clear" w:color="auto" w:fill="D9D9D9" w:themeFill="background1" w:themeFillShade="D9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251226FC" w14:textId="419E6DEA" w:rsidR="00DE352D" w:rsidRPr="00CC60FB" w:rsidRDefault="00DE352D" w:rsidP="00DE352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 xml:space="preserve">Документи до наказів із кадрових питань (заяви, подання, доповідні та пояснювальні записки, довідки, копії довідок, обхідні листки </w:t>
            </w:r>
            <w:r w:rsidR="00946B62" w:rsidRPr="00CC60FB">
              <w:rPr>
                <w:lang w:val="uk-UA"/>
              </w:rPr>
              <w:t>тощо</w:t>
            </w:r>
            <w:r w:rsidRPr="00CC60FB">
              <w:rPr>
                <w:lang w:val="uk-UA"/>
              </w:rPr>
              <w:t xml:space="preserve">), що не увійшли до складу особових справ </w:t>
            </w:r>
          </w:p>
        </w:tc>
        <w:tc>
          <w:tcPr>
            <w:tcW w:w="1107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446E6551" w14:textId="77777777" w:rsidR="00DE352D" w:rsidRPr="00CC60FB" w:rsidRDefault="00DE352D" w:rsidP="00DE352D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5A31B11C" w14:textId="77777777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3 р.,</w:t>
            </w:r>
          </w:p>
          <w:p w14:paraId="3F647376" w14:textId="77777777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 491</w:t>
            </w:r>
          </w:p>
        </w:tc>
        <w:tc>
          <w:tcPr>
            <w:tcW w:w="283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0BAE4C1D" w14:textId="01695996" w:rsidR="007C6E04" w:rsidRPr="00CC60FB" w:rsidRDefault="007C6E04" w:rsidP="00DE352D">
            <w:pPr>
              <w:pStyle w:val="ShiftCtrlAlt"/>
              <w:rPr>
                <w:lang w:val="uk-UA"/>
              </w:rPr>
            </w:pPr>
          </w:p>
        </w:tc>
      </w:tr>
      <w:tr w:rsidR="00DE352D" w:rsidRPr="00CC60FB" w14:paraId="696D86F6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0660E83D" w14:textId="2E40F452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05-2</w:t>
            </w:r>
            <w:r w:rsidR="00782BC9" w:rsidRPr="00CC60FB">
              <w:rPr>
                <w:lang w:val="uk-UA"/>
              </w:rPr>
              <w:t>2</w:t>
            </w:r>
          </w:p>
        </w:tc>
        <w:tc>
          <w:tcPr>
            <w:tcW w:w="3288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4EBA2867" w14:textId="77777777" w:rsidR="00DE352D" w:rsidRPr="00CC60FB" w:rsidRDefault="00DE352D" w:rsidP="00DE352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 xml:space="preserve">Документи (звіти, акти, відомості) про облік трудових книжок і вкладишів до них </w:t>
            </w:r>
          </w:p>
        </w:tc>
        <w:tc>
          <w:tcPr>
            <w:tcW w:w="1107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56ACD2C1" w14:textId="77777777" w:rsidR="00DE352D" w:rsidRPr="00CC60FB" w:rsidRDefault="00DE352D" w:rsidP="00DE352D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3F1E2010" w14:textId="77777777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3 р.,</w:t>
            </w:r>
          </w:p>
          <w:p w14:paraId="01C0D983" w14:textId="77777777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 511</w:t>
            </w:r>
          </w:p>
        </w:tc>
        <w:tc>
          <w:tcPr>
            <w:tcW w:w="2835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5E6525F1" w14:textId="77777777" w:rsidR="00DE352D" w:rsidRPr="00CC60FB" w:rsidRDefault="00DE352D" w:rsidP="00DE352D">
            <w:pPr>
              <w:pStyle w:val="ShiftCtrlAlt"/>
              <w:rPr>
                <w:lang w:val="uk-UA"/>
              </w:rPr>
            </w:pPr>
          </w:p>
        </w:tc>
      </w:tr>
      <w:tr w:rsidR="00DE352D" w:rsidRPr="00CC60FB" w14:paraId="374AF1EF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29DF783D" w14:textId="4AA75769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05-2</w:t>
            </w:r>
            <w:r w:rsidR="00782BC9" w:rsidRPr="00CC60FB">
              <w:rPr>
                <w:lang w:val="uk-UA"/>
              </w:rPr>
              <w:t>3</w:t>
            </w:r>
          </w:p>
        </w:tc>
        <w:tc>
          <w:tcPr>
            <w:tcW w:w="3288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7D149313" w14:textId="77777777" w:rsidR="00DE352D" w:rsidRPr="00CC60FB" w:rsidRDefault="00DE352D" w:rsidP="00DE352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Копії довідок, виданих працівникам про стаж і місце роботи, заробітну плату</w:t>
            </w:r>
          </w:p>
        </w:tc>
        <w:tc>
          <w:tcPr>
            <w:tcW w:w="1107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195B34B8" w14:textId="77777777" w:rsidR="00DE352D" w:rsidRPr="00CC60FB" w:rsidRDefault="00DE352D" w:rsidP="00DE352D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5B023136" w14:textId="77777777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3 р.,</w:t>
            </w:r>
          </w:p>
          <w:p w14:paraId="7E26D18F" w14:textId="77777777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 517</w:t>
            </w:r>
          </w:p>
        </w:tc>
        <w:tc>
          <w:tcPr>
            <w:tcW w:w="2835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32425F33" w14:textId="77777777" w:rsidR="00DE352D" w:rsidRPr="00CC60FB" w:rsidRDefault="00DE352D" w:rsidP="00DE352D">
            <w:pPr>
              <w:pStyle w:val="ShiftCtrlAlt"/>
              <w:rPr>
                <w:lang w:val="uk-UA"/>
              </w:rPr>
            </w:pPr>
          </w:p>
        </w:tc>
      </w:tr>
      <w:tr w:rsidR="00DE352D" w:rsidRPr="00CC60FB" w14:paraId="5EE625F5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51301F76" w14:textId="4EC13037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05-2</w:t>
            </w:r>
            <w:r w:rsidR="00782BC9" w:rsidRPr="00CC60FB">
              <w:rPr>
                <w:lang w:val="uk-UA"/>
              </w:rPr>
              <w:t>4</w:t>
            </w:r>
          </w:p>
        </w:tc>
        <w:tc>
          <w:tcPr>
            <w:tcW w:w="3288" w:type="dxa"/>
            <w:shd w:val="clear" w:color="auto" w:fill="D9D9D9" w:themeFill="background1" w:themeFillShade="D9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3E33D034" w14:textId="6B2429BA" w:rsidR="00DE352D" w:rsidRPr="00CC60FB" w:rsidRDefault="00DE352D" w:rsidP="00DE352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 xml:space="preserve">Документи (графіки відпусток, заяви, довідки) про використання відпусток </w:t>
            </w:r>
          </w:p>
        </w:tc>
        <w:tc>
          <w:tcPr>
            <w:tcW w:w="1107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64C728AA" w14:textId="77777777" w:rsidR="00DE352D" w:rsidRPr="00CC60FB" w:rsidRDefault="00DE352D" w:rsidP="00DE352D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476FF06D" w14:textId="77777777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1 р.,</w:t>
            </w:r>
          </w:p>
          <w:p w14:paraId="2C676A4E" w14:textId="10343A51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 515</w:t>
            </w:r>
          </w:p>
        </w:tc>
        <w:tc>
          <w:tcPr>
            <w:tcW w:w="2835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1665EA9C" w14:textId="77777777" w:rsidR="00DE352D" w:rsidRPr="00CC60FB" w:rsidRDefault="00DE352D" w:rsidP="00DE352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 xml:space="preserve"> </w:t>
            </w:r>
          </w:p>
        </w:tc>
      </w:tr>
      <w:tr w:rsidR="00DE352D" w:rsidRPr="00CC60FB" w14:paraId="2A913F4D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3E4B0630" w14:textId="168AA341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05-2</w:t>
            </w:r>
            <w:r w:rsidR="00782BC9" w:rsidRPr="00CC60FB">
              <w:rPr>
                <w:lang w:val="uk-UA"/>
              </w:rPr>
              <w:t>5</w:t>
            </w:r>
          </w:p>
        </w:tc>
        <w:tc>
          <w:tcPr>
            <w:tcW w:w="3288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5F3945A3" w14:textId="77777777" w:rsidR="00DE352D" w:rsidRPr="00CC60FB" w:rsidRDefault="00DE352D" w:rsidP="00DE352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Документи (заяви, довідки-виклики, листування) про надання додаткових відпусток у зв’язку з навчанням</w:t>
            </w:r>
          </w:p>
        </w:tc>
        <w:tc>
          <w:tcPr>
            <w:tcW w:w="1107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33317521" w14:textId="77777777" w:rsidR="00DE352D" w:rsidRPr="00CC60FB" w:rsidRDefault="00DE352D" w:rsidP="00DE352D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0B673095" w14:textId="2824F2FC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1 р. після закінчення закладу освіти,</w:t>
            </w:r>
          </w:p>
          <w:p w14:paraId="10BF8372" w14:textId="77777777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 516</w:t>
            </w:r>
          </w:p>
        </w:tc>
        <w:tc>
          <w:tcPr>
            <w:tcW w:w="2835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1E22728D" w14:textId="77777777" w:rsidR="00DE352D" w:rsidRPr="00CC60FB" w:rsidRDefault="00DE352D" w:rsidP="00DE352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 xml:space="preserve"> </w:t>
            </w:r>
          </w:p>
        </w:tc>
      </w:tr>
      <w:tr w:rsidR="00DE352D" w:rsidRPr="00CC60FB" w14:paraId="0736B638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213629AB" w14:textId="2C85445D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05-2</w:t>
            </w:r>
            <w:r w:rsidR="00782BC9" w:rsidRPr="00CC60FB">
              <w:rPr>
                <w:lang w:val="uk-UA"/>
              </w:rPr>
              <w:t>6</w:t>
            </w:r>
          </w:p>
        </w:tc>
        <w:tc>
          <w:tcPr>
            <w:tcW w:w="3288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35E93D8B" w14:textId="77777777" w:rsidR="00DE352D" w:rsidRPr="00CC60FB" w:rsidRDefault="00DE352D" w:rsidP="00DE352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Документи (листки з обліку кадрів, анкети, автобіографії, заяви) осіб, не прийнятих на роботу</w:t>
            </w:r>
          </w:p>
        </w:tc>
        <w:tc>
          <w:tcPr>
            <w:tcW w:w="1107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4FEACEB8" w14:textId="77777777" w:rsidR="00DE352D" w:rsidRPr="00CC60FB" w:rsidRDefault="00DE352D" w:rsidP="00DE352D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7E093EC8" w14:textId="77777777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1 р.,</w:t>
            </w:r>
          </w:p>
          <w:p w14:paraId="43BA8BF9" w14:textId="77777777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 500</w:t>
            </w:r>
          </w:p>
        </w:tc>
        <w:tc>
          <w:tcPr>
            <w:tcW w:w="2835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6698991C" w14:textId="77777777" w:rsidR="00DE352D" w:rsidRPr="00CC60FB" w:rsidRDefault="00DE352D" w:rsidP="00DE352D">
            <w:pPr>
              <w:pStyle w:val="ShiftCtrlAlt"/>
              <w:rPr>
                <w:lang w:val="uk-UA"/>
              </w:rPr>
            </w:pPr>
          </w:p>
        </w:tc>
      </w:tr>
      <w:tr w:rsidR="00DE352D" w:rsidRPr="00CC60FB" w14:paraId="7951A1FB" w14:textId="77777777" w:rsidTr="00537584">
        <w:trPr>
          <w:trHeight w:val="170"/>
        </w:trPr>
        <w:tc>
          <w:tcPr>
            <w:tcW w:w="1134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2561499C" w14:textId="711054A1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05-2</w:t>
            </w:r>
            <w:r w:rsidR="00782BC9" w:rsidRPr="00CC60FB">
              <w:rPr>
                <w:lang w:val="uk-UA"/>
              </w:rPr>
              <w:t>7</w:t>
            </w:r>
          </w:p>
        </w:tc>
        <w:tc>
          <w:tcPr>
            <w:tcW w:w="3288" w:type="dxa"/>
            <w:shd w:val="clear" w:color="auto" w:fill="E7E6E6" w:themeFill="background2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2051AA15" w14:textId="25EA3AA1" w:rsidR="00DE352D" w:rsidRPr="00CC60FB" w:rsidRDefault="008316BD" w:rsidP="00DE352D">
            <w:pPr>
              <w:pStyle w:val="ShiftCtrlAlt"/>
              <w:rPr>
                <w:rFonts w:ascii="Arial" w:hAnsi="Arial" w:cs="Arial"/>
                <w:shd w:val="clear" w:color="auto" w:fill="FFFFFF"/>
                <w:lang w:val="uk-UA"/>
              </w:rPr>
            </w:pPr>
            <w:r w:rsidRPr="00CC60FB">
              <w:rPr>
                <w:lang w:val="uk-UA"/>
              </w:rPr>
              <w:t xml:space="preserve">Відомості про трудову діяльність </w:t>
            </w:r>
            <w:r w:rsidR="0097708F" w:rsidRPr="00CC60FB">
              <w:rPr>
                <w:lang w:val="uk-UA"/>
              </w:rPr>
              <w:t>і</w:t>
            </w:r>
            <w:r w:rsidRPr="00CC60FB">
              <w:rPr>
                <w:lang w:val="uk-UA"/>
              </w:rPr>
              <w:t xml:space="preserve">з реєстру застрахованих осіб Державного реєстру загальнообов’язкового </w:t>
            </w:r>
            <w:r w:rsidRPr="00CC60FB">
              <w:rPr>
                <w:lang w:val="uk-UA"/>
              </w:rPr>
              <w:lastRenderedPageBreak/>
              <w:t>державного соціального страхування</w:t>
            </w:r>
            <w:r w:rsidR="00CB221E" w:rsidRPr="00CC60FB">
              <w:rPr>
                <w:rStyle w:val="ab"/>
                <w:lang w:val="uk-UA"/>
              </w:rPr>
              <w:footnoteReference w:id="11"/>
            </w:r>
          </w:p>
        </w:tc>
        <w:tc>
          <w:tcPr>
            <w:tcW w:w="1107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77F6BB3F" w14:textId="77777777" w:rsidR="00DE352D" w:rsidRPr="00CC60FB" w:rsidRDefault="00DE352D" w:rsidP="00DE352D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4F7A5500" w14:textId="0305E8DA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50 р.</w:t>
            </w:r>
          </w:p>
        </w:tc>
        <w:tc>
          <w:tcPr>
            <w:tcW w:w="2835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485D8356" w14:textId="77777777" w:rsidR="000D0D0C" w:rsidRPr="00CC60FB" w:rsidRDefault="000D0D0C" w:rsidP="000D0D0C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ЕК, протокол від ______ № ____</w:t>
            </w:r>
          </w:p>
          <w:p w14:paraId="46845727" w14:textId="77777777" w:rsidR="000D0D0C" w:rsidRPr="00CC60FB" w:rsidRDefault="000D0D0C" w:rsidP="000D0D0C">
            <w:pPr>
              <w:pStyle w:val="ShiftCtrlAlt"/>
              <w:rPr>
                <w:lang w:val="uk-UA"/>
              </w:rPr>
            </w:pPr>
          </w:p>
          <w:p w14:paraId="5E1055FF" w14:textId="77777777" w:rsidR="000D0D0C" w:rsidRPr="00CC60FB" w:rsidRDefault="000D0D0C" w:rsidP="000D0D0C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В організаціях, які є джерелами формування НАФ:</w:t>
            </w:r>
          </w:p>
          <w:p w14:paraId="231BB73F" w14:textId="33C007E1" w:rsidR="00DE352D" w:rsidRPr="00CC60FB" w:rsidRDefault="000D0D0C" w:rsidP="000D0D0C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 xml:space="preserve">Строк встановлено ЕПК Державного архіву ____ </w:t>
            </w:r>
            <w:r w:rsidRPr="00CC60FB">
              <w:rPr>
                <w:lang w:val="uk-UA"/>
              </w:rPr>
              <w:lastRenderedPageBreak/>
              <w:t>області, протокол від ______ № ____</w:t>
            </w:r>
          </w:p>
        </w:tc>
      </w:tr>
      <w:tr w:rsidR="00DE352D" w:rsidRPr="00CC60FB" w14:paraId="5F86535E" w14:textId="77777777" w:rsidTr="00100E65">
        <w:trPr>
          <w:trHeight w:val="170"/>
        </w:trPr>
        <w:tc>
          <w:tcPr>
            <w:tcW w:w="1134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67DD15FD" w14:textId="76DB9841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lastRenderedPageBreak/>
              <w:t>05-</w:t>
            </w:r>
            <w:r w:rsidR="00782BC9" w:rsidRPr="00CC60FB">
              <w:rPr>
                <w:lang w:val="uk-UA"/>
              </w:rPr>
              <w:t>28</w:t>
            </w:r>
          </w:p>
        </w:tc>
        <w:tc>
          <w:tcPr>
            <w:tcW w:w="3288" w:type="dxa"/>
            <w:shd w:val="clear" w:color="auto" w:fill="D9D9D9" w:themeFill="background1" w:themeFillShade="D9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27A18771" w14:textId="7C1AB439" w:rsidR="00DE352D" w:rsidRPr="00CC60FB" w:rsidRDefault="00DE352D" w:rsidP="00DE352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Особова справа директора</w:t>
            </w:r>
          </w:p>
        </w:tc>
        <w:tc>
          <w:tcPr>
            <w:tcW w:w="1107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7AD5CF8A" w14:textId="77777777" w:rsidR="00DE352D" w:rsidRPr="00CC60FB" w:rsidRDefault="00DE352D" w:rsidP="00DE352D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2780DE94" w14:textId="77777777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75 р. після звільнення,</w:t>
            </w:r>
          </w:p>
          <w:p w14:paraId="7787EAFF" w14:textId="15E78E96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 493 а</w:t>
            </w:r>
          </w:p>
        </w:tc>
        <w:tc>
          <w:tcPr>
            <w:tcW w:w="2835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344F413B" w14:textId="6F55DA85" w:rsidR="00DE352D" w:rsidRPr="00CC60FB" w:rsidRDefault="00DE352D" w:rsidP="00DE352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В організаціях, які є джерелами формування НАФ, — пост.</w:t>
            </w:r>
          </w:p>
        </w:tc>
      </w:tr>
      <w:tr w:rsidR="00DE352D" w:rsidRPr="00CC60FB" w14:paraId="4A9ED8CE" w14:textId="77777777" w:rsidTr="00100E65">
        <w:trPr>
          <w:trHeight w:val="170"/>
        </w:trPr>
        <w:tc>
          <w:tcPr>
            <w:tcW w:w="1134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436A9796" w14:textId="203E8B53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</w:t>
            </w:r>
            <w:r w:rsidR="00782BC9" w:rsidRPr="00CC60FB">
              <w:rPr>
                <w:lang w:val="uk-UA"/>
              </w:rPr>
              <w:t>29</w:t>
            </w:r>
          </w:p>
        </w:tc>
        <w:tc>
          <w:tcPr>
            <w:tcW w:w="3288" w:type="dxa"/>
            <w:shd w:val="clear" w:color="auto" w:fill="D9D9D9" w:themeFill="background1" w:themeFillShade="D9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6B4621EB" w14:textId="69A898A7" w:rsidR="00DE352D" w:rsidRPr="00CC60FB" w:rsidRDefault="00DE352D" w:rsidP="00DE352D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Особові справи службовців, професіоналів, фахівців, керівників</w:t>
            </w:r>
            <w:r w:rsidR="00B24232" w:rsidRPr="00CC60FB">
              <w:rPr>
                <w:rStyle w:val="ab"/>
                <w:lang w:val="uk-UA"/>
              </w:rPr>
              <w:footnoteReference w:id="12"/>
            </w:r>
            <w:r w:rsidRPr="00CC60FB">
              <w:rPr>
                <w:lang w:val="uk-UA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7C9018B2" w14:textId="77777777" w:rsidR="00DE352D" w:rsidRPr="00CC60FB" w:rsidRDefault="00DE352D" w:rsidP="00DE352D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48AC03C2" w14:textId="77777777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75 р. після звільнення,</w:t>
            </w:r>
          </w:p>
          <w:p w14:paraId="3F106D42" w14:textId="0A18FC5A" w:rsidR="00DE352D" w:rsidRPr="00CC60FB" w:rsidRDefault="00DE352D" w:rsidP="00DE352D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 493 в, 495</w:t>
            </w:r>
          </w:p>
        </w:tc>
        <w:tc>
          <w:tcPr>
            <w:tcW w:w="2835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743C5BE8" w14:textId="695F79EE" w:rsidR="00100E65" w:rsidRPr="00CC60FB" w:rsidRDefault="00100E65" w:rsidP="004047A1">
            <w:pPr>
              <w:pStyle w:val="ShiftCtrlAlt"/>
              <w:rPr>
                <w:lang w:val="uk-UA"/>
              </w:rPr>
            </w:pPr>
          </w:p>
        </w:tc>
      </w:tr>
      <w:tr w:rsidR="00002DB0" w:rsidRPr="00CC60FB" w14:paraId="7AAC5C1A" w14:textId="77777777" w:rsidTr="00100E65">
        <w:trPr>
          <w:trHeight w:val="170"/>
        </w:trPr>
        <w:tc>
          <w:tcPr>
            <w:tcW w:w="1134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526AAA06" w14:textId="2BF6C6B8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05-30</w:t>
            </w:r>
          </w:p>
        </w:tc>
        <w:tc>
          <w:tcPr>
            <w:tcW w:w="3288" w:type="dxa"/>
            <w:shd w:val="clear" w:color="auto" w:fill="D9D9D9" w:themeFill="background1" w:themeFillShade="D9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610990B4" w14:textId="5090CE34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Особові картки працівників (типова форма № П-2)</w:t>
            </w:r>
            <w:r w:rsidR="001770D8" w:rsidRPr="00CC60FB">
              <w:rPr>
                <w:rStyle w:val="ab"/>
                <w:lang w:val="uk-UA"/>
              </w:rPr>
              <w:footnoteReference w:id="13"/>
            </w:r>
          </w:p>
        </w:tc>
        <w:tc>
          <w:tcPr>
            <w:tcW w:w="1107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47013224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39C57CA4" w14:textId="77777777" w:rsidR="00002DB0" w:rsidRPr="00CC60FB" w:rsidRDefault="00002DB0" w:rsidP="00002DB0">
            <w:pPr>
              <w:pStyle w:val="ShiftCtrlAlt"/>
              <w:jc w:val="center"/>
              <w:rPr>
                <w:rStyle w:val="a3"/>
                <w:lang w:val="uk-UA"/>
              </w:rPr>
            </w:pPr>
            <w:r w:rsidRPr="00CC60FB">
              <w:rPr>
                <w:lang w:val="uk-UA"/>
              </w:rPr>
              <w:t>75 р. після звільнення,</w:t>
            </w:r>
          </w:p>
          <w:p w14:paraId="13ED665F" w14:textId="684B7153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 499</w:t>
            </w:r>
          </w:p>
        </w:tc>
        <w:tc>
          <w:tcPr>
            <w:tcW w:w="2835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157D1571" w14:textId="7EB350DA" w:rsidR="007C6E04" w:rsidRPr="00CC60FB" w:rsidRDefault="007C6E04" w:rsidP="009A3443">
            <w:pPr>
              <w:pStyle w:val="ShiftCtrlAlt"/>
              <w:rPr>
                <w:lang w:val="uk-UA"/>
              </w:rPr>
            </w:pPr>
          </w:p>
        </w:tc>
      </w:tr>
      <w:tr w:rsidR="00002DB0" w:rsidRPr="00CC60FB" w14:paraId="22E90F5F" w14:textId="77777777" w:rsidTr="00100E65">
        <w:trPr>
          <w:trHeight w:val="170"/>
        </w:trPr>
        <w:tc>
          <w:tcPr>
            <w:tcW w:w="1134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258719A5" w14:textId="3406F9C3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05-31</w:t>
            </w:r>
          </w:p>
        </w:tc>
        <w:tc>
          <w:tcPr>
            <w:tcW w:w="3288" w:type="dxa"/>
            <w:shd w:val="clear" w:color="auto" w:fill="D9D9D9" w:themeFill="background1" w:themeFillShade="D9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4AEF9DB1" w14:textId="5D253FB6" w:rsidR="00002DB0" w:rsidRPr="00CC60FB" w:rsidRDefault="00002DB0" w:rsidP="00002DB0">
            <w:pPr>
              <w:pStyle w:val="ShiftCtrlAlt"/>
              <w:rPr>
                <w:highlight w:val="yellow"/>
                <w:lang w:val="uk-UA"/>
              </w:rPr>
            </w:pPr>
            <w:r w:rsidRPr="00CC60FB">
              <w:rPr>
                <w:lang w:val="uk-UA"/>
              </w:rPr>
              <w:t>Списки осіб, нагороджених державними нагородами та іншими нагородами, почесними званнями, преміями</w:t>
            </w:r>
          </w:p>
        </w:tc>
        <w:tc>
          <w:tcPr>
            <w:tcW w:w="1107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65816577" w14:textId="77777777" w:rsidR="00002DB0" w:rsidRPr="00CC60FB" w:rsidRDefault="00002DB0" w:rsidP="00002DB0">
            <w:pPr>
              <w:pStyle w:val="ShiftCtrlAlt"/>
              <w:rPr>
                <w:highlight w:val="yellow"/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790A0A12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75 р.,</w:t>
            </w:r>
          </w:p>
          <w:p w14:paraId="11315665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 658 б</w:t>
            </w:r>
          </w:p>
          <w:p w14:paraId="301E8217" w14:textId="77777777" w:rsidR="00002DB0" w:rsidRPr="00CC60FB" w:rsidRDefault="00002DB0" w:rsidP="00002DB0">
            <w:pPr>
              <w:pStyle w:val="ShiftCtrlAlt"/>
              <w:jc w:val="center"/>
              <w:rPr>
                <w:highlight w:val="yellow"/>
                <w:lang w:val="uk-UA"/>
              </w:rPr>
            </w:pPr>
          </w:p>
        </w:tc>
        <w:tc>
          <w:tcPr>
            <w:tcW w:w="2835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1D716980" w14:textId="61D6174F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</w:tr>
      <w:tr w:rsidR="00002DB0" w:rsidRPr="00CC60FB" w14:paraId="473BC918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58F93D29" w14:textId="1FA7F3BD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05-32</w:t>
            </w:r>
          </w:p>
        </w:tc>
        <w:tc>
          <w:tcPr>
            <w:tcW w:w="3288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6CAC3E49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Дозволи профспілкових організацій на виконання надурочних робіт</w:t>
            </w:r>
          </w:p>
        </w:tc>
        <w:tc>
          <w:tcPr>
            <w:tcW w:w="1107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26DE620B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3C640CA6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1 р.,</w:t>
            </w:r>
          </w:p>
          <w:p w14:paraId="65460F2C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 426</w:t>
            </w:r>
          </w:p>
        </w:tc>
        <w:tc>
          <w:tcPr>
            <w:tcW w:w="2835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4BC10724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</w:tr>
      <w:tr w:rsidR="00002DB0" w:rsidRPr="00CC60FB" w14:paraId="701238A6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1D43F803" w14:textId="73210738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05-33</w:t>
            </w:r>
          </w:p>
        </w:tc>
        <w:tc>
          <w:tcPr>
            <w:tcW w:w="3288" w:type="dxa"/>
            <w:shd w:val="clear" w:color="auto" w:fill="D9D9D9" w:themeFill="background1" w:themeFillShade="D9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538E4096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Трудові книжки</w:t>
            </w:r>
          </w:p>
        </w:tc>
        <w:tc>
          <w:tcPr>
            <w:tcW w:w="1107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1350AEDC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1950E4C6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До запитування,</w:t>
            </w:r>
          </w:p>
          <w:p w14:paraId="4F6531E8" w14:textId="5A9FD3AB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не затребувані — 50 р.,</w:t>
            </w:r>
          </w:p>
          <w:p w14:paraId="78387109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 508</w:t>
            </w:r>
          </w:p>
        </w:tc>
        <w:tc>
          <w:tcPr>
            <w:tcW w:w="2835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28556BB8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</w:tr>
      <w:tr w:rsidR="00002DB0" w:rsidRPr="00CC60FB" w14:paraId="39BEC54A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0A9E591E" w14:textId="1DEDAA3E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05-34</w:t>
            </w:r>
          </w:p>
        </w:tc>
        <w:tc>
          <w:tcPr>
            <w:tcW w:w="3288" w:type="dxa"/>
            <w:shd w:val="clear" w:color="auto" w:fill="D9D9D9" w:themeFill="background1" w:themeFillShade="D9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77CD81C0" w14:textId="38A533E5" w:rsidR="00002DB0" w:rsidRPr="00CC60FB" w:rsidRDefault="00002DB0" w:rsidP="00002DB0">
            <w:pPr>
              <w:pStyle w:val="ShiftCtrlAlt"/>
              <w:rPr>
                <w:lang w:val="uk-UA"/>
              </w:rPr>
            </w:pPr>
            <w:proofErr w:type="spellStart"/>
            <w:r w:rsidRPr="00CC60FB">
              <w:rPr>
                <w:lang w:val="uk-UA"/>
              </w:rPr>
              <w:t>Сканкопії</w:t>
            </w:r>
            <w:proofErr w:type="spellEnd"/>
            <w:r w:rsidRPr="00CC60FB">
              <w:rPr>
                <w:lang w:val="uk-UA"/>
              </w:rPr>
              <w:t xml:space="preserve"> трудових книжок</w:t>
            </w:r>
            <w:r w:rsidRPr="00CC60FB">
              <w:rPr>
                <w:rStyle w:val="ab"/>
                <w:lang w:val="uk-UA"/>
              </w:rPr>
              <w:footnoteReference w:id="14"/>
            </w:r>
          </w:p>
        </w:tc>
        <w:tc>
          <w:tcPr>
            <w:tcW w:w="1107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21F7A940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3524B186" w14:textId="2B7686ED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Доки не мине потреба</w:t>
            </w:r>
          </w:p>
        </w:tc>
        <w:tc>
          <w:tcPr>
            <w:tcW w:w="2835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5878B72E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ЕК, протокол від ______ № ____</w:t>
            </w:r>
          </w:p>
          <w:p w14:paraId="2A18343B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  <w:p w14:paraId="7D989113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В організаціях, які є джерелами формування НАФ:</w:t>
            </w:r>
          </w:p>
          <w:p w14:paraId="1030A213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ЕПК Державного архіву ____ області, протокол від ______ № ____</w:t>
            </w:r>
          </w:p>
          <w:p w14:paraId="770D01A6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  <w:p w14:paraId="5BBB4123" w14:textId="0217B951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Справу ведуть в електронній формі</w:t>
            </w:r>
          </w:p>
        </w:tc>
      </w:tr>
      <w:tr w:rsidR="00002DB0" w:rsidRPr="00CC60FB" w14:paraId="153DCFF1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2E1304D6" w14:textId="123998FB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05-35</w:t>
            </w:r>
          </w:p>
        </w:tc>
        <w:tc>
          <w:tcPr>
            <w:tcW w:w="3288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2AAD505F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 xml:space="preserve">Листування з органами державної влади, місцевого самоврядування, установами </w:t>
            </w:r>
            <w:r w:rsidRPr="00CC60FB">
              <w:rPr>
                <w:lang w:val="uk-UA"/>
              </w:rPr>
              <w:lastRenderedPageBreak/>
              <w:t>вищого рівня, профспілковими організаціями про нагородження працівників організації державними нагородами, почесними званнями, преміями</w:t>
            </w:r>
          </w:p>
        </w:tc>
        <w:tc>
          <w:tcPr>
            <w:tcW w:w="1107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55F1230E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1EDAA20F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5 р.,</w:t>
            </w:r>
          </w:p>
          <w:p w14:paraId="4487E859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 657</w:t>
            </w:r>
          </w:p>
        </w:tc>
        <w:tc>
          <w:tcPr>
            <w:tcW w:w="2835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2CE98270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В організаціях, які  є джерелами формування НАФ, — 5 р. ЕПК</w:t>
            </w:r>
          </w:p>
        </w:tc>
      </w:tr>
      <w:tr w:rsidR="00002DB0" w:rsidRPr="00CC60FB" w14:paraId="7EBB0FE3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5F0E70" w14:textId="7D37FB03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05-36</w:t>
            </w:r>
          </w:p>
        </w:tc>
        <w:tc>
          <w:tcPr>
            <w:tcW w:w="328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B9E03C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Листування з органами державної влади, місцевого самоврядування, установами вищого рівня про працевлаштування та облік кадрів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DC6040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E6533DD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5 р.,</w:t>
            </w:r>
          </w:p>
          <w:p w14:paraId="0B83A378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 520</w:t>
            </w:r>
          </w:p>
          <w:p w14:paraId="5422F8A7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</w:p>
        </w:tc>
        <w:tc>
          <w:tcPr>
            <w:tcW w:w="283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CA9F223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В організаціях, які  є джерелами формування НАФ, — 5 р. ЕПК</w:t>
            </w:r>
          </w:p>
        </w:tc>
      </w:tr>
      <w:tr w:rsidR="00002DB0" w:rsidRPr="00CC60FB" w14:paraId="193DDB43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95D7C3C" w14:textId="47B29BC1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05-37</w:t>
            </w:r>
          </w:p>
        </w:tc>
        <w:tc>
          <w:tcPr>
            <w:tcW w:w="328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7404E7" w14:textId="3D13D339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 xml:space="preserve">Листування про підготовку, перепідготовку та підвищення кваліфікації працівників 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7ECFC77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99E464F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5 р.,</w:t>
            </w:r>
          </w:p>
          <w:p w14:paraId="27FC1FE4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 618</w:t>
            </w:r>
          </w:p>
        </w:tc>
        <w:tc>
          <w:tcPr>
            <w:tcW w:w="283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E60237B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В організаціях, які  є джерелами формування НАФ, — 5 р. ЕПК</w:t>
            </w:r>
          </w:p>
        </w:tc>
      </w:tr>
      <w:tr w:rsidR="00002DB0" w:rsidRPr="00CC60FB" w14:paraId="63DE65FC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51147F1" w14:textId="67C95108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05-38</w:t>
            </w:r>
          </w:p>
        </w:tc>
        <w:tc>
          <w:tcPr>
            <w:tcW w:w="328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301E801" w14:textId="5208B3B1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 xml:space="preserve">Листування із закладами освіти про умови оплати за навчання 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B2E4727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96C865F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3 р.,</w:t>
            </w:r>
          </w:p>
          <w:p w14:paraId="036BD73D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 524</w:t>
            </w:r>
          </w:p>
        </w:tc>
        <w:tc>
          <w:tcPr>
            <w:tcW w:w="283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B2CE1C7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</w:tr>
      <w:tr w:rsidR="00002DB0" w:rsidRPr="00CC60FB" w14:paraId="66AC4C92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5FB5474" w14:textId="79F5A4D3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05-39</w:t>
            </w:r>
          </w:p>
        </w:tc>
        <w:tc>
          <w:tcPr>
            <w:tcW w:w="328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5E3D329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 xml:space="preserve">Листування про формування резерву кадрів та потребу в кадрах 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028B0C0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117C1B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3 р.,</w:t>
            </w:r>
          </w:p>
          <w:p w14:paraId="5DD30727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 490, 522</w:t>
            </w:r>
          </w:p>
        </w:tc>
        <w:tc>
          <w:tcPr>
            <w:tcW w:w="283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3C63A04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</w:tr>
      <w:tr w:rsidR="00002DB0" w:rsidRPr="00CC60FB" w14:paraId="365EEAC5" w14:textId="77777777" w:rsidTr="00FC1912">
        <w:trPr>
          <w:trHeight w:val="985"/>
        </w:trPr>
        <w:tc>
          <w:tcPr>
            <w:tcW w:w="11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0261D0" w14:textId="134D5F9A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05-40</w:t>
            </w:r>
          </w:p>
        </w:tc>
        <w:tc>
          <w:tcPr>
            <w:tcW w:w="328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56F7488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Листування із центрами зайнятості про плинність робочої сили та працевлаштування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FD64492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A11739A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3 р.,</w:t>
            </w:r>
          </w:p>
          <w:p w14:paraId="2A8C9744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 360</w:t>
            </w:r>
          </w:p>
        </w:tc>
        <w:tc>
          <w:tcPr>
            <w:tcW w:w="283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E93C7A5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</w:tr>
      <w:tr w:rsidR="00002DB0" w:rsidRPr="00CC60FB" w14:paraId="5800D590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536BBDD" w14:textId="69575571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05-41</w:t>
            </w:r>
          </w:p>
        </w:tc>
        <w:tc>
          <w:tcPr>
            <w:tcW w:w="3288" w:type="dxa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FD1FD9B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Журнал реєстрації наказів із кадрових питань тривалого строку зберігання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5FAE180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4A9BC33" w14:textId="3984F8B1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75 р. після останнього запису,</w:t>
            </w:r>
          </w:p>
          <w:p w14:paraId="1EA5BC0F" w14:textId="13A40E0B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 121 б</w:t>
            </w:r>
          </w:p>
        </w:tc>
        <w:tc>
          <w:tcPr>
            <w:tcW w:w="283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72C4285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</w:tr>
      <w:tr w:rsidR="00002DB0" w:rsidRPr="00CC60FB" w14:paraId="3AC665C6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30DC8B5" w14:textId="7AA035F5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05-42</w:t>
            </w:r>
          </w:p>
        </w:tc>
        <w:tc>
          <w:tcPr>
            <w:tcW w:w="3288" w:type="dxa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2D9A7F7" w14:textId="5825362B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Журнал реєстрації трудових договорів</w:t>
            </w:r>
            <w:r w:rsidRPr="00CC60FB">
              <w:rPr>
                <w:rStyle w:val="ab"/>
                <w:lang w:val="uk-UA"/>
              </w:rPr>
              <w:footnoteReference w:id="15"/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30D6AE5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4CACDED" w14:textId="6351D49B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75 р. після останнього запису,</w:t>
            </w:r>
          </w:p>
          <w:p w14:paraId="434AC4CE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 527</w:t>
            </w:r>
          </w:p>
        </w:tc>
        <w:tc>
          <w:tcPr>
            <w:tcW w:w="283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66CE628" w14:textId="1EA31DDE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</w:tr>
      <w:tr w:rsidR="00002DB0" w:rsidRPr="00CC60FB" w14:paraId="73D07CD0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83B1D37" w14:textId="4E6F8988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05-43</w:t>
            </w:r>
          </w:p>
        </w:tc>
        <w:tc>
          <w:tcPr>
            <w:tcW w:w="3288" w:type="dxa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DCC157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Журнал обліку особових справ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5F1F1D6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DD7604F" w14:textId="0024CC1B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75 р. після останнього запису,</w:t>
            </w:r>
          </w:p>
          <w:p w14:paraId="6A9667B3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 528</w:t>
            </w:r>
          </w:p>
        </w:tc>
        <w:tc>
          <w:tcPr>
            <w:tcW w:w="283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715364A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</w:tr>
      <w:tr w:rsidR="00002DB0" w:rsidRPr="00CC60FB" w14:paraId="685ACBDD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0511FCA" w14:textId="2F0152AD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05-44</w:t>
            </w:r>
          </w:p>
        </w:tc>
        <w:tc>
          <w:tcPr>
            <w:tcW w:w="3288" w:type="dxa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33D5555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Журнал обліку прийняття працівників</w:t>
            </w:r>
            <w:r w:rsidRPr="00CC60FB">
              <w:rPr>
                <w:rStyle w:val="a3"/>
                <w:lang w:val="uk-UA"/>
              </w:rPr>
              <w:footnoteReference w:id="16"/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FF8CA0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C29B6F" w14:textId="61F1035A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75 р. після останнього запису,</w:t>
            </w:r>
          </w:p>
          <w:p w14:paraId="24D1CBD7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 529</w:t>
            </w:r>
          </w:p>
        </w:tc>
        <w:tc>
          <w:tcPr>
            <w:tcW w:w="283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F85BAC5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</w:tr>
      <w:tr w:rsidR="00002DB0" w:rsidRPr="00CC60FB" w14:paraId="2C450E05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E4BD53E" w14:textId="22EAA8E3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05-45</w:t>
            </w:r>
          </w:p>
        </w:tc>
        <w:tc>
          <w:tcPr>
            <w:tcW w:w="3288" w:type="dxa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40A44F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 xml:space="preserve">Журнал реєстрації зобов’язань про нерозголошення персональних даних 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0EC3D0B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1EEC0BE" w14:textId="3705DACA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75 р. після останнього запису</w:t>
            </w:r>
          </w:p>
        </w:tc>
        <w:tc>
          <w:tcPr>
            <w:tcW w:w="283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11EEBF3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ЕК, протокол від ______ № ____</w:t>
            </w:r>
          </w:p>
          <w:p w14:paraId="0A4E84A0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  <w:p w14:paraId="01429C36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В організаціях, які є джерелами формування НАФ:</w:t>
            </w:r>
          </w:p>
          <w:p w14:paraId="0F64E22A" w14:textId="6B8A7901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lastRenderedPageBreak/>
              <w:t>Строк встановлено ЕПК Державного архіву ____ області, протокол від ______ № ____</w:t>
            </w:r>
          </w:p>
        </w:tc>
      </w:tr>
      <w:tr w:rsidR="00002DB0" w:rsidRPr="00CC60FB" w14:paraId="67C02F6E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037A876" w14:textId="418FF37F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lastRenderedPageBreak/>
              <w:t>05-46</w:t>
            </w:r>
          </w:p>
        </w:tc>
        <w:tc>
          <w:tcPr>
            <w:tcW w:w="3288" w:type="dxa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2469E1F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Книга обліку руху трудових книжок і вкладишів до них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A2CCA6E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5E9628" w14:textId="07499860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50 р. після закінчення книги,</w:t>
            </w:r>
          </w:p>
          <w:p w14:paraId="0EB35F37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 530 а</w:t>
            </w:r>
          </w:p>
        </w:tc>
        <w:tc>
          <w:tcPr>
            <w:tcW w:w="283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2587D00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</w:tr>
      <w:tr w:rsidR="00002DB0" w:rsidRPr="00CC60FB" w14:paraId="1AFA0EF6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E88546" w14:textId="652163EE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05-47</w:t>
            </w:r>
          </w:p>
        </w:tc>
        <w:tc>
          <w:tcPr>
            <w:tcW w:w="3288" w:type="dxa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D4DA100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 xml:space="preserve">Журнал реєстрації наказів із кадрових питань тимчасового строку зберігання 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265D48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8D57CA7" w14:textId="240126B2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5 р. після останнього запису,</w:t>
            </w:r>
          </w:p>
          <w:p w14:paraId="611C0947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 121 б прим.</w:t>
            </w:r>
          </w:p>
        </w:tc>
        <w:tc>
          <w:tcPr>
            <w:tcW w:w="283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9CD73E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</w:tr>
      <w:tr w:rsidR="00002DB0" w:rsidRPr="00CC60FB" w14:paraId="5ACC3484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61CB801" w14:textId="0D93417C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05-48</w:t>
            </w:r>
          </w:p>
        </w:tc>
        <w:tc>
          <w:tcPr>
            <w:tcW w:w="328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6CBC087" w14:textId="7489B736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Журнал реєстрації заяв працівників з кадрових питань (про прийняття, звільнення, переведення, надання відпусток)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1A5BD6E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E60FC40" w14:textId="42A9EF20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3 р. після останнього запису,</w:t>
            </w:r>
          </w:p>
          <w:p w14:paraId="12B2E48D" w14:textId="4B7FC25D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 122</w:t>
            </w:r>
          </w:p>
        </w:tc>
        <w:tc>
          <w:tcPr>
            <w:tcW w:w="283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F6B6B5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</w:tr>
      <w:tr w:rsidR="00002DB0" w:rsidRPr="00CC60FB" w14:paraId="498F428F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F4805E7" w14:textId="3E6327B9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05-49</w:t>
            </w:r>
          </w:p>
        </w:tc>
        <w:tc>
          <w:tcPr>
            <w:tcW w:w="328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9174F33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Журнал обліку видачі довідок про стаж, місце роботи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464107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83979CB" w14:textId="79FEFCCD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3 р. після останнього запису,</w:t>
            </w:r>
          </w:p>
          <w:p w14:paraId="400228D4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 535</w:t>
            </w:r>
          </w:p>
        </w:tc>
        <w:tc>
          <w:tcPr>
            <w:tcW w:w="283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E51CD1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</w:tr>
      <w:tr w:rsidR="00002DB0" w:rsidRPr="00CC60FB" w14:paraId="24A45FC6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A73B33E" w14:textId="0DDFECDF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05-50</w:t>
            </w:r>
          </w:p>
        </w:tc>
        <w:tc>
          <w:tcPr>
            <w:tcW w:w="3288" w:type="dxa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B04DE7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Журнал обліку операцій, пов’язаних з обробкою персональних даних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DA984D6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59F190" w14:textId="5D71AFAC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1 р.</w:t>
            </w:r>
            <w:r w:rsidRPr="00CC60FB">
              <w:rPr>
                <w:rStyle w:val="ab"/>
                <w:lang w:val="uk-UA"/>
              </w:rPr>
              <w:footnoteReference w:id="17"/>
            </w:r>
            <w:r w:rsidRPr="00CC60FB">
              <w:rPr>
                <w:lang w:val="uk-UA"/>
              </w:rPr>
              <w:t xml:space="preserve"> з моменту закінчення року, в якому здійснена остання операція</w:t>
            </w:r>
          </w:p>
        </w:tc>
        <w:tc>
          <w:tcPr>
            <w:tcW w:w="283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85C7D8D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ЕК, протокол від ______ № ____</w:t>
            </w:r>
          </w:p>
          <w:p w14:paraId="1F496590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  <w:p w14:paraId="5DCA08E5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В організаціях, які є джерелами формування НАФ:</w:t>
            </w:r>
          </w:p>
          <w:p w14:paraId="449509C3" w14:textId="1A414D5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ЕПК Державного архіву ____ області, протокол від ______ № ____</w:t>
            </w:r>
          </w:p>
        </w:tc>
      </w:tr>
      <w:tr w:rsidR="00002DB0" w:rsidRPr="00CC60FB" w14:paraId="7217045F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50FAF1EA" w14:textId="1E85E744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05-51</w:t>
            </w:r>
          </w:p>
        </w:tc>
        <w:tc>
          <w:tcPr>
            <w:tcW w:w="3288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461F86AF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Штатно-посадова книга</w:t>
            </w:r>
          </w:p>
        </w:tc>
        <w:tc>
          <w:tcPr>
            <w:tcW w:w="1107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427EB7E6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1261C19B" w14:textId="2333624A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Доки не мине потреба</w:t>
            </w:r>
          </w:p>
        </w:tc>
        <w:tc>
          <w:tcPr>
            <w:tcW w:w="2835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38423692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ЕК, протокол від ______ № ____</w:t>
            </w:r>
          </w:p>
          <w:p w14:paraId="5F345714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  <w:p w14:paraId="75FD8483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В організаціях, які є джерелами формування НАФ:</w:t>
            </w:r>
          </w:p>
          <w:p w14:paraId="25D1F03B" w14:textId="653C6084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ЕПК Державного архіву ____ області, протокол від ______ № ____</w:t>
            </w:r>
          </w:p>
          <w:p w14:paraId="1D48EDC9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  <w:p w14:paraId="694408EB" w14:textId="53CE699A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Можна вести в електронній формі</w:t>
            </w:r>
          </w:p>
        </w:tc>
      </w:tr>
      <w:tr w:rsidR="00002DB0" w:rsidRPr="00CC60FB" w14:paraId="289C3D1B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780FAB04" w14:textId="0708717C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05-52</w:t>
            </w:r>
          </w:p>
        </w:tc>
        <w:tc>
          <w:tcPr>
            <w:tcW w:w="3288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0C20B80F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Журнал реєстрації посадових (робочих) інструкцій</w:t>
            </w:r>
          </w:p>
        </w:tc>
        <w:tc>
          <w:tcPr>
            <w:tcW w:w="1107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5E41D7D0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7824C84F" w14:textId="09724FB8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5 р. після останнього запису</w:t>
            </w:r>
          </w:p>
          <w:p w14:paraId="1F012187" w14:textId="130C3E46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</w:p>
        </w:tc>
        <w:tc>
          <w:tcPr>
            <w:tcW w:w="2835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50413D45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ЕК, протокол від ______ № ____</w:t>
            </w:r>
          </w:p>
          <w:p w14:paraId="71D84EBD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  <w:p w14:paraId="12519E3A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lastRenderedPageBreak/>
              <w:t>В організаціях, які є джерелами формування НАФ:</w:t>
            </w:r>
          </w:p>
          <w:p w14:paraId="5D3765FA" w14:textId="027BB9FF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ЕПК Державного архіву ____ області, протокол від ______ № ____</w:t>
            </w:r>
          </w:p>
          <w:p w14:paraId="20980BE6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  <w:p w14:paraId="096FFF27" w14:textId="0DC2623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Можна вести в електронній формі</w:t>
            </w:r>
          </w:p>
        </w:tc>
      </w:tr>
      <w:tr w:rsidR="00002DB0" w:rsidRPr="00CC60FB" w14:paraId="0B57842C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0CE108A8" w14:textId="0747F292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lastRenderedPageBreak/>
              <w:t>05-53</w:t>
            </w:r>
          </w:p>
        </w:tc>
        <w:tc>
          <w:tcPr>
            <w:tcW w:w="3288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3015D253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Журнал обліку місцевих відряджень</w:t>
            </w:r>
          </w:p>
        </w:tc>
        <w:tc>
          <w:tcPr>
            <w:tcW w:w="1107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503283F5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1F8FDC51" w14:textId="0D171454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1 р. після останнього запису,</w:t>
            </w:r>
          </w:p>
          <w:p w14:paraId="3CFD249F" w14:textId="5B12A3F3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 1037</w:t>
            </w:r>
          </w:p>
        </w:tc>
        <w:tc>
          <w:tcPr>
            <w:tcW w:w="2835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5672C0B3" w14:textId="3270670C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Можна вести в електронній формі</w:t>
            </w:r>
          </w:p>
        </w:tc>
      </w:tr>
      <w:tr w:rsidR="00002DB0" w:rsidRPr="00CC60FB" w14:paraId="4D5C8593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37764A1A" w14:textId="4652D8B2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05-54</w:t>
            </w:r>
          </w:p>
        </w:tc>
        <w:tc>
          <w:tcPr>
            <w:tcW w:w="3288" w:type="dxa"/>
            <w:shd w:val="clear" w:color="auto" w:fill="D9D9D9" w:themeFill="background1" w:themeFillShade="D9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5005912D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Журнал обліку працівників, які не досягли 18 років</w:t>
            </w:r>
          </w:p>
        </w:tc>
        <w:tc>
          <w:tcPr>
            <w:tcW w:w="1107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009F3B00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77A725B2" w14:textId="542D4848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3 р. після останнього запису</w:t>
            </w:r>
          </w:p>
        </w:tc>
        <w:tc>
          <w:tcPr>
            <w:tcW w:w="2835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305D8646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ЕК, протокол від ______ № ____</w:t>
            </w:r>
          </w:p>
          <w:p w14:paraId="0EF4E880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  <w:p w14:paraId="64882B66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В організаціях, які є джерелами формування НАФ:</w:t>
            </w:r>
          </w:p>
          <w:p w14:paraId="6F819585" w14:textId="3BB21F06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ЕПК Державного архіву ____ області, протокол від ______ № ____</w:t>
            </w:r>
          </w:p>
          <w:p w14:paraId="092F4BF6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  <w:p w14:paraId="625E0E6E" w14:textId="6D6D10F9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Можна додатково вести в електронній формі</w:t>
            </w:r>
          </w:p>
        </w:tc>
      </w:tr>
      <w:tr w:rsidR="00002DB0" w:rsidRPr="00CC60FB" w14:paraId="0468EE71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717D3CA7" w14:textId="783F82E6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05-55</w:t>
            </w:r>
          </w:p>
        </w:tc>
        <w:tc>
          <w:tcPr>
            <w:tcW w:w="3288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6C8CD437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Журнал обліку працівників — ветеранів війни</w:t>
            </w:r>
            <w:r w:rsidRPr="00CC60FB">
              <w:rPr>
                <w:rStyle w:val="a3"/>
                <w:lang w:val="uk-UA"/>
              </w:rPr>
              <w:footnoteReference w:id="18"/>
            </w:r>
          </w:p>
        </w:tc>
        <w:tc>
          <w:tcPr>
            <w:tcW w:w="1107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71B6446E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666F37F4" w14:textId="45BA736F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75 р. після останнього запису,</w:t>
            </w:r>
          </w:p>
          <w:p w14:paraId="786C12F0" w14:textId="7E7D78E5" w:rsidR="00337A16" w:rsidRPr="008E5A24" w:rsidRDefault="00002DB0" w:rsidP="008E5A24">
            <w:pPr>
              <w:pStyle w:val="ShiftCtrlAlt"/>
              <w:jc w:val="center"/>
              <w:rPr>
                <w:highlight w:val="yellow"/>
                <w:lang w:val="uk-UA"/>
              </w:rPr>
            </w:pPr>
            <w:r w:rsidRPr="00CC60FB">
              <w:rPr>
                <w:lang w:val="uk-UA"/>
              </w:rPr>
              <w:t xml:space="preserve">ст. </w:t>
            </w:r>
            <w:r w:rsidRPr="008E5A24">
              <w:rPr>
                <w:lang w:val="uk-UA"/>
              </w:rPr>
              <w:t>525</w:t>
            </w:r>
            <w:r w:rsidR="003F5E40" w:rsidRPr="008E5A24">
              <w:rPr>
                <w:lang w:val="uk-UA"/>
              </w:rPr>
              <w:t xml:space="preserve"> г</w:t>
            </w:r>
          </w:p>
        </w:tc>
        <w:tc>
          <w:tcPr>
            <w:tcW w:w="2835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651F7F71" w14:textId="49431463" w:rsidR="00A87EAD" w:rsidRPr="00CC60FB" w:rsidRDefault="00002DB0" w:rsidP="009E5FA5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В організаціях, які є джерелами формування НАФ, — пост.</w:t>
            </w:r>
          </w:p>
        </w:tc>
      </w:tr>
      <w:tr w:rsidR="00002DB0" w:rsidRPr="00CC60FB" w14:paraId="6FF3B6A1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4890171A" w14:textId="2D5E38FC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05-56</w:t>
            </w:r>
          </w:p>
        </w:tc>
        <w:tc>
          <w:tcPr>
            <w:tcW w:w="3288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5AD3272C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 xml:space="preserve">Журнал обліку працівників, що працюють за строковими трудовими договорами (контрактами) </w:t>
            </w:r>
          </w:p>
        </w:tc>
        <w:tc>
          <w:tcPr>
            <w:tcW w:w="1107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71929DF2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48F98125" w14:textId="6BCE4BAB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75 р. після останнього запису,</w:t>
            </w:r>
          </w:p>
          <w:p w14:paraId="20C23A63" w14:textId="530A3504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 525 д</w:t>
            </w:r>
          </w:p>
        </w:tc>
        <w:tc>
          <w:tcPr>
            <w:tcW w:w="2835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5646A9FA" w14:textId="61BF65C4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</w:tr>
      <w:tr w:rsidR="00002DB0" w:rsidRPr="00CC60FB" w14:paraId="7500FF54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73B24462" w14:textId="454C8C6D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05-57</w:t>
            </w:r>
          </w:p>
        </w:tc>
        <w:tc>
          <w:tcPr>
            <w:tcW w:w="3288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18F65439" w14:textId="2766D595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Журнал обліку працівників, які постраждали внаслідок Чорнобильської катастрофи</w:t>
            </w:r>
          </w:p>
        </w:tc>
        <w:tc>
          <w:tcPr>
            <w:tcW w:w="1107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3D09C27C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3A76D63B" w14:textId="0DD1CBB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 xml:space="preserve">Доки не мине потреба </w:t>
            </w:r>
          </w:p>
        </w:tc>
        <w:tc>
          <w:tcPr>
            <w:tcW w:w="2835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0B3AB4F5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ЕК, протокол від ______ № ____</w:t>
            </w:r>
          </w:p>
          <w:p w14:paraId="663CDAFE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  <w:p w14:paraId="47AA20C2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В організаціях, які є джерелами формування НАФ:</w:t>
            </w:r>
          </w:p>
          <w:p w14:paraId="74531FE7" w14:textId="59E96289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ЕПК Державного архіву ____ області, протокол від ______ № ____</w:t>
            </w:r>
          </w:p>
          <w:p w14:paraId="1609B494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  <w:p w14:paraId="7C055E56" w14:textId="0AAC0C52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Можна додатково вести в електронній формі</w:t>
            </w:r>
          </w:p>
        </w:tc>
      </w:tr>
      <w:tr w:rsidR="00002DB0" w:rsidRPr="00CC60FB" w14:paraId="4F8316E5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42501D8C" w14:textId="1113D7B4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lastRenderedPageBreak/>
              <w:t>05-58</w:t>
            </w:r>
          </w:p>
        </w:tc>
        <w:tc>
          <w:tcPr>
            <w:tcW w:w="3288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168A4A38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Журнал обліку працівників, що працюють зі шкідливими умовами праці</w:t>
            </w:r>
          </w:p>
        </w:tc>
        <w:tc>
          <w:tcPr>
            <w:tcW w:w="1107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524E0F53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0C8138E0" w14:textId="256DD194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75 р. після останнього запису,</w:t>
            </w:r>
          </w:p>
          <w:p w14:paraId="17AEB9D9" w14:textId="190A7BA8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 444</w:t>
            </w:r>
          </w:p>
        </w:tc>
        <w:tc>
          <w:tcPr>
            <w:tcW w:w="2835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251C7361" w14:textId="1CB45320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</w:tr>
      <w:tr w:rsidR="00002DB0" w:rsidRPr="00CC60FB" w14:paraId="0EA2B81B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7312340B" w14:textId="7DC922C6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05-59</w:t>
            </w:r>
          </w:p>
        </w:tc>
        <w:tc>
          <w:tcPr>
            <w:tcW w:w="3288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1C637692" w14:textId="28CFA52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Журнал обліку працівників, яким встановили неповний робочий час та індивідуальний графік роботи</w:t>
            </w:r>
          </w:p>
        </w:tc>
        <w:tc>
          <w:tcPr>
            <w:tcW w:w="1107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2EC87A29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5C03366F" w14:textId="380C2924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Доки не мине потреба</w:t>
            </w:r>
          </w:p>
          <w:p w14:paraId="024C1B5E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</w:p>
        </w:tc>
        <w:tc>
          <w:tcPr>
            <w:tcW w:w="2835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2A3ADB4E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ЕК, протокол від ______ № ____</w:t>
            </w:r>
          </w:p>
          <w:p w14:paraId="2EFC0CF7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  <w:p w14:paraId="168A1A1A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В організаціях, які є джерелами формування НАФ:</w:t>
            </w:r>
          </w:p>
          <w:p w14:paraId="52D6EFA4" w14:textId="00D1220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ЕПК Державного архіву ____ області, протокол від ______ № ____</w:t>
            </w:r>
          </w:p>
          <w:p w14:paraId="1BE6853B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  <w:p w14:paraId="3CC28CDC" w14:textId="01AF0504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Можна додатково вести в електронній формі</w:t>
            </w:r>
          </w:p>
        </w:tc>
      </w:tr>
      <w:tr w:rsidR="00002DB0" w:rsidRPr="00CC60FB" w14:paraId="1D0541F5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137DA8AC" w14:textId="1A66375C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05-60</w:t>
            </w:r>
          </w:p>
        </w:tc>
        <w:tc>
          <w:tcPr>
            <w:tcW w:w="3288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56BC7F30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Журнал обліку працівників із дітьми та повнолітніми дітьми — особами з інвалідністю з дитинства підгрупи А І групи</w:t>
            </w:r>
            <w:r w:rsidRPr="00CC60FB">
              <w:rPr>
                <w:rStyle w:val="a3"/>
                <w:lang w:val="uk-UA"/>
              </w:rPr>
              <w:footnoteReference w:id="19"/>
            </w:r>
          </w:p>
        </w:tc>
        <w:tc>
          <w:tcPr>
            <w:tcW w:w="1107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186830D4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7025E711" w14:textId="438D1760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Доки не мине потреба</w:t>
            </w:r>
          </w:p>
        </w:tc>
        <w:tc>
          <w:tcPr>
            <w:tcW w:w="2835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09B65F19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ЕК, протокол від ______ № ____</w:t>
            </w:r>
          </w:p>
          <w:p w14:paraId="346AFBA1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  <w:p w14:paraId="07441626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В організаціях, які є джерелами формування НАФ:</w:t>
            </w:r>
          </w:p>
          <w:p w14:paraId="56E61AB5" w14:textId="3229C7CB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ЕПК Державного архіву ____ області, протокол від ______ № ____</w:t>
            </w:r>
          </w:p>
          <w:p w14:paraId="7E5AD250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  <w:p w14:paraId="791E5DE6" w14:textId="07AF750A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Можна додатково вести в електронній формі</w:t>
            </w:r>
          </w:p>
        </w:tc>
      </w:tr>
      <w:tr w:rsidR="00002DB0" w:rsidRPr="00CC60FB" w14:paraId="714F4ADD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6DC02227" w14:textId="265C16B5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05-61</w:t>
            </w:r>
          </w:p>
        </w:tc>
        <w:tc>
          <w:tcPr>
            <w:tcW w:w="3288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7EEB1D50" w14:textId="199C8BE1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Журнал обліку працівників з інвалідністю</w:t>
            </w:r>
          </w:p>
        </w:tc>
        <w:tc>
          <w:tcPr>
            <w:tcW w:w="1107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1CD07CAD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054BC102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Доки не мине потреба</w:t>
            </w:r>
          </w:p>
        </w:tc>
        <w:tc>
          <w:tcPr>
            <w:tcW w:w="2835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7CB69BF5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ЕК, протокол від ______ № ____</w:t>
            </w:r>
          </w:p>
          <w:p w14:paraId="0489F307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  <w:p w14:paraId="3B3D121C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В організаціях, які є джерелами формування НАФ:</w:t>
            </w:r>
          </w:p>
          <w:p w14:paraId="4FB64603" w14:textId="14C65F6B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ЕПК Державного архіву ____ області, протокол від ______ № ____</w:t>
            </w:r>
          </w:p>
          <w:p w14:paraId="032A0589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  <w:p w14:paraId="46381A21" w14:textId="3F86D38D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Можна додатково вести в електронній формі</w:t>
            </w:r>
          </w:p>
        </w:tc>
      </w:tr>
      <w:tr w:rsidR="00002DB0" w:rsidRPr="00CC60FB" w14:paraId="560AECD3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09F7E930" w14:textId="0604A9DE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05-62</w:t>
            </w:r>
          </w:p>
        </w:tc>
        <w:tc>
          <w:tcPr>
            <w:tcW w:w="3288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06B9954E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 xml:space="preserve">Журнал обліку працівників, які мають додаткові гарантії у сприянні працевлаштуванню </w:t>
            </w:r>
            <w:r w:rsidRPr="00CC60FB">
              <w:rPr>
                <w:lang w:val="uk-UA"/>
              </w:rPr>
              <w:lastRenderedPageBreak/>
              <w:t>і враховуються у квоту для працевлаштування</w:t>
            </w:r>
          </w:p>
        </w:tc>
        <w:tc>
          <w:tcPr>
            <w:tcW w:w="1107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18A19406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09B876FC" w14:textId="30D0F4AF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Доки не мине потреба</w:t>
            </w:r>
          </w:p>
        </w:tc>
        <w:tc>
          <w:tcPr>
            <w:tcW w:w="2835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22CA024C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ЕК, протокол від ______ № ____</w:t>
            </w:r>
          </w:p>
          <w:p w14:paraId="3AC6DF19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  <w:p w14:paraId="7A69927A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lastRenderedPageBreak/>
              <w:t>В організаціях, які є джерелами формування НАФ:</w:t>
            </w:r>
          </w:p>
          <w:p w14:paraId="6D169BAC" w14:textId="10506DBF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ЕПК Державного архіву ____ області, протокол від ______ № ____</w:t>
            </w:r>
          </w:p>
          <w:p w14:paraId="3F4DEADA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  <w:p w14:paraId="04B95BFF" w14:textId="2E4C7E0B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Можна додатково вести в електронній формі</w:t>
            </w:r>
          </w:p>
        </w:tc>
      </w:tr>
      <w:tr w:rsidR="00002DB0" w:rsidRPr="00CC60FB" w14:paraId="6FCF7FA2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7C2C346A" w14:textId="04C85459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lastRenderedPageBreak/>
              <w:t>05-63</w:t>
            </w:r>
          </w:p>
        </w:tc>
        <w:tc>
          <w:tcPr>
            <w:tcW w:w="3288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46E3B793" w14:textId="1CC94A6C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Журнал реєстрації інструктажів працівників відділу кадрів (повторного, позапланового, цільового) на робочому місці з охорони праці</w:t>
            </w:r>
            <w:r w:rsidRPr="00CC60FB">
              <w:rPr>
                <w:rStyle w:val="ab"/>
                <w:lang w:val="uk-UA"/>
              </w:rPr>
              <w:footnoteReference w:id="20"/>
            </w:r>
          </w:p>
        </w:tc>
        <w:tc>
          <w:tcPr>
            <w:tcW w:w="1107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29065FFD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749D41BA" w14:textId="0288AC40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10 р. після останнього запису,</w:t>
            </w:r>
          </w:p>
          <w:p w14:paraId="4FEF6E16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 481</w:t>
            </w:r>
          </w:p>
        </w:tc>
        <w:tc>
          <w:tcPr>
            <w:tcW w:w="2835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2F5F2307" w14:textId="750AACE4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</w:tr>
      <w:tr w:rsidR="00002DB0" w:rsidRPr="00CC60FB" w14:paraId="5BA06CF4" w14:textId="77777777" w:rsidTr="000F1994">
        <w:trPr>
          <w:trHeight w:val="170"/>
        </w:trPr>
        <w:tc>
          <w:tcPr>
            <w:tcW w:w="1134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06605D9F" w14:textId="0903090B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05-64</w:t>
            </w:r>
          </w:p>
        </w:tc>
        <w:tc>
          <w:tcPr>
            <w:tcW w:w="3288" w:type="dxa"/>
            <w:shd w:val="clear" w:color="auto" w:fill="D9D9D9" w:themeFill="background1" w:themeFillShade="D9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39F4424D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Табелі обліку використання робочого часу працівниками відділу кадрів</w:t>
            </w:r>
          </w:p>
        </w:tc>
        <w:tc>
          <w:tcPr>
            <w:tcW w:w="1107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6AA05DE2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253EA61B" w14:textId="6AB04121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1 р.,</w:t>
            </w:r>
          </w:p>
          <w:p w14:paraId="6F772F13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 408</w:t>
            </w:r>
          </w:p>
        </w:tc>
        <w:tc>
          <w:tcPr>
            <w:tcW w:w="2835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4A55E0DD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</w:tr>
      <w:tr w:rsidR="00002DB0" w:rsidRPr="00CC60FB" w14:paraId="0C4F10A8" w14:textId="77777777" w:rsidTr="000F1994">
        <w:trPr>
          <w:trHeight w:val="655"/>
        </w:trPr>
        <w:tc>
          <w:tcPr>
            <w:tcW w:w="1134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3480B158" w14:textId="1A65D2AB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05-65</w:t>
            </w:r>
          </w:p>
        </w:tc>
        <w:tc>
          <w:tcPr>
            <w:tcW w:w="3288" w:type="dxa"/>
            <w:shd w:val="clear" w:color="auto" w:fill="D9D9D9" w:themeFill="background1" w:themeFillShade="D9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48205B9A" w14:textId="61E307AF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Описи справ тривалого (понад 10 років) зберігання відділу кадрів</w:t>
            </w:r>
          </w:p>
        </w:tc>
        <w:tc>
          <w:tcPr>
            <w:tcW w:w="1107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1C670C99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2A582180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Доки не мине потреба</w:t>
            </w:r>
          </w:p>
          <w:p w14:paraId="385B0168" w14:textId="7527A1EC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 xml:space="preserve">(не раніше складення зведеного опису справ організації) </w:t>
            </w:r>
          </w:p>
          <w:p w14:paraId="1651B29F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</w:p>
        </w:tc>
        <w:tc>
          <w:tcPr>
            <w:tcW w:w="2835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0E26CB15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ЕК, протокол від ______ № ____</w:t>
            </w:r>
          </w:p>
          <w:p w14:paraId="01499184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  <w:p w14:paraId="7E6020DC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В організаціях, які є джерелами формування НАФ:</w:t>
            </w:r>
          </w:p>
          <w:p w14:paraId="4F17AEE3" w14:textId="48D982B2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ЕПК Державного архіву ____ області, протокол від ______ № ____</w:t>
            </w:r>
          </w:p>
          <w:p w14:paraId="5EEC64FE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  <w:p w14:paraId="573E4E4F" w14:textId="2E6699A7" w:rsidR="007C6E04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В організаціях — джерелах формування НАФ формується справа з описами справ постійного зберігання</w:t>
            </w:r>
          </w:p>
        </w:tc>
      </w:tr>
      <w:tr w:rsidR="00002DB0" w:rsidRPr="00CC60FB" w14:paraId="5A7E20A6" w14:textId="77777777" w:rsidTr="000F1994">
        <w:trPr>
          <w:trHeight w:val="655"/>
        </w:trPr>
        <w:tc>
          <w:tcPr>
            <w:tcW w:w="1134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503EBC58" w14:textId="2410B640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05-66</w:t>
            </w:r>
          </w:p>
        </w:tc>
        <w:tc>
          <w:tcPr>
            <w:tcW w:w="3288" w:type="dxa"/>
            <w:shd w:val="clear" w:color="auto" w:fill="D9D9D9" w:themeFill="background1" w:themeFillShade="D9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11CC6878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Описи справ з кадрових питань відділу кадрів</w:t>
            </w:r>
          </w:p>
        </w:tc>
        <w:tc>
          <w:tcPr>
            <w:tcW w:w="1107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69D077AB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7D8BBE2C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До погодження річного розділу зведеного опису справ установи з кадрових питань (особового складу) з ЕПК державного архіву або ЕК архівного відділу</w:t>
            </w:r>
          </w:p>
        </w:tc>
        <w:tc>
          <w:tcPr>
            <w:tcW w:w="2835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750BA321" w14:textId="6E8BF862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</w:tr>
      <w:tr w:rsidR="00002DB0" w:rsidRPr="00CC60FB" w14:paraId="34996C59" w14:textId="77777777" w:rsidTr="004E26EA">
        <w:trPr>
          <w:trHeight w:val="655"/>
        </w:trPr>
        <w:tc>
          <w:tcPr>
            <w:tcW w:w="1134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33B75D4B" w14:textId="10B30E9E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05-67</w:t>
            </w:r>
          </w:p>
        </w:tc>
        <w:tc>
          <w:tcPr>
            <w:tcW w:w="3288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1C82C9AF" w14:textId="6C499B5F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Акти відділу кадрів про вилучення для знищення документів, не внесених до НАФ, подані до архіву організації</w:t>
            </w:r>
          </w:p>
        </w:tc>
        <w:tc>
          <w:tcPr>
            <w:tcW w:w="1107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60800455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2A330ED7" w14:textId="01C9ACD3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Доки не мине потреба</w:t>
            </w:r>
          </w:p>
          <w:p w14:paraId="30F7C237" w14:textId="545B741A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 xml:space="preserve">(не раніше складення відповідного акту </w:t>
            </w:r>
            <w:r w:rsidRPr="00CC60FB">
              <w:rPr>
                <w:lang w:val="uk-UA"/>
              </w:rPr>
              <w:lastRenderedPageBreak/>
              <w:t>по всій організації)</w:t>
            </w:r>
          </w:p>
          <w:p w14:paraId="03CD1F68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</w:p>
        </w:tc>
        <w:tc>
          <w:tcPr>
            <w:tcW w:w="2835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629BE809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lastRenderedPageBreak/>
              <w:t>Строк встановлено ЕК, протокол від ______ № ____</w:t>
            </w:r>
          </w:p>
          <w:p w14:paraId="12218826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  <w:p w14:paraId="2B70DC58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lastRenderedPageBreak/>
              <w:t>В організаціях, які є джерелами формування НАФ:</w:t>
            </w:r>
          </w:p>
          <w:p w14:paraId="6F3A8F54" w14:textId="7C7DE713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ЕПК Державного архіву ____ області, протокол від ______ № ____</w:t>
            </w:r>
          </w:p>
        </w:tc>
      </w:tr>
      <w:tr w:rsidR="00002DB0" w:rsidRPr="00CC60FB" w14:paraId="57748D96" w14:textId="77777777" w:rsidTr="008319F0">
        <w:trPr>
          <w:trHeight w:val="170"/>
        </w:trPr>
        <w:tc>
          <w:tcPr>
            <w:tcW w:w="1134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549175DE" w14:textId="0B2D4BA9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lastRenderedPageBreak/>
              <w:t>05-6</w:t>
            </w:r>
            <w:r w:rsidR="00537D22">
              <w:rPr>
                <w:lang w:val="uk-UA"/>
              </w:rPr>
              <w:t>8</w:t>
            </w:r>
          </w:p>
        </w:tc>
        <w:tc>
          <w:tcPr>
            <w:tcW w:w="3288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6B63A495" w14:textId="7456A526" w:rsidR="00002DB0" w:rsidRPr="00CC60FB" w:rsidRDefault="00EC68E3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П</w:t>
            </w:r>
            <w:r w:rsidR="00002DB0" w:rsidRPr="00CC60FB">
              <w:rPr>
                <w:lang w:val="uk-UA"/>
              </w:rPr>
              <w:t>лан роботи з військового обліку</w:t>
            </w:r>
            <w:r w:rsidRPr="00CC60FB">
              <w:rPr>
                <w:lang w:val="uk-UA"/>
              </w:rPr>
              <w:t xml:space="preserve"> на 2024 рік та звіт про його виконання</w:t>
            </w:r>
            <w:r w:rsidR="00002DB0" w:rsidRPr="00CC60FB">
              <w:rPr>
                <w:rStyle w:val="ab"/>
                <w:lang w:val="uk-UA"/>
              </w:rPr>
              <w:footnoteReference w:id="21"/>
            </w:r>
          </w:p>
        </w:tc>
        <w:tc>
          <w:tcPr>
            <w:tcW w:w="1107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68ADC749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6DC32FBB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1р.,</w:t>
            </w:r>
          </w:p>
          <w:p w14:paraId="740B0E91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 161</w:t>
            </w:r>
          </w:p>
        </w:tc>
        <w:tc>
          <w:tcPr>
            <w:tcW w:w="283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</w:tcPr>
          <w:p w14:paraId="673AD7C5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</w:tr>
      <w:tr w:rsidR="00002DB0" w:rsidRPr="00CC60FB" w14:paraId="30795675" w14:textId="77777777" w:rsidTr="008319F0">
        <w:trPr>
          <w:trHeight w:val="425"/>
        </w:trPr>
        <w:tc>
          <w:tcPr>
            <w:tcW w:w="1134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527F68B2" w14:textId="63BC3AEE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</w:t>
            </w:r>
            <w:r w:rsidR="00537D22">
              <w:rPr>
                <w:lang w:val="uk-UA"/>
              </w:rPr>
              <w:t>69</w:t>
            </w:r>
          </w:p>
        </w:tc>
        <w:tc>
          <w:tcPr>
            <w:tcW w:w="3288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480D500C" w14:textId="16A1B8F1" w:rsidR="007C6E04" w:rsidRPr="00CC60FB" w:rsidRDefault="00002DB0" w:rsidP="00990183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Документи з питань мобілізаційної роботи (списки, довідки, листи, повідомлення, посвідчення про відстрочку, відомості, запити, звіти тощо)</w:t>
            </w:r>
          </w:p>
        </w:tc>
        <w:tc>
          <w:tcPr>
            <w:tcW w:w="1107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41C4B7B2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32C8119D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 xml:space="preserve">5 р., </w:t>
            </w:r>
          </w:p>
          <w:p w14:paraId="405887BB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 xml:space="preserve">за умови перевірки територіальним центром комплектування та соціальної підтримки (ТЦК) за відповідний період (рік) </w:t>
            </w:r>
          </w:p>
          <w:p w14:paraId="1F5BE6A7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</w:p>
        </w:tc>
        <w:tc>
          <w:tcPr>
            <w:tcW w:w="2835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23AC66B7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ЕК, протокол від ______ № ____</w:t>
            </w:r>
          </w:p>
          <w:p w14:paraId="27ED505A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  <w:p w14:paraId="56304650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В організаціях, які є джерелами формування НАФ:</w:t>
            </w:r>
          </w:p>
          <w:p w14:paraId="15065F0E" w14:textId="77777777" w:rsidR="00002DB0" w:rsidRPr="00CC60FB" w:rsidRDefault="00002DB0" w:rsidP="00002DB0">
            <w:pPr>
              <w:pStyle w:val="ShiftCtrlAlt"/>
              <w:rPr>
                <w:strike/>
                <w:lang w:val="uk-UA"/>
              </w:rPr>
            </w:pPr>
            <w:r w:rsidRPr="00CC60FB">
              <w:rPr>
                <w:lang w:val="uk-UA"/>
              </w:rPr>
              <w:t>Строк встановлено ЕПК Державного архіву ____ області, протокол від ______ № ____</w:t>
            </w:r>
          </w:p>
        </w:tc>
      </w:tr>
      <w:tr w:rsidR="00002DB0" w:rsidRPr="00CC60FB" w14:paraId="39C1370C" w14:textId="77777777" w:rsidTr="008319F0">
        <w:trPr>
          <w:trHeight w:val="170"/>
        </w:trPr>
        <w:tc>
          <w:tcPr>
            <w:tcW w:w="1134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15134939" w14:textId="472DA091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05-7</w:t>
            </w:r>
            <w:r w:rsidR="00537D22">
              <w:rPr>
                <w:lang w:val="uk-UA"/>
              </w:rPr>
              <w:t>0</w:t>
            </w:r>
          </w:p>
        </w:tc>
        <w:tc>
          <w:tcPr>
            <w:tcW w:w="3288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1FECC343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bookmarkStart w:id="1" w:name="_Hlk146018092"/>
            <w:r w:rsidRPr="00CC60FB">
              <w:rPr>
                <w:lang w:val="uk-UA"/>
              </w:rPr>
              <w:t>Списки персонального військового обліку, відомості оперативного обліку призовників, військовозобов’язаних та резервістів</w:t>
            </w:r>
            <w:bookmarkEnd w:id="1"/>
          </w:p>
        </w:tc>
        <w:tc>
          <w:tcPr>
            <w:tcW w:w="1107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590B939E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055313BA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 xml:space="preserve">5 р. </w:t>
            </w:r>
          </w:p>
          <w:p w14:paraId="5F286870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за умови проведення перевірки ТЦК за відповідний період (рік)</w:t>
            </w:r>
          </w:p>
        </w:tc>
        <w:tc>
          <w:tcPr>
            <w:tcW w:w="2835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2C3B6E6D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ЕК, протокол від ______ № ____</w:t>
            </w:r>
          </w:p>
          <w:p w14:paraId="7F0807FD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  <w:p w14:paraId="72275E2F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В організаціях, які є джерелами формування НАФ:</w:t>
            </w:r>
          </w:p>
          <w:p w14:paraId="6B5512DA" w14:textId="131CF378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ЕПК Державного архіву ____ області, протокол від ______ № ____</w:t>
            </w:r>
          </w:p>
        </w:tc>
      </w:tr>
      <w:tr w:rsidR="00002DB0" w:rsidRPr="00CC60FB" w14:paraId="13677649" w14:textId="77777777" w:rsidTr="008319F0">
        <w:trPr>
          <w:trHeight w:val="170"/>
        </w:trPr>
        <w:tc>
          <w:tcPr>
            <w:tcW w:w="1134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446998F5" w14:textId="3C75A7ED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05-7</w:t>
            </w:r>
            <w:r w:rsidR="00537D22">
              <w:rPr>
                <w:lang w:val="uk-UA"/>
              </w:rPr>
              <w:t>1</w:t>
            </w:r>
          </w:p>
        </w:tc>
        <w:tc>
          <w:tcPr>
            <w:tcW w:w="3288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221DC16D" w14:textId="6607F4A2" w:rsidR="00002DB0" w:rsidRPr="00CC60FB" w:rsidRDefault="00002DB0" w:rsidP="00002DB0">
            <w:pPr>
              <w:pStyle w:val="ShiftCtrlAlt"/>
              <w:rPr>
                <w:lang w:val="uk-UA"/>
              </w:rPr>
            </w:pPr>
            <w:bookmarkStart w:id="2" w:name="_Hlk146018101"/>
            <w:r w:rsidRPr="00CC60FB">
              <w:rPr>
                <w:lang w:val="uk-UA"/>
              </w:rPr>
              <w:t>Копії військово-облікових документів військовозобов’язаних (резервістів) офіцерського складу</w:t>
            </w:r>
            <w:r w:rsidRPr="00CC60FB">
              <w:rPr>
                <w:rStyle w:val="ab"/>
                <w:lang w:val="uk-UA"/>
              </w:rPr>
              <w:footnoteReference w:id="22"/>
            </w:r>
            <w:bookmarkEnd w:id="2"/>
          </w:p>
        </w:tc>
        <w:tc>
          <w:tcPr>
            <w:tcW w:w="1107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6A9244F1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292FE3BF" w14:textId="423AC584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До звільнення останнього з працівників, документи якого включені до справи</w:t>
            </w:r>
          </w:p>
        </w:tc>
        <w:tc>
          <w:tcPr>
            <w:tcW w:w="2835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2D40E583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ЕК, протокол від ______ № ____</w:t>
            </w:r>
          </w:p>
          <w:p w14:paraId="2DB1A53D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  <w:p w14:paraId="131CD60D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В організаціях, які є джерелами формування НАФ:</w:t>
            </w:r>
          </w:p>
          <w:p w14:paraId="544C6FBD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ЕПК Державного архіву ____ області, протокол від ______ № ____</w:t>
            </w:r>
          </w:p>
        </w:tc>
      </w:tr>
      <w:tr w:rsidR="00002DB0" w:rsidRPr="00CC60FB" w14:paraId="4DE29F79" w14:textId="77777777" w:rsidTr="008319F0">
        <w:trPr>
          <w:trHeight w:val="170"/>
        </w:trPr>
        <w:tc>
          <w:tcPr>
            <w:tcW w:w="1134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03319315" w14:textId="08B8135B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05-7</w:t>
            </w:r>
            <w:r w:rsidR="00537D22">
              <w:rPr>
                <w:lang w:val="uk-UA"/>
              </w:rPr>
              <w:t>2</w:t>
            </w:r>
          </w:p>
        </w:tc>
        <w:tc>
          <w:tcPr>
            <w:tcW w:w="3288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1FE447D3" w14:textId="1DA907D9" w:rsidR="00002DB0" w:rsidRPr="00CC60FB" w:rsidRDefault="005A7EFD" w:rsidP="00002DB0">
            <w:pPr>
              <w:pStyle w:val="ShiftCtrlAlt"/>
              <w:rPr>
                <w:lang w:val="uk-UA"/>
              </w:rPr>
            </w:pPr>
            <w:bookmarkStart w:id="4" w:name="_Hlk146018149"/>
            <w:r w:rsidRPr="00CC60FB">
              <w:rPr>
                <w:lang w:val="uk-UA"/>
              </w:rPr>
              <w:t>Копії</w:t>
            </w:r>
            <w:r w:rsidR="00002DB0" w:rsidRPr="00CC60FB">
              <w:rPr>
                <w:lang w:val="uk-UA"/>
              </w:rPr>
              <w:t xml:space="preserve"> військово-облікових документів військовозобов’язаних </w:t>
            </w:r>
            <w:r w:rsidR="00002DB0" w:rsidRPr="00CC60FB">
              <w:rPr>
                <w:lang w:val="uk-UA"/>
              </w:rPr>
              <w:lastRenderedPageBreak/>
              <w:t>(резервістів) рядового, сержантського та старшинського складу</w:t>
            </w:r>
            <w:bookmarkEnd w:id="4"/>
          </w:p>
        </w:tc>
        <w:tc>
          <w:tcPr>
            <w:tcW w:w="1107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13A4302A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1CD882D1" w14:textId="6311B3FF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 xml:space="preserve">До звільнення останнього з працівників, </w:t>
            </w:r>
            <w:r w:rsidRPr="00CC60FB">
              <w:rPr>
                <w:lang w:val="uk-UA"/>
              </w:rPr>
              <w:lastRenderedPageBreak/>
              <w:t>документи якого включені до справи</w:t>
            </w:r>
          </w:p>
        </w:tc>
        <w:tc>
          <w:tcPr>
            <w:tcW w:w="2835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391F514F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lastRenderedPageBreak/>
              <w:t>Строк встановлено ЕК, протокол від ______ № ____</w:t>
            </w:r>
          </w:p>
          <w:p w14:paraId="017F252F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  <w:p w14:paraId="05C23B9E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lastRenderedPageBreak/>
              <w:t>В організаціях, які є джерелами формування НАФ:</w:t>
            </w:r>
          </w:p>
          <w:p w14:paraId="0775D114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ЕПК Державного архіву ____ області, протокол від ______ № ____</w:t>
            </w:r>
          </w:p>
        </w:tc>
      </w:tr>
      <w:tr w:rsidR="00002DB0" w:rsidRPr="00CC60FB" w14:paraId="4AD3D5AC" w14:textId="77777777" w:rsidTr="008319F0">
        <w:trPr>
          <w:trHeight w:val="170"/>
        </w:trPr>
        <w:tc>
          <w:tcPr>
            <w:tcW w:w="1134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0A0CD02A" w14:textId="18CB3EE3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lastRenderedPageBreak/>
              <w:t>05-7</w:t>
            </w:r>
            <w:r w:rsidR="00537D22">
              <w:rPr>
                <w:lang w:val="uk-UA"/>
              </w:rPr>
              <w:t>3</w:t>
            </w:r>
          </w:p>
        </w:tc>
        <w:tc>
          <w:tcPr>
            <w:tcW w:w="3288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289A93D5" w14:textId="4820F651" w:rsidR="00002DB0" w:rsidRPr="00CC60FB" w:rsidRDefault="005A7EFD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Копії</w:t>
            </w:r>
            <w:r w:rsidR="00002DB0" w:rsidRPr="00CC60FB">
              <w:rPr>
                <w:lang w:val="uk-UA"/>
              </w:rPr>
              <w:t xml:space="preserve"> військово-облікових документів військовозобов’язаних та резервістів з числа жінок</w:t>
            </w:r>
          </w:p>
        </w:tc>
        <w:tc>
          <w:tcPr>
            <w:tcW w:w="1107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4D260B2D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47878B0C" w14:textId="5F60C90F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До звільнення останнього з працівників, документи якого включені до справи</w:t>
            </w:r>
          </w:p>
        </w:tc>
        <w:tc>
          <w:tcPr>
            <w:tcW w:w="2835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35EE3310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ЕК, протокол від ______ № ____</w:t>
            </w:r>
          </w:p>
          <w:p w14:paraId="0E29AF47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  <w:p w14:paraId="7035EEB0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В організаціях, які є джерелами формування НАФ:</w:t>
            </w:r>
          </w:p>
          <w:p w14:paraId="6012C31B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ЕПК Державного архіву ____ області, протокол від ______ № ____</w:t>
            </w:r>
          </w:p>
        </w:tc>
      </w:tr>
      <w:tr w:rsidR="00002DB0" w:rsidRPr="00CC60FB" w14:paraId="34313269" w14:textId="77777777" w:rsidTr="008319F0">
        <w:trPr>
          <w:trHeight w:val="170"/>
        </w:trPr>
        <w:tc>
          <w:tcPr>
            <w:tcW w:w="1134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3BB912C8" w14:textId="4838401D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05-7</w:t>
            </w:r>
            <w:r w:rsidR="00537D22">
              <w:rPr>
                <w:lang w:val="uk-UA"/>
              </w:rPr>
              <w:t>4</w:t>
            </w:r>
          </w:p>
        </w:tc>
        <w:tc>
          <w:tcPr>
            <w:tcW w:w="3288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461260B1" w14:textId="4C1C4953" w:rsidR="00002DB0" w:rsidRPr="00CC60FB" w:rsidRDefault="005A7EFD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Копії</w:t>
            </w:r>
            <w:r w:rsidR="00002DB0" w:rsidRPr="00CC60FB">
              <w:rPr>
                <w:lang w:val="uk-UA"/>
              </w:rPr>
              <w:t xml:space="preserve"> військово-облікових документів призовників</w:t>
            </w:r>
          </w:p>
        </w:tc>
        <w:tc>
          <w:tcPr>
            <w:tcW w:w="1107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4A143E91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05B11978" w14:textId="772FC869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До звільнення останнього з працівників, документи якого включені до справи</w:t>
            </w:r>
          </w:p>
        </w:tc>
        <w:tc>
          <w:tcPr>
            <w:tcW w:w="2835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762ACD6F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ЕК, протокол від ______ № ____</w:t>
            </w:r>
          </w:p>
          <w:p w14:paraId="6318080B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  <w:p w14:paraId="2BF97D6A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В організаціях, які є джерелами формування НАФ:</w:t>
            </w:r>
          </w:p>
          <w:p w14:paraId="1D4D292C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ЕПК Державного архіву ____ області, протокол від ______ № ____</w:t>
            </w:r>
          </w:p>
        </w:tc>
      </w:tr>
      <w:tr w:rsidR="00002DB0" w:rsidRPr="00CC60FB" w14:paraId="36D39265" w14:textId="77777777" w:rsidTr="00100E65">
        <w:trPr>
          <w:trHeight w:val="170"/>
        </w:trPr>
        <w:tc>
          <w:tcPr>
            <w:tcW w:w="1134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5E67AD2D" w14:textId="31007479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05-7</w:t>
            </w:r>
            <w:r w:rsidR="00537D22">
              <w:rPr>
                <w:lang w:val="uk-UA"/>
              </w:rPr>
              <w:t>5</w:t>
            </w:r>
          </w:p>
        </w:tc>
        <w:tc>
          <w:tcPr>
            <w:tcW w:w="3288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4A6B78AE" w14:textId="30B3AE18" w:rsidR="00002DB0" w:rsidRPr="00CC60FB" w:rsidRDefault="005A7EFD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Копії</w:t>
            </w:r>
            <w:r w:rsidR="00002DB0" w:rsidRPr="00CC60FB">
              <w:rPr>
                <w:lang w:val="uk-UA"/>
              </w:rPr>
              <w:t xml:space="preserve"> військово-облікових документів громадян, які не досягли граничного віку перебування в запасі та були виключені з військового обліку</w:t>
            </w:r>
            <w:r w:rsidR="00002DB0" w:rsidRPr="00CC60FB">
              <w:rPr>
                <w:rStyle w:val="ab"/>
                <w:lang w:val="uk-UA"/>
              </w:rPr>
              <w:footnoteReference w:id="23"/>
            </w:r>
          </w:p>
        </w:tc>
        <w:tc>
          <w:tcPr>
            <w:tcW w:w="1107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1801832E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0D1238A2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До звільнення останнього з працівників, документи якого включені до справи</w:t>
            </w:r>
          </w:p>
        </w:tc>
        <w:tc>
          <w:tcPr>
            <w:tcW w:w="2835" w:type="dxa"/>
            <w:shd w:val="clear" w:color="auto" w:fill="auto"/>
            <w:tcMar>
              <w:top w:w="62" w:type="dxa"/>
              <w:left w:w="57" w:type="dxa"/>
              <w:bottom w:w="62" w:type="dxa"/>
              <w:right w:w="57" w:type="dxa"/>
            </w:tcMar>
          </w:tcPr>
          <w:p w14:paraId="0F1345D1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ЕК, протокол від ______ № ____</w:t>
            </w:r>
          </w:p>
          <w:p w14:paraId="716A27C8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  <w:p w14:paraId="10852117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В організаціях, які є джерелами формування НАФ:</w:t>
            </w:r>
          </w:p>
          <w:p w14:paraId="5E532587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Строк встановлено ЕПК Державного архіву ____ області, протокол від ______ № ____</w:t>
            </w:r>
          </w:p>
        </w:tc>
      </w:tr>
      <w:tr w:rsidR="00002DB0" w:rsidRPr="00CC60FB" w14:paraId="1FC93DDA" w14:textId="77777777" w:rsidTr="001D21DB">
        <w:trPr>
          <w:trHeight w:val="170"/>
        </w:trPr>
        <w:tc>
          <w:tcPr>
            <w:tcW w:w="11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A87F48E" w14:textId="79811AEC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05-7</w:t>
            </w:r>
            <w:r w:rsidR="00537D22">
              <w:rPr>
                <w:lang w:val="uk-UA"/>
              </w:rPr>
              <w:t>6</w:t>
            </w:r>
          </w:p>
        </w:tc>
        <w:tc>
          <w:tcPr>
            <w:tcW w:w="328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CBDADAC" w14:textId="21222F93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Листування з ТЦК</w:t>
            </w:r>
            <w:r w:rsidR="00E038BE" w:rsidRPr="00CC60FB">
              <w:rPr>
                <w:lang w:val="uk-UA"/>
              </w:rPr>
              <w:t xml:space="preserve"> та СП</w:t>
            </w:r>
            <w:r w:rsidRPr="00CC60FB">
              <w:rPr>
                <w:rStyle w:val="ab"/>
                <w:lang w:val="uk-UA"/>
              </w:rPr>
              <w:footnoteReference w:id="24"/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3BC8144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1B7E931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3 р.,</w:t>
            </w:r>
          </w:p>
          <w:p w14:paraId="7779CE52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 665, 668</w:t>
            </w:r>
          </w:p>
        </w:tc>
        <w:tc>
          <w:tcPr>
            <w:tcW w:w="283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6ED119C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</w:tr>
      <w:tr w:rsidR="00002DB0" w:rsidRPr="00CC60FB" w14:paraId="1A62D07F" w14:textId="77777777" w:rsidTr="001D21DB">
        <w:trPr>
          <w:trHeight w:val="170"/>
        </w:trPr>
        <w:tc>
          <w:tcPr>
            <w:tcW w:w="11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FBE1C2F" w14:textId="68F2CF2F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05-7</w:t>
            </w:r>
            <w:r w:rsidR="00537D22">
              <w:rPr>
                <w:lang w:val="uk-UA"/>
              </w:rPr>
              <w:t>7</w:t>
            </w:r>
          </w:p>
        </w:tc>
        <w:tc>
          <w:tcPr>
            <w:tcW w:w="328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B4BFDCF" w14:textId="16C932C2" w:rsidR="00002DB0" w:rsidRPr="00CC60FB" w:rsidRDefault="00002DB0" w:rsidP="00002DB0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 xml:space="preserve">Журнал обліку результатів перевірки стану військового обліку призовників, військовозобов’язаних та резервістів, звіряння їх облікових даних з даними районних </w:t>
            </w:r>
            <w:r w:rsidRPr="00CC60FB">
              <w:rPr>
                <w:lang w:val="uk-UA"/>
              </w:rPr>
              <w:lastRenderedPageBreak/>
              <w:t>(міських) територіальних центрів комплектування та соціальної підтримки (органів СБУ, підрозділів Служби зовнішньої розвідки)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D54B3A9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57D1C7B" w14:textId="62D045A1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3 р. після останнього запису,</w:t>
            </w:r>
          </w:p>
          <w:p w14:paraId="3BBA7C77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 671</w:t>
            </w:r>
          </w:p>
        </w:tc>
        <w:tc>
          <w:tcPr>
            <w:tcW w:w="283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45BCA4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</w:tr>
      <w:tr w:rsidR="00537D22" w:rsidRPr="00CC60FB" w14:paraId="4B39761B" w14:textId="77777777" w:rsidTr="008311FC">
        <w:trPr>
          <w:trHeight w:val="170"/>
        </w:trPr>
        <w:tc>
          <w:tcPr>
            <w:tcW w:w="1134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09EF0001" w14:textId="46033D3A" w:rsidR="00537D22" w:rsidRPr="00CC60FB" w:rsidRDefault="00537D22" w:rsidP="008311FC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</w:t>
            </w:r>
            <w:r>
              <w:rPr>
                <w:lang w:val="uk-UA"/>
              </w:rPr>
              <w:t>7</w:t>
            </w:r>
            <w:r w:rsidRPr="00CC60FB">
              <w:rPr>
                <w:lang w:val="uk-UA"/>
              </w:rPr>
              <w:t>8</w:t>
            </w:r>
          </w:p>
        </w:tc>
        <w:tc>
          <w:tcPr>
            <w:tcW w:w="3288" w:type="dxa"/>
            <w:shd w:val="clear" w:color="auto" w:fill="D9D9D9" w:themeFill="background1" w:themeFillShade="D9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30DFE501" w14:textId="77777777" w:rsidR="00537D22" w:rsidRPr="00CC60FB" w:rsidRDefault="00537D22" w:rsidP="008311FC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Номенклатура справ відділу кадрів</w:t>
            </w:r>
          </w:p>
        </w:tc>
        <w:tc>
          <w:tcPr>
            <w:tcW w:w="1107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18612B83" w14:textId="77777777" w:rsidR="00537D22" w:rsidRPr="00CC60FB" w:rsidRDefault="00537D22" w:rsidP="008311FC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62CEF364" w14:textId="77777777" w:rsidR="00537D22" w:rsidRPr="00CC60FB" w:rsidRDefault="00537D22" w:rsidP="008311FC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3 р.,</w:t>
            </w:r>
          </w:p>
          <w:p w14:paraId="385C2303" w14:textId="77777777" w:rsidR="00537D22" w:rsidRPr="00CC60FB" w:rsidRDefault="00537D22" w:rsidP="008311FC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ст. 112 в</w:t>
            </w:r>
          </w:p>
        </w:tc>
        <w:tc>
          <w:tcPr>
            <w:tcW w:w="2835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41B80235" w14:textId="77777777" w:rsidR="00537D22" w:rsidRPr="00CC60FB" w:rsidRDefault="00537D22" w:rsidP="008311FC">
            <w:pPr>
              <w:pStyle w:val="ShiftCtrlAlt"/>
              <w:rPr>
                <w:lang w:val="uk-UA"/>
              </w:rPr>
            </w:pPr>
            <w:r w:rsidRPr="00CC60FB">
              <w:rPr>
                <w:lang w:val="uk-UA"/>
              </w:rPr>
              <w:t>Після заміни новою та за умови передавання справ до архіву організації</w:t>
            </w:r>
          </w:p>
        </w:tc>
      </w:tr>
      <w:tr w:rsidR="00002DB0" w:rsidRPr="00CC60FB" w14:paraId="7F05B6F1" w14:textId="77777777" w:rsidTr="002C7FE1">
        <w:trPr>
          <w:trHeight w:val="170"/>
        </w:trPr>
        <w:tc>
          <w:tcPr>
            <w:tcW w:w="1134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4D12C9B7" w14:textId="294A9FAD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05-79</w:t>
            </w:r>
          </w:p>
        </w:tc>
        <w:tc>
          <w:tcPr>
            <w:tcW w:w="3288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64D15728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107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4E098607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5E6794FB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</w:p>
        </w:tc>
        <w:tc>
          <w:tcPr>
            <w:tcW w:w="2835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46CB443D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</w:tr>
      <w:tr w:rsidR="00002DB0" w:rsidRPr="00CC60FB" w14:paraId="3EB1C3FD" w14:textId="77777777" w:rsidTr="002C7FE1">
        <w:trPr>
          <w:trHeight w:val="170"/>
        </w:trPr>
        <w:tc>
          <w:tcPr>
            <w:tcW w:w="1134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6CCD6CBC" w14:textId="2683113E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05-80</w:t>
            </w:r>
          </w:p>
        </w:tc>
        <w:tc>
          <w:tcPr>
            <w:tcW w:w="3288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1FD158C4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107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3D472368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6D261C34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</w:p>
        </w:tc>
        <w:tc>
          <w:tcPr>
            <w:tcW w:w="2835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6A14E568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</w:tr>
      <w:tr w:rsidR="00002DB0" w:rsidRPr="00CC60FB" w14:paraId="53613EF9" w14:textId="77777777" w:rsidTr="002C7FE1">
        <w:trPr>
          <w:trHeight w:val="170"/>
        </w:trPr>
        <w:tc>
          <w:tcPr>
            <w:tcW w:w="1134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328A30AE" w14:textId="1B465468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05-81</w:t>
            </w:r>
          </w:p>
        </w:tc>
        <w:tc>
          <w:tcPr>
            <w:tcW w:w="3288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7A7A3F26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107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3ED5A0FF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248E2AC8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</w:p>
        </w:tc>
        <w:tc>
          <w:tcPr>
            <w:tcW w:w="2835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7D0C13D1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</w:tr>
      <w:tr w:rsidR="00002DB0" w:rsidRPr="00CC60FB" w14:paraId="4B4BEC28" w14:textId="77777777" w:rsidTr="002C7FE1">
        <w:trPr>
          <w:trHeight w:val="170"/>
        </w:trPr>
        <w:tc>
          <w:tcPr>
            <w:tcW w:w="1134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7FE3852E" w14:textId="10A6CACB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05-82</w:t>
            </w:r>
          </w:p>
        </w:tc>
        <w:tc>
          <w:tcPr>
            <w:tcW w:w="3288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5679365D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107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032762FC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190CFED1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</w:p>
        </w:tc>
        <w:tc>
          <w:tcPr>
            <w:tcW w:w="2835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22986448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</w:tr>
      <w:tr w:rsidR="00002DB0" w:rsidRPr="00CC60FB" w14:paraId="6A1CE7CE" w14:textId="77777777" w:rsidTr="002C7FE1">
        <w:trPr>
          <w:trHeight w:val="170"/>
        </w:trPr>
        <w:tc>
          <w:tcPr>
            <w:tcW w:w="1134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2FC661D1" w14:textId="7B88FC3F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  <w:r w:rsidRPr="00CC60FB">
              <w:rPr>
                <w:lang w:val="uk-UA"/>
              </w:rPr>
              <w:t>05-83</w:t>
            </w:r>
          </w:p>
        </w:tc>
        <w:tc>
          <w:tcPr>
            <w:tcW w:w="3288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68A36DDC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107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60BA7014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  <w:tc>
          <w:tcPr>
            <w:tcW w:w="1842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6B6AA354" w14:textId="77777777" w:rsidR="00002DB0" w:rsidRPr="00CC60FB" w:rsidRDefault="00002DB0" w:rsidP="00002DB0">
            <w:pPr>
              <w:pStyle w:val="ShiftCtrlAlt"/>
              <w:jc w:val="center"/>
              <w:rPr>
                <w:lang w:val="uk-UA"/>
              </w:rPr>
            </w:pPr>
          </w:p>
        </w:tc>
        <w:tc>
          <w:tcPr>
            <w:tcW w:w="2835" w:type="dxa"/>
            <w:shd w:val="clear" w:color="auto" w:fill="auto"/>
            <w:tcMar>
              <w:top w:w="51" w:type="dxa"/>
              <w:left w:w="57" w:type="dxa"/>
              <w:bottom w:w="51" w:type="dxa"/>
              <w:right w:w="57" w:type="dxa"/>
            </w:tcMar>
          </w:tcPr>
          <w:p w14:paraId="7508B537" w14:textId="77777777" w:rsidR="00002DB0" w:rsidRPr="00CC60FB" w:rsidRDefault="00002DB0" w:rsidP="00002DB0">
            <w:pPr>
              <w:pStyle w:val="ShiftCtrlAlt"/>
              <w:rPr>
                <w:lang w:val="uk-UA"/>
              </w:rPr>
            </w:pPr>
          </w:p>
        </w:tc>
      </w:tr>
    </w:tbl>
    <w:p w14:paraId="4C02CA80" w14:textId="01BD9129" w:rsidR="000F1994" w:rsidRPr="00CC60FB" w:rsidRDefault="000F1994" w:rsidP="000F1994"/>
    <w:p w14:paraId="33CB7ECE" w14:textId="19EDC6EB" w:rsidR="004A1BA4" w:rsidRPr="008D5C7B" w:rsidRDefault="004A1BA4" w:rsidP="004A1BA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D5C7B">
        <w:rPr>
          <w:rFonts w:ascii="Times New Roman" w:hAnsi="Times New Roman" w:cs="Times New Roman"/>
          <w:sz w:val="24"/>
        </w:rPr>
        <w:t>Начальник відділу кадрів</w:t>
      </w:r>
      <w:r w:rsidRPr="008D5C7B">
        <w:rPr>
          <w:rStyle w:val="Italic"/>
          <w:rFonts w:cs="Times New Roman"/>
          <w:sz w:val="24"/>
        </w:rPr>
        <w:t xml:space="preserve">                         Добренька</w:t>
      </w:r>
      <w:r w:rsidRPr="008D5C7B">
        <w:rPr>
          <w:rFonts w:ascii="Times New Roman" w:hAnsi="Times New Roman" w:cs="Times New Roman"/>
          <w:sz w:val="24"/>
        </w:rPr>
        <w:t xml:space="preserve">                                 Галина ДОБРЕНЬКА</w:t>
      </w:r>
    </w:p>
    <w:p w14:paraId="424396A8" w14:textId="77777777" w:rsidR="004A1BA4" w:rsidRPr="008D5C7B" w:rsidRDefault="004A1BA4" w:rsidP="004A1BA4">
      <w:pPr>
        <w:spacing w:after="0" w:line="240" w:lineRule="auto"/>
        <w:rPr>
          <w:rStyle w:val="Italic"/>
          <w:rFonts w:cs="Times New Roman"/>
          <w:sz w:val="24"/>
          <w:u w:val="single"/>
        </w:rPr>
      </w:pPr>
    </w:p>
    <w:p w14:paraId="20CC649A" w14:textId="1F1D70F5" w:rsidR="004A1BA4" w:rsidRPr="008D5C7B" w:rsidRDefault="00C42C19" w:rsidP="004A1BA4">
      <w:pPr>
        <w:spacing w:after="0" w:line="240" w:lineRule="auto"/>
        <w:rPr>
          <w:rStyle w:val="Italic"/>
          <w:rFonts w:cs="Times New Roman"/>
          <w:sz w:val="24"/>
          <w:u w:val="single"/>
        </w:rPr>
      </w:pPr>
      <w:r w:rsidRPr="008D5C7B">
        <w:rPr>
          <w:rStyle w:val="Italic"/>
          <w:rFonts w:cs="Times New Roman"/>
          <w:sz w:val="24"/>
          <w:u w:val="single"/>
        </w:rPr>
        <w:t>1</w:t>
      </w:r>
      <w:r w:rsidR="00B122D7" w:rsidRPr="008D5C7B">
        <w:rPr>
          <w:rStyle w:val="Italic"/>
          <w:rFonts w:cs="Times New Roman"/>
          <w:sz w:val="24"/>
          <w:u w:val="single"/>
        </w:rPr>
        <w:t>0</w:t>
      </w:r>
      <w:r w:rsidR="004A1BA4" w:rsidRPr="008D5C7B">
        <w:rPr>
          <w:rStyle w:val="Italic"/>
          <w:rFonts w:cs="Times New Roman"/>
          <w:sz w:val="24"/>
          <w:u w:val="single"/>
        </w:rPr>
        <w:t>.11.202</w:t>
      </w:r>
      <w:r w:rsidR="00902FCF" w:rsidRPr="008D5C7B">
        <w:rPr>
          <w:rStyle w:val="Italic"/>
          <w:rFonts w:cs="Times New Roman"/>
          <w:sz w:val="24"/>
          <w:u w:val="single"/>
        </w:rPr>
        <w:t>3</w:t>
      </w:r>
    </w:p>
    <w:p w14:paraId="35F777AF" w14:textId="77777777" w:rsidR="004A1BA4" w:rsidRPr="008D5C7B" w:rsidRDefault="004A1BA4" w:rsidP="004A1BA4">
      <w:pPr>
        <w:pStyle w:val="ShiftCtrlAlt"/>
        <w:spacing w:line="240" w:lineRule="auto"/>
        <w:rPr>
          <w:rFonts w:cs="Times New Roman"/>
          <w:color w:val="auto"/>
          <w:sz w:val="24"/>
          <w:lang w:val="uk-UA"/>
        </w:rPr>
      </w:pPr>
    </w:p>
    <w:p w14:paraId="325489B8" w14:textId="77777777" w:rsidR="004A1BA4" w:rsidRPr="008D5C7B" w:rsidRDefault="004A1BA4" w:rsidP="004A1BA4">
      <w:pPr>
        <w:pStyle w:val="ShiftCtrlAlt"/>
        <w:spacing w:line="360" w:lineRule="auto"/>
        <w:rPr>
          <w:rFonts w:cs="Times New Roman"/>
          <w:color w:val="auto"/>
          <w:sz w:val="24"/>
          <w:lang w:val="uk-UA"/>
        </w:rPr>
      </w:pPr>
      <w:r w:rsidRPr="008D5C7B">
        <w:rPr>
          <w:rFonts w:cs="Times New Roman"/>
          <w:color w:val="auto"/>
          <w:sz w:val="24"/>
          <w:lang w:val="uk-UA"/>
        </w:rPr>
        <w:t>Завідувач архіву</w:t>
      </w:r>
    </w:p>
    <w:p w14:paraId="73181791" w14:textId="77777777" w:rsidR="004A1BA4" w:rsidRPr="008D5C7B" w:rsidRDefault="004A1BA4" w:rsidP="004A1BA4">
      <w:pPr>
        <w:pStyle w:val="ShiftCtrlAlt"/>
        <w:spacing w:line="360" w:lineRule="auto"/>
        <w:rPr>
          <w:rFonts w:cs="Times New Roman"/>
          <w:color w:val="auto"/>
          <w:sz w:val="24"/>
          <w:lang w:val="uk-UA"/>
        </w:rPr>
      </w:pPr>
      <w:r w:rsidRPr="008D5C7B">
        <w:rPr>
          <w:rStyle w:val="Italic"/>
          <w:rFonts w:cs="Times New Roman"/>
          <w:color w:val="auto"/>
          <w:sz w:val="24"/>
          <w:u w:val="single"/>
          <w:lang w:val="uk-UA"/>
        </w:rPr>
        <w:t>Береженко</w:t>
      </w:r>
      <w:r w:rsidRPr="008D5C7B">
        <w:rPr>
          <w:rStyle w:val="Italic"/>
          <w:rFonts w:cs="Times New Roman"/>
          <w:color w:val="auto"/>
          <w:sz w:val="24"/>
          <w:lang w:val="uk-UA"/>
        </w:rPr>
        <w:t xml:space="preserve">     </w:t>
      </w:r>
      <w:r w:rsidRPr="008D5C7B">
        <w:rPr>
          <w:rFonts w:cs="Times New Roman"/>
          <w:color w:val="auto"/>
          <w:sz w:val="24"/>
          <w:lang w:val="uk-UA"/>
        </w:rPr>
        <w:t xml:space="preserve"> Богдан БЕРЕЖЕНКО </w:t>
      </w:r>
    </w:p>
    <w:p w14:paraId="422AE0BB" w14:textId="0E283500" w:rsidR="004A1BA4" w:rsidRPr="008D5C7B" w:rsidRDefault="00C42C19" w:rsidP="00143199">
      <w:pPr>
        <w:spacing w:after="0" w:line="360" w:lineRule="auto"/>
        <w:rPr>
          <w:rStyle w:val="Italic"/>
          <w:u w:val="single"/>
        </w:rPr>
      </w:pPr>
      <w:r w:rsidRPr="008D5C7B">
        <w:rPr>
          <w:rStyle w:val="Italic"/>
          <w:rFonts w:cs="Times New Roman"/>
          <w:sz w:val="24"/>
          <w:u w:val="single"/>
        </w:rPr>
        <w:t>1</w:t>
      </w:r>
      <w:r w:rsidR="00B122D7" w:rsidRPr="008D5C7B">
        <w:rPr>
          <w:rStyle w:val="Italic"/>
          <w:rFonts w:cs="Times New Roman"/>
          <w:sz w:val="24"/>
          <w:u w:val="single"/>
        </w:rPr>
        <w:t>0</w:t>
      </w:r>
      <w:r w:rsidR="004A1BA4" w:rsidRPr="008D5C7B">
        <w:rPr>
          <w:rStyle w:val="Italic"/>
          <w:rFonts w:cs="Times New Roman"/>
          <w:sz w:val="24"/>
          <w:u w:val="single"/>
        </w:rPr>
        <w:t>.11.202</w:t>
      </w:r>
      <w:r w:rsidR="00902FCF" w:rsidRPr="008D5C7B">
        <w:rPr>
          <w:rStyle w:val="Italic"/>
          <w:rFonts w:cs="Times New Roman"/>
          <w:sz w:val="24"/>
          <w:u w:val="single"/>
        </w:rPr>
        <w:t>3</w:t>
      </w:r>
    </w:p>
    <w:sectPr w:rsidR="004A1BA4" w:rsidRPr="008D5C7B" w:rsidSect="008D5C7B">
      <w:headerReference w:type="default" r:id="rId11"/>
      <w:footerReference w:type="default" r:id="rId12"/>
      <w:pgSz w:w="11906" w:h="16838"/>
      <w:pgMar w:top="993" w:right="707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97D35" w14:textId="77777777" w:rsidR="0069637D" w:rsidRDefault="0069637D" w:rsidP="000F1994">
      <w:pPr>
        <w:spacing w:after="0" w:line="240" w:lineRule="auto"/>
      </w:pPr>
      <w:r>
        <w:separator/>
      </w:r>
    </w:p>
  </w:endnote>
  <w:endnote w:type="continuationSeparator" w:id="0">
    <w:p w14:paraId="4A277C2B" w14:textId="77777777" w:rsidR="0069637D" w:rsidRDefault="0069637D" w:rsidP="000F1994">
      <w:pPr>
        <w:spacing w:after="0" w:line="240" w:lineRule="auto"/>
      </w:pPr>
      <w:r>
        <w:continuationSeparator/>
      </w:r>
    </w:p>
  </w:endnote>
  <w:endnote w:type="continuationNotice" w:id="1">
    <w:p w14:paraId="3050CCBE" w14:textId="77777777" w:rsidR="0069637D" w:rsidRDefault="006963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antGardeC">
    <w:altName w:val="Calibri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tiqua">
    <w:altName w:val="Bahnschrift Light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4C029" w14:textId="77777777" w:rsidR="00065BD3" w:rsidRPr="00822F41" w:rsidRDefault="00065BD3" w:rsidP="00822F41">
    <w:pPr>
      <w:pStyle w:val="a7"/>
      <w:rPr>
        <w:lang w:val="en-US"/>
      </w:rPr>
    </w:pPr>
    <w:r w:rsidRPr="00822F41">
      <w:rPr>
        <w:lang w:val="en-US"/>
      </w:rPr>
      <w:t>school.prokadry.com.ua</w:t>
    </w:r>
  </w:p>
  <w:p w14:paraId="5DCCE95E" w14:textId="77777777" w:rsidR="00065BD3" w:rsidRPr="00822F41" w:rsidRDefault="00065BD3" w:rsidP="00822F41">
    <w:pPr>
      <w:pStyle w:val="a7"/>
      <w:rPr>
        <w:lang w:val="en-US"/>
      </w:rPr>
    </w:pPr>
    <w:proofErr w:type="spellStart"/>
    <w:proofErr w:type="gramStart"/>
    <w:r w:rsidRPr="00822F41">
      <w:rPr>
        <w:lang w:val="en-US"/>
      </w:rPr>
      <w:t>shop.expertus</w:t>
    </w:r>
    <w:proofErr w:type="gramEnd"/>
    <w:r w:rsidRPr="00822F41">
      <w:rPr>
        <w:lang w:val="en-US"/>
      </w:rPr>
      <w:t>.media</w:t>
    </w:r>
    <w:proofErr w:type="spellEnd"/>
    <w:r w:rsidRPr="00822F41">
      <w:rPr>
        <w:lang w:val="en-US"/>
      </w:rPr>
      <w:t xml:space="preserve"> </w:t>
    </w:r>
  </w:p>
  <w:p w14:paraId="19219A63" w14:textId="77777777" w:rsidR="00065BD3" w:rsidRDefault="00065BD3">
    <w:pPr>
      <w:pStyle w:val="a7"/>
    </w:pPr>
    <w:r>
      <w:t>0 800 21 23 12</w:t>
    </w:r>
  </w:p>
  <w:p w14:paraId="3BF514F7" w14:textId="77777777" w:rsidR="00065BD3" w:rsidRDefault="00065B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F31D7" w14:textId="77777777" w:rsidR="0069637D" w:rsidRDefault="0069637D" w:rsidP="000F1994">
      <w:pPr>
        <w:spacing w:after="0" w:line="240" w:lineRule="auto"/>
      </w:pPr>
      <w:r>
        <w:separator/>
      </w:r>
    </w:p>
  </w:footnote>
  <w:footnote w:type="continuationSeparator" w:id="0">
    <w:p w14:paraId="42CDE805" w14:textId="77777777" w:rsidR="0069637D" w:rsidRDefault="0069637D" w:rsidP="000F1994">
      <w:pPr>
        <w:spacing w:after="0" w:line="240" w:lineRule="auto"/>
      </w:pPr>
      <w:r>
        <w:continuationSeparator/>
      </w:r>
    </w:p>
  </w:footnote>
  <w:footnote w:type="continuationNotice" w:id="1">
    <w:p w14:paraId="00BA7E7F" w14:textId="77777777" w:rsidR="0069637D" w:rsidRDefault="0069637D">
      <w:pPr>
        <w:spacing w:after="0" w:line="240" w:lineRule="auto"/>
      </w:pPr>
    </w:p>
  </w:footnote>
  <w:footnote w:id="2">
    <w:p w14:paraId="3FB41BDC" w14:textId="3C5FB778" w:rsidR="00A87EAD" w:rsidRPr="00F54030" w:rsidRDefault="00A87EAD">
      <w:pPr>
        <w:pStyle w:val="a9"/>
        <w:rPr>
          <w:rFonts w:ascii="Times New Roman" w:hAnsi="Times New Roman" w:cs="Arno Pro"/>
          <w:color w:val="000000"/>
          <w:szCs w:val="15"/>
        </w:rPr>
      </w:pPr>
      <w:r w:rsidRPr="00581DDF">
        <w:rPr>
          <w:rStyle w:val="a3"/>
        </w:rPr>
        <w:footnoteRef/>
      </w:r>
      <w:r w:rsidRPr="00F54030">
        <w:rPr>
          <w:rFonts w:ascii="Times New Roman" w:hAnsi="Times New Roman" w:cs="Arno Pro"/>
          <w:color w:val="000000"/>
          <w:szCs w:val="15"/>
        </w:rPr>
        <w:t xml:space="preserve"> Оригінали — у службі діловодства.</w:t>
      </w:r>
    </w:p>
  </w:footnote>
  <w:footnote w:id="3">
    <w:p w14:paraId="613091DB" w14:textId="2CDAFF58" w:rsidR="00A87EAD" w:rsidRPr="00FE55D6" w:rsidRDefault="00A87EAD" w:rsidP="00042B29">
      <w:pPr>
        <w:pStyle w:val="Ctrl0"/>
      </w:pPr>
      <w:r w:rsidRPr="00581DDF">
        <w:rPr>
          <w:rStyle w:val="a3"/>
        </w:rPr>
        <w:footnoteRef/>
      </w:r>
      <w:r w:rsidRPr="00FE55D6">
        <w:t xml:space="preserve"> Роботодавець зобов’язаний інформувати нових працівників щодо основних умов трудового договору за розширеним переліком таких умов (ст. 29 КЗпП). Уведіть до номенклатури справу, якщо не з усіма працівниками укладаєте</w:t>
      </w:r>
      <w:r>
        <w:t xml:space="preserve"> письмові</w:t>
      </w:r>
      <w:r w:rsidRPr="00FE55D6">
        <w:t xml:space="preserve"> трудові договори. </w:t>
      </w:r>
      <w:r>
        <w:t>Також роботодавець має</w:t>
      </w:r>
      <w:r w:rsidRPr="00FE55D6">
        <w:t xml:space="preserve"> інформувати про вакансії працівників, які працюють за строковим договором (ст. 23 КЗпП). Якщо обсяг документообігу з цих питань невеликий, можна об’єднати документи в одну справу.</w:t>
      </w:r>
    </w:p>
    <w:p w14:paraId="1F586211" w14:textId="244B6308" w:rsidR="00A87EAD" w:rsidRPr="00FE55D6" w:rsidRDefault="00A87EAD" w:rsidP="00042B29">
      <w:pPr>
        <w:pStyle w:val="Ctrl0"/>
      </w:pPr>
      <w:r w:rsidRPr="00FE55D6">
        <w:t xml:space="preserve">Перелік № 578/5 не визначає, скільки років зберігати повідомлення. </w:t>
      </w:r>
      <w:r>
        <w:t>Ц</w:t>
      </w:r>
      <w:r w:rsidRPr="00FE55D6">
        <w:t>е питання вирішує відповідна експертна комісія (ЕК). Рекомендований строк зберігання повідомлень — 75 років.</w:t>
      </w:r>
    </w:p>
  </w:footnote>
  <w:footnote w:id="4">
    <w:p w14:paraId="4180204C" w14:textId="552006B5" w:rsidR="00A87EAD" w:rsidRPr="00FE55D6" w:rsidRDefault="00A87EAD" w:rsidP="00042B29">
      <w:pPr>
        <w:pStyle w:val="Ctrl0"/>
      </w:pPr>
      <w:r w:rsidRPr="00FE55D6">
        <w:rPr>
          <w:rStyle w:val="ab"/>
        </w:rPr>
        <w:footnoteRef/>
      </w:r>
      <w:r w:rsidRPr="00FE55D6">
        <w:t xml:space="preserve"> У номенклатурах справ організацій, які є джерелами формування НАФ, роблять примітку: </w:t>
      </w:r>
    </w:p>
    <w:p w14:paraId="6B63DBCC" w14:textId="77777777" w:rsidR="00A87EAD" w:rsidRPr="00FE55D6" w:rsidRDefault="00A87EAD" w:rsidP="00042B29">
      <w:pPr>
        <w:pStyle w:val="Ctrl0"/>
      </w:pPr>
      <w:r w:rsidRPr="00FE55D6">
        <w:t>«Строк зберігання встановлено (назва ЕПК державного архіву), протокол №___ від ___».</w:t>
      </w:r>
    </w:p>
    <w:p w14:paraId="70F4194B" w14:textId="77777777" w:rsidR="00A87EAD" w:rsidRPr="00FE55D6" w:rsidRDefault="00A87EAD" w:rsidP="00042B29">
      <w:pPr>
        <w:pStyle w:val="Ctrl0"/>
      </w:pPr>
      <w:r w:rsidRPr="00FE55D6">
        <w:t xml:space="preserve">У номенклатурах справ організацій, які не є джерелами формування НАФ, роблять примітку: </w:t>
      </w:r>
    </w:p>
    <w:p w14:paraId="5F7B3992" w14:textId="77777777" w:rsidR="00A87EAD" w:rsidRPr="00FE55D6" w:rsidRDefault="00A87EAD" w:rsidP="00042B29">
      <w:pPr>
        <w:pStyle w:val="Ctrl0"/>
      </w:pPr>
      <w:r w:rsidRPr="00FE55D6">
        <w:t>«Строк зберігання встановлено (назва ЕК органу вищого рівня), протокол №___ від___».</w:t>
      </w:r>
    </w:p>
    <w:p w14:paraId="155C8277" w14:textId="77777777" w:rsidR="00A87EAD" w:rsidRPr="00FE55D6" w:rsidRDefault="00A87EAD" w:rsidP="00042B29">
      <w:pPr>
        <w:pStyle w:val="Ctrl0"/>
      </w:pPr>
      <w:r w:rsidRPr="00FE55D6">
        <w:rPr>
          <w:lang w:val="ru-RU"/>
        </w:rPr>
        <w:t>За</w:t>
      </w:r>
      <w:r w:rsidRPr="00FE55D6">
        <w:t xml:space="preserve"> відсутності органу вищого рівня роблять примітку:</w:t>
      </w:r>
    </w:p>
    <w:p w14:paraId="5FB4A801" w14:textId="09FCCD57" w:rsidR="00A87EAD" w:rsidRPr="00FE55D6" w:rsidRDefault="00A87EAD" w:rsidP="00042B29">
      <w:pPr>
        <w:pStyle w:val="Ctrl0"/>
      </w:pPr>
      <w:r w:rsidRPr="00FE55D6">
        <w:t>«Строк зберігання встановлено ЕК організації, протокол №___ від___».</w:t>
      </w:r>
    </w:p>
  </w:footnote>
  <w:footnote w:id="5">
    <w:p w14:paraId="611FF53D" w14:textId="77777777" w:rsidR="00A87EAD" w:rsidRDefault="00A87EAD" w:rsidP="000F1994">
      <w:pPr>
        <w:pStyle w:val="Ctrl0"/>
      </w:pPr>
      <w:r w:rsidRPr="00FE55D6">
        <w:rPr>
          <w:rStyle w:val="a3"/>
        </w:rPr>
        <w:footnoteRef/>
      </w:r>
      <w:r w:rsidRPr="00FE55D6">
        <w:t xml:space="preserve"> Оригінали положення про відділ кадрів, посадових і робочих інструкцій, затверджених наказами з основної діяльності, зберігає служба діловодства у справі з наказами з основної діяльності</w:t>
      </w:r>
      <w:r>
        <w:t xml:space="preserve">. </w:t>
      </w:r>
    </w:p>
    <w:p w14:paraId="22100E96" w14:textId="12F2B518" w:rsidR="00A87EAD" w:rsidRDefault="00A87EAD" w:rsidP="000F1994">
      <w:pPr>
        <w:pStyle w:val="Ctrl0"/>
      </w:pPr>
      <w:r>
        <w:t>Оригінали положення про відділ кадрів та посадових інструкцій працівників відділу, затверджених керівником організації, зберігає відділ кадрів. Строки зберігання:</w:t>
      </w:r>
    </w:p>
    <w:p w14:paraId="5D0C59C5" w14:textId="7F886709" w:rsidR="00A87EAD" w:rsidRPr="000322A9" w:rsidRDefault="00A87EAD" w:rsidP="001B17F1">
      <w:pPr>
        <w:pStyle w:val="Ctrl0"/>
        <w:numPr>
          <w:ilvl w:val="0"/>
          <w:numId w:val="1"/>
        </w:numPr>
      </w:pPr>
      <w:r>
        <w:t>для положення про відділ — «постійно» (в організаціях, які утворюють документи НАФ) або «до ліквідації організації» (в організаціях, що не мають документів НАФ);</w:t>
      </w:r>
    </w:p>
    <w:p w14:paraId="3DDCCD22" w14:textId="40DE7A2B" w:rsidR="00A87EAD" w:rsidRPr="000322A9" w:rsidRDefault="00A87EAD" w:rsidP="001B17F1">
      <w:pPr>
        <w:pStyle w:val="Ctrl0"/>
        <w:numPr>
          <w:ilvl w:val="0"/>
          <w:numId w:val="1"/>
        </w:numPr>
      </w:pPr>
      <w:r>
        <w:t xml:space="preserve">для посадових інструкцій — 5 років (після заміни новими; для всіх організацій). </w:t>
      </w:r>
    </w:p>
    <w:p w14:paraId="21AB7A73" w14:textId="4973AE06" w:rsidR="00A87EAD" w:rsidRPr="00E76F1D" w:rsidRDefault="00A87EAD" w:rsidP="00537584">
      <w:pPr>
        <w:pStyle w:val="Ctrl0"/>
      </w:pPr>
      <w:r>
        <w:t xml:space="preserve">Посадові (робочі) інструкції працівників, які працюють на важких роботах, роботах зі шкідливими та </w:t>
      </w:r>
      <w:r w:rsidRPr="00E76F1D">
        <w:t xml:space="preserve">небезпечними умовами праці, зберігайте 75 років. </w:t>
      </w:r>
    </w:p>
  </w:footnote>
  <w:footnote w:id="6">
    <w:p w14:paraId="13AC8C49" w14:textId="6A797B97" w:rsidR="00A87EAD" w:rsidRPr="00E76F1D" w:rsidRDefault="00A87EAD" w:rsidP="0033280C">
      <w:pPr>
        <w:pStyle w:val="Ctrl0"/>
      </w:pPr>
      <w:r w:rsidRPr="00E76F1D">
        <w:rPr>
          <w:rStyle w:val="ab"/>
        </w:rPr>
        <w:footnoteRef/>
      </w:r>
      <w:r w:rsidRPr="00E76F1D">
        <w:t xml:space="preserve"> Оригінал колдоговору (примірник роботодавця) зберігайте в юридичній службі чи в юрисконсульта. За їх  відсутності примірник роботодавця може зберігати відділ кадрів.</w:t>
      </w:r>
    </w:p>
    <w:p w14:paraId="7F074DE7" w14:textId="5BACC549" w:rsidR="00A87EAD" w:rsidRPr="00E76F1D" w:rsidRDefault="00A87EAD" w:rsidP="0033280C">
      <w:pPr>
        <w:pStyle w:val="Ctrl0"/>
      </w:pPr>
      <w:r w:rsidRPr="00E76F1D">
        <w:t>Оригінал положення про оплату праці — у службі діловодства у справі з наказами з основної діяльності.</w:t>
      </w:r>
    </w:p>
  </w:footnote>
  <w:footnote w:id="7">
    <w:p w14:paraId="12E4E671" w14:textId="19688A7A" w:rsidR="00A87EAD" w:rsidRPr="00E76F1D" w:rsidRDefault="00A87EAD" w:rsidP="0033280C">
      <w:pPr>
        <w:pStyle w:val="Ctrl0"/>
      </w:pPr>
      <w:r w:rsidRPr="00E76F1D">
        <w:rPr>
          <w:rStyle w:val="ab"/>
        </w:rPr>
        <w:footnoteRef/>
      </w:r>
      <w:r w:rsidRPr="00E76F1D">
        <w:t xml:space="preserve"> Оригінал зберігайте у службі діловодства у справі з наказами з основної діяльності.</w:t>
      </w:r>
    </w:p>
  </w:footnote>
  <w:footnote w:id="8">
    <w:p w14:paraId="0FE82E1C" w14:textId="49AEFE22" w:rsidR="00A87EAD" w:rsidRPr="00A61D9E" w:rsidRDefault="00A87EAD" w:rsidP="0033280C">
      <w:pPr>
        <w:pStyle w:val="Ctrl0"/>
      </w:pPr>
      <w:r w:rsidRPr="00E76F1D">
        <w:rPr>
          <w:rStyle w:val="ab"/>
        </w:rPr>
        <w:footnoteRef/>
      </w:r>
      <w:r w:rsidRPr="00E76F1D">
        <w:t xml:space="preserve"> Оригінал — у справі «Протоколи загальних зборів трудового колективу», місце зберігання якої визначає структура організації.</w:t>
      </w:r>
    </w:p>
  </w:footnote>
  <w:footnote w:id="9">
    <w:p w14:paraId="4A85648B" w14:textId="77777777" w:rsidR="00A87EAD" w:rsidRPr="00A05440" w:rsidRDefault="00A87EAD" w:rsidP="000F1994">
      <w:pPr>
        <w:pStyle w:val="Ctrl0"/>
      </w:pPr>
      <w:r w:rsidRPr="00A61D9E">
        <w:rPr>
          <w:rStyle w:val="a3"/>
        </w:rPr>
        <w:footnoteRef/>
      </w:r>
      <w:r w:rsidRPr="00A61D9E">
        <w:rPr>
          <w:rStyle w:val="a3"/>
        </w:rPr>
        <w:t xml:space="preserve"> </w:t>
      </w:r>
      <w:r w:rsidRPr="00A61D9E">
        <w:t>До організаційних належать документи, що містять правила, норми, які визначають статус, компетенцію,</w:t>
      </w:r>
      <w:r w:rsidRPr="00A05440">
        <w:t xml:space="preserve"> структуру, штатну чисельність і посадовий склад організації, функціональний зміст діяльності організації та її підрозділів, — положення про організацію або її статут, положення про структурні підрозділи, посадові інструкції тощо (п. 3 </w:t>
      </w:r>
      <w:proofErr w:type="spellStart"/>
      <w:r w:rsidRPr="00A05440">
        <w:t>гл</w:t>
      </w:r>
      <w:proofErr w:type="spellEnd"/>
      <w:r w:rsidRPr="00A05440">
        <w:t xml:space="preserve">. 1 </w:t>
      </w:r>
      <w:proofErr w:type="spellStart"/>
      <w:r w:rsidRPr="00A05440">
        <w:t>розд</w:t>
      </w:r>
      <w:proofErr w:type="spellEnd"/>
      <w:r w:rsidRPr="00A05440">
        <w:t xml:space="preserve">. ІІ Правил № 1000/5). </w:t>
      </w:r>
    </w:p>
    <w:p w14:paraId="7A6F0F5F" w14:textId="6CBD9FE3" w:rsidR="00A87EAD" w:rsidRDefault="00A87EAD" w:rsidP="000F1994">
      <w:pPr>
        <w:pStyle w:val="Ctrl0"/>
      </w:pPr>
      <w:r w:rsidRPr="00A05440">
        <w:t xml:space="preserve">На практиці до справи «Організаційні документи (копії)» відділу кадрів долучають </w:t>
      </w:r>
      <w:r w:rsidRPr="007B6729">
        <w:rPr>
          <w:rStyle w:val="Bold"/>
          <w:b w:val="0"/>
          <w:bCs w:val="0"/>
        </w:rPr>
        <w:t>копії</w:t>
      </w:r>
      <w:r w:rsidRPr="00A05440">
        <w:t>: установчих документів, інструкці</w:t>
      </w:r>
      <w:r>
        <w:t>ї</w:t>
      </w:r>
      <w:r w:rsidRPr="00A05440">
        <w:t xml:space="preserve"> з діловодства, положен</w:t>
      </w:r>
      <w:r>
        <w:t>ня</w:t>
      </w:r>
      <w:r w:rsidRPr="00A05440">
        <w:t xml:space="preserve"> про облік використання робочого часу, положень про інші структурні підрозділи, посадових </w:t>
      </w:r>
      <w:r>
        <w:t xml:space="preserve">(робочих) </w:t>
      </w:r>
      <w:r w:rsidRPr="00A05440">
        <w:t>інструкцій працівників інших підрозділів, положен</w:t>
      </w:r>
      <w:r>
        <w:t>ня</w:t>
      </w:r>
      <w:r w:rsidRPr="00A05440">
        <w:t xml:space="preserve"> про відрядження, штатного розпису. Оригінали цих докумен</w:t>
      </w:r>
      <w:r>
        <w:t>тів зберігає служба діловодства або бухгалтерія.</w:t>
      </w:r>
    </w:p>
  </w:footnote>
  <w:footnote w:id="10">
    <w:p w14:paraId="11AD986A" w14:textId="20584119" w:rsidR="00A87EAD" w:rsidRDefault="00A87EAD" w:rsidP="000F1994">
      <w:pPr>
        <w:pStyle w:val="Ctrl0"/>
      </w:pPr>
      <w:r w:rsidRPr="00FE55D6">
        <w:rPr>
          <w:rStyle w:val="a3"/>
        </w:rPr>
        <w:footnoteRef/>
      </w:r>
      <w:r w:rsidRPr="00FE55D6">
        <w:rPr>
          <w:rStyle w:val="a3"/>
        </w:rPr>
        <w:t xml:space="preserve"> </w:t>
      </w:r>
      <w:r w:rsidRPr="00FE55D6">
        <w:t>Перелік № 578/5 не визначає, скільки років зберігати зобов’язання про нерозголошення персональних даних. Рекомендований строк зберігання</w:t>
      </w:r>
      <w:r>
        <w:t xml:space="preserve"> </w:t>
      </w:r>
      <w:r w:rsidRPr="00FE55D6">
        <w:t>— 75 років.</w:t>
      </w:r>
    </w:p>
  </w:footnote>
  <w:footnote w:id="11">
    <w:p w14:paraId="44881B70" w14:textId="7FA9D624" w:rsidR="00A87EAD" w:rsidRPr="00D10D71" w:rsidRDefault="00A87EAD">
      <w:pPr>
        <w:pStyle w:val="a9"/>
      </w:pPr>
      <w:r>
        <w:rPr>
          <w:rStyle w:val="ab"/>
        </w:rPr>
        <w:footnoteRef/>
      </w:r>
      <w:r>
        <w:t xml:space="preserve"> </w:t>
      </w:r>
      <w:r w:rsidRPr="008316BD">
        <w:rPr>
          <w:rFonts w:ascii="Times New Roman" w:hAnsi="Times New Roman" w:cs="Times New Roman"/>
        </w:rPr>
        <w:t xml:space="preserve">Кандидат на працевлаштування може надати трудову книжку або відомості з Державного реєстру загальнообов’язкового державного соціального страхування (ст. 24 КЗпП). Законодавство не унормовує, </w:t>
      </w:r>
      <w:r>
        <w:rPr>
          <w:rFonts w:ascii="Times New Roman" w:hAnsi="Times New Roman" w:cs="Times New Roman"/>
        </w:rPr>
        <w:t>скільки зберігати такі документи</w:t>
      </w:r>
      <w:r w:rsidRPr="008316BD">
        <w:rPr>
          <w:rFonts w:ascii="Times New Roman" w:hAnsi="Times New Roman" w:cs="Times New Roman"/>
        </w:rPr>
        <w:t>. Радимо</w:t>
      </w:r>
      <w:r w:rsidRPr="00537584">
        <w:rPr>
          <w:rFonts w:ascii="Times New Roman" w:hAnsi="Times New Roman" w:cs="Times New Roman"/>
        </w:rPr>
        <w:t xml:space="preserve"> сформувати для них окрему справу.</w:t>
      </w:r>
      <w:r>
        <w:rPr>
          <w:rFonts w:ascii="Times New Roman" w:hAnsi="Times New Roman" w:cs="Times New Roman"/>
        </w:rPr>
        <w:t xml:space="preserve"> Строк зберігання справи </w:t>
      </w:r>
      <w:r w:rsidRPr="00D10D71">
        <w:rPr>
          <w:rFonts w:ascii="Times New Roman" w:hAnsi="Times New Roman" w:cs="Times New Roman"/>
        </w:rPr>
        <w:t>радимо встановити рішенням ЕК, наприклад, 50 років. Такий строк кореспондує зі строком зберігання незатребуваних трудових книжок.</w:t>
      </w:r>
    </w:p>
  </w:footnote>
  <w:footnote w:id="12">
    <w:p w14:paraId="3992AF24" w14:textId="56844285" w:rsidR="00A87EAD" w:rsidRPr="00D10D71" w:rsidRDefault="00A87EAD">
      <w:pPr>
        <w:pStyle w:val="a9"/>
        <w:rPr>
          <w:rFonts w:ascii="Times New Roman" w:hAnsi="Times New Roman" w:cs="Times New Roman"/>
        </w:rPr>
      </w:pPr>
      <w:r w:rsidRPr="00D10D71">
        <w:rPr>
          <w:rStyle w:val="a3"/>
        </w:rPr>
        <w:footnoteRef/>
      </w:r>
      <w:r w:rsidRPr="00D10D71">
        <w:rPr>
          <w:rFonts w:ascii="Times New Roman" w:hAnsi="Times New Roman" w:cs="Times New Roman"/>
        </w:rPr>
        <w:t xml:space="preserve"> У справу включають також особові справи тимчасових працівників та працівників, які працюють за зовнішнім сумісництвом.</w:t>
      </w:r>
    </w:p>
  </w:footnote>
  <w:footnote w:id="13">
    <w:p w14:paraId="06FF23EC" w14:textId="06C74B3A" w:rsidR="00A87EAD" w:rsidRPr="00F62979" w:rsidRDefault="00A87EAD">
      <w:pPr>
        <w:pStyle w:val="a9"/>
        <w:rPr>
          <w:rFonts w:ascii="Times New Roman" w:hAnsi="Times New Roman" w:cs="Times New Roman"/>
        </w:rPr>
      </w:pPr>
      <w:r w:rsidRPr="00D10D71">
        <w:rPr>
          <w:rStyle w:val="a3"/>
        </w:rPr>
        <w:footnoteRef/>
      </w:r>
      <w:r w:rsidRPr="00D10D71">
        <w:rPr>
          <w:rFonts w:ascii="Times New Roman" w:hAnsi="Times New Roman" w:cs="Times New Roman"/>
        </w:rPr>
        <w:t xml:space="preserve"> У справу включають також особові картки тимчасових працівників та сумісників.</w:t>
      </w:r>
    </w:p>
  </w:footnote>
  <w:footnote w:id="14">
    <w:p w14:paraId="34C4A36C" w14:textId="4FFF18B0" w:rsidR="00A87EAD" w:rsidRPr="00FC1912" w:rsidRDefault="00A87EAD">
      <w:pPr>
        <w:pStyle w:val="a9"/>
        <w:rPr>
          <w:rFonts w:ascii="Times New Roman" w:hAnsi="Times New Roman" w:cs="Times New Roman"/>
        </w:rPr>
      </w:pPr>
      <w:r>
        <w:rPr>
          <w:rStyle w:val="ab"/>
        </w:rPr>
        <w:footnoteRef/>
      </w:r>
      <w:r>
        <w:t xml:space="preserve"> </w:t>
      </w:r>
      <w:r w:rsidRPr="00FC1912">
        <w:rPr>
          <w:rFonts w:ascii="Times New Roman" w:hAnsi="Times New Roman" w:cs="Times New Roman"/>
        </w:rPr>
        <w:t xml:space="preserve">Радимо зберігати електронні </w:t>
      </w:r>
      <w:proofErr w:type="spellStart"/>
      <w:r w:rsidRPr="00FC1912">
        <w:rPr>
          <w:rFonts w:ascii="Times New Roman" w:hAnsi="Times New Roman" w:cs="Times New Roman"/>
        </w:rPr>
        <w:t>сканкопії</w:t>
      </w:r>
      <w:proofErr w:type="spellEnd"/>
      <w:r w:rsidRPr="00FC1912">
        <w:rPr>
          <w:rFonts w:ascii="Times New Roman" w:hAnsi="Times New Roman" w:cs="Times New Roman"/>
        </w:rPr>
        <w:t xml:space="preserve"> трудових книжок, що передали на портал ПФУ, як електронну справу, та включати її до номенклатури справ. Строк зберігання справи встановіть як для копій документів — «Доки не мине потреба».</w:t>
      </w:r>
    </w:p>
  </w:footnote>
  <w:footnote w:id="15">
    <w:p w14:paraId="269BFF6A" w14:textId="5A775A16" w:rsidR="00A87EAD" w:rsidRPr="005C6A25" w:rsidRDefault="00A87EAD" w:rsidP="009C3AA4">
      <w:pPr>
        <w:pStyle w:val="Ctrl0"/>
      </w:pPr>
      <w:r w:rsidRPr="005C6A25">
        <w:rPr>
          <w:rStyle w:val="ab"/>
        </w:rPr>
        <w:footnoteRef/>
      </w:r>
      <w:r w:rsidRPr="005C6A25">
        <w:t xml:space="preserve"> Для реєстрації трудових договорів, укладених у письмовій формі.</w:t>
      </w:r>
    </w:p>
  </w:footnote>
  <w:footnote w:id="16">
    <w:p w14:paraId="7559612D" w14:textId="77777777" w:rsidR="00A87EAD" w:rsidRPr="005C6A25" w:rsidRDefault="00A87EAD" w:rsidP="00D30D62">
      <w:pPr>
        <w:pStyle w:val="Ctrl0"/>
      </w:pPr>
      <w:r w:rsidRPr="005C6A25">
        <w:rPr>
          <w:rStyle w:val="a3"/>
        </w:rPr>
        <w:footnoteRef/>
      </w:r>
      <w:r w:rsidRPr="005C6A25">
        <w:t xml:space="preserve"> За журналом зручно вести облік особових карток.</w:t>
      </w:r>
    </w:p>
  </w:footnote>
  <w:footnote w:id="17">
    <w:p w14:paraId="29DB5F26" w14:textId="71075C67" w:rsidR="00A87EAD" w:rsidRDefault="00A87EAD" w:rsidP="009C3AA4">
      <w:pPr>
        <w:pStyle w:val="Ctrl0"/>
      </w:pPr>
      <w:r w:rsidRPr="005C6A25">
        <w:rPr>
          <w:rStyle w:val="ab"/>
        </w:rPr>
        <w:footnoteRef/>
      </w:r>
      <w:r w:rsidRPr="005C6A25">
        <w:t xml:space="preserve"> Строк зберігання визначено згідно з пунктом 3.11 Типового порядку обробки персональних даних, затвердженого наказом Уповноваженого ВРУ з прав людини від 08.01.2014 № 1-02/14.</w:t>
      </w:r>
    </w:p>
  </w:footnote>
  <w:footnote w:id="18">
    <w:p w14:paraId="5CB6D447" w14:textId="1FC43EB8" w:rsidR="00A87EAD" w:rsidRDefault="00A87EAD" w:rsidP="00D30D62">
      <w:pPr>
        <w:pStyle w:val="Ctrl0"/>
      </w:pPr>
      <w:r w:rsidRPr="009F3827">
        <w:rPr>
          <w:rStyle w:val="a3"/>
        </w:rPr>
        <w:footnoteRef/>
      </w:r>
      <w:r>
        <w:t xml:space="preserve"> У цій справі доцільно вести облік осіб, які мають право на додаткову оплачувану відпустку</w:t>
      </w:r>
      <w:r w:rsidRPr="00A05440">
        <w:t>: учасники бойових дій</w:t>
      </w:r>
      <w:r>
        <w:t>,</w:t>
      </w:r>
      <w:r w:rsidRPr="00A05440">
        <w:t xml:space="preserve"> особи з інвалідністю внаслідок війни</w:t>
      </w:r>
      <w:r>
        <w:t>,</w:t>
      </w:r>
      <w:r w:rsidRPr="00A05440">
        <w:t xml:space="preserve"> </w:t>
      </w:r>
      <w:r>
        <w:t>п</w:t>
      </w:r>
      <w:hyperlink r:id="rId1" w:anchor="/document/113/22985/" w:tooltip="[#6] Постраждалі учасники Революції Гідності" w:history="1">
        <w:r w:rsidRPr="003963C6">
          <w:t>остраждалі учасники Революції Гідності</w:t>
        </w:r>
      </w:hyperlink>
      <w:r>
        <w:t xml:space="preserve"> та реабілітовані особи</w:t>
      </w:r>
      <w:r w:rsidRPr="00A05440">
        <w:t>.</w:t>
      </w:r>
    </w:p>
  </w:footnote>
  <w:footnote w:id="19">
    <w:p w14:paraId="6CFA94BD" w14:textId="0BA87515" w:rsidR="00A87EAD" w:rsidRDefault="00A87EAD" w:rsidP="00D30D62">
      <w:pPr>
        <w:pStyle w:val="Ctrl0"/>
      </w:pPr>
      <w:r w:rsidRPr="009F3827">
        <w:rPr>
          <w:rStyle w:val="a3"/>
        </w:rPr>
        <w:footnoteRef/>
      </w:r>
      <w:r w:rsidRPr="009F3827">
        <w:rPr>
          <w:rStyle w:val="a3"/>
        </w:rPr>
        <w:t xml:space="preserve"> </w:t>
      </w:r>
      <w:r w:rsidRPr="00A05440">
        <w:t xml:space="preserve">У журналі доцільно обліковувати </w:t>
      </w:r>
      <w:r>
        <w:t>батьків</w:t>
      </w:r>
      <w:r w:rsidRPr="00A05440">
        <w:t xml:space="preserve">, </w:t>
      </w:r>
      <w:r w:rsidRPr="003963C6">
        <w:t>які мають дітей віком до 15 років або д</w:t>
      </w:r>
      <w:r>
        <w:t>итину</w:t>
      </w:r>
      <w:r w:rsidRPr="003963C6">
        <w:t xml:space="preserve"> з інвалідністю, або повнолітню дитину — особу з інвалідністю з дитинства підгрупи А І групи</w:t>
      </w:r>
      <w:r>
        <w:t xml:space="preserve">, </w:t>
      </w:r>
      <w:r w:rsidRPr="00A05440">
        <w:t>одиноки</w:t>
      </w:r>
      <w:r>
        <w:t>х</w:t>
      </w:r>
      <w:r w:rsidRPr="00A05440">
        <w:t xml:space="preserve"> матер</w:t>
      </w:r>
      <w:r>
        <w:t xml:space="preserve">ів та батьків, осіб, які всиновили дитину, </w:t>
      </w:r>
      <w:r w:rsidRPr="00A05440">
        <w:t>працівників, які виховують дітей без матері; опікунів; піклувальників; прийомних батьків;</w:t>
      </w:r>
      <w:r>
        <w:t xml:space="preserve"> батьків-вихователів</w:t>
      </w:r>
      <w:r w:rsidRPr="00A05440">
        <w:t>.</w:t>
      </w:r>
    </w:p>
  </w:footnote>
  <w:footnote w:id="20">
    <w:p w14:paraId="083A7A04" w14:textId="0DFC14C0" w:rsidR="00A87EAD" w:rsidRDefault="00A87EAD" w:rsidP="00E45803">
      <w:pPr>
        <w:pStyle w:val="Ctrl0"/>
      </w:pPr>
      <w:r w:rsidRPr="00862269">
        <w:rPr>
          <w:rStyle w:val="ab"/>
        </w:rPr>
        <w:footnoteRef/>
      </w:r>
      <w:r w:rsidRPr="00862269">
        <w:t xml:space="preserve"> Якщо журнал</w:t>
      </w:r>
      <w:r>
        <w:t>у</w:t>
      </w:r>
      <w:r w:rsidRPr="00862269">
        <w:t xml:space="preserve"> не веде </w:t>
      </w:r>
      <w:r w:rsidRPr="00BA11D5">
        <w:t>та не зберігає</w:t>
      </w:r>
      <w:r w:rsidRPr="00862269">
        <w:t xml:space="preserve"> служба охорони праці.</w:t>
      </w:r>
    </w:p>
  </w:footnote>
  <w:footnote w:id="21">
    <w:p w14:paraId="12D5A279" w14:textId="714442C8" w:rsidR="00A87EAD" w:rsidRDefault="00A87EAD" w:rsidP="00E45803">
      <w:pPr>
        <w:pStyle w:val="Ctrl0"/>
      </w:pPr>
      <w:r>
        <w:rPr>
          <w:rStyle w:val="ab"/>
        </w:rPr>
        <w:footnoteRef/>
      </w:r>
      <w:r>
        <w:t xml:space="preserve"> </w:t>
      </w:r>
      <w:bookmarkStart w:id="0" w:name="_Hlk146018122"/>
      <w:r>
        <w:t>Справи з документами з питань військового обліку та мобілізаційної роботи включайте до номенклатури, якщо відповідального за ведення військового обліку призначили з числа працівників кадрової служби або призначили окрему особу, яка підпорядкована керівнику кадрової служби. Якщо створили окремий підрозділ, формують і ведуть справи в цьому підрозділі.</w:t>
      </w:r>
    </w:p>
    <w:bookmarkEnd w:id="0"/>
  </w:footnote>
  <w:footnote w:id="22">
    <w:p w14:paraId="5A40D686" w14:textId="0D3B5D5B" w:rsidR="00A87EAD" w:rsidRPr="00A555C2" w:rsidRDefault="00A87EAD">
      <w:pPr>
        <w:pStyle w:val="a9"/>
      </w:pPr>
      <w:r w:rsidRPr="00A555C2">
        <w:rPr>
          <w:rStyle w:val="ab"/>
        </w:rPr>
        <w:footnoteRef/>
      </w:r>
      <w:r w:rsidRPr="00A555C2">
        <w:t xml:space="preserve"> </w:t>
      </w:r>
      <w:bookmarkStart w:id="3" w:name="_Hlk146018134"/>
      <w:r w:rsidRPr="00A555C2">
        <w:rPr>
          <w:rFonts w:ascii="Times New Roman" w:hAnsi="Times New Roman" w:cs="Times New Roman"/>
        </w:rPr>
        <w:t>Кількість справ із копіями військово-облікових документів працівників буде такою самою, як і кількість списків персонального військового обліку. Справу формують під кожен список окремо</w:t>
      </w:r>
      <w:bookmarkEnd w:id="3"/>
      <w:r w:rsidRPr="00A555C2">
        <w:rPr>
          <w:rFonts w:ascii="Times New Roman" w:hAnsi="Times New Roman" w:cs="Times New Roman"/>
        </w:rPr>
        <w:t>.</w:t>
      </w:r>
    </w:p>
  </w:footnote>
  <w:footnote w:id="23">
    <w:p w14:paraId="3D145162" w14:textId="3A9EBCC0" w:rsidR="00A87EAD" w:rsidRPr="00A555C2" w:rsidRDefault="00A87EAD" w:rsidP="00E45803">
      <w:pPr>
        <w:pStyle w:val="Ctrl0"/>
      </w:pPr>
      <w:r w:rsidRPr="00A555C2">
        <w:rPr>
          <w:rStyle w:val="ab"/>
        </w:rPr>
        <w:footnoteRef/>
      </w:r>
      <w:r w:rsidRPr="00A555C2">
        <w:t xml:space="preserve"> За наявності таких працівників.</w:t>
      </w:r>
    </w:p>
  </w:footnote>
  <w:footnote w:id="24">
    <w:p w14:paraId="0656A62C" w14:textId="46780FC8" w:rsidR="00A87EAD" w:rsidRDefault="00A87EAD" w:rsidP="00C530E7">
      <w:pPr>
        <w:pStyle w:val="Ctrl0"/>
      </w:pPr>
      <w:r w:rsidRPr="00A555C2">
        <w:rPr>
          <w:rStyle w:val="a3"/>
        </w:rPr>
        <w:footnoteRef/>
      </w:r>
      <w:r w:rsidRPr="00A555C2">
        <w:rPr>
          <w:rStyle w:val="a3"/>
        </w:rPr>
        <w:t xml:space="preserve"> </w:t>
      </w:r>
      <w:r w:rsidRPr="00A555C2">
        <w:t>Листування про прийняття, звільнення, призначення керівника та посадових осіб відповідальних за організацію та ведення військового обліку, зміну облікових даних призовників, військовозобов’язаних та резервістів, результати оповіщення, з питань звіряння, надсилання списків громадян, які підлягають приписці до призовних дільниць, повідомлення про осіб, які порушують правила військового обліку тощо.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27F4" w14:textId="63638C48" w:rsidR="00A87EAD" w:rsidRDefault="00065BD3">
    <w:pPr>
      <w:pStyle w:val="a5"/>
    </w:pPr>
    <w:r w:rsidRPr="00065BD3">
      <w:rPr>
        <w:rFonts w:ascii="Antiqua" w:eastAsia="Times New Roman" w:hAnsi="Antiqua" w:cs="Times New Roman"/>
        <w:noProof/>
        <w:sz w:val="26"/>
        <w:szCs w:val="20"/>
        <w:lang w:eastAsia="ru-RU"/>
      </w:rPr>
      <w:drawing>
        <wp:inline distT="0" distB="0" distL="0" distR="0" wp14:anchorId="7D098CCE" wp14:editId="726BC0A8">
          <wp:extent cx="1517650" cy="508000"/>
          <wp:effectExtent l="0" t="0" r="6350" b="6350"/>
          <wp:docPr id="148833394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53CFC"/>
    <w:multiLevelType w:val="hybridMultilevel"/>
    <w:tmpl w:val="A766A898"/>
    <w:lvl w:ilvl="0" w:tplc="9830DCB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79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994"/>
    <w:rsid w:val="00002DB0"/>
    <w:rsid w:val="00013B94"/>
    <w:rsid w:val="0001446D"/>
    <w:rsid w:val="00020480"/>
    <w:rsid w:val="00022851"/>
    <w:rsid w:val="00034ECF"/>
    <w:rsid w:val="00035A87"/>
    <w:rsid w:val="0003626D"/>
    <w:rsid w:val="00042B29"/>
    <w:rsid w:val="000450AF"/>
    <w:rsid w:val="00053051"/>
    <w:rsid w:val="00062B0E"/>
    <w:rsid w:val="00065917"/>
    <w:rsid w:val="00065BD3"/>
    <w:rsid w:val="000734B3"/>
    <w:rsid w:val="00073C32"/>
    <w:rsid w:val="00090F79"/>
    <w:rsid w:val="00097055"/>
    <w:rsid w:val="000A7212"/>
    <w:rsid w:val="000A7EC8"/>
    <w:rsid w:val="000D0D0C"/>
    <w:rsid w:val="000D460C"/>
    <w:rsid w:val="000D520E"/>
    <w:rsid w:val="000D620C"/>
    <w:rsid w:val="000E34BE"/>
    <w:rsid w:val="000F1994"/>
    <w:rsid w:val="000F213D"/>
    <w:rsid w:val="000F24CE"/>
    <w:rsid w:val="000F414D"/>
    <w:rsid w:val="000F77D6"/>
    <w:rsid w:val="00100E1C"/>
    <w:rsid w:val="00100E65"/>
    <w:rsid w:val="00105B2D"/>
    <w:rsid w:val="001109D7"/>
    <w:rsid w:val="00127E75"/>
    <w:rsid w:val="00130B76"/>
    <w:rsid w:val="001353BC"/>
    <w:rsid w:val="001415A8"/>
    <w:rsid w:val="00142AE2"/>
    <w:rsid w:val="00143199"/>
    <w:rsid w:val="00144977"/>
    <w:rsid w:val="00155210"/>
    <w:rsid w:val="001770D8"/>
    <w:rsid w:val="00187150"/>
    <w:rsid w:val="00191DFB"/>
    <w:rsid w:val="001A35D1"/>
    <w:rsid w:val="001A574C"/>
    <w:rsid w:val="001A7E97"/>
    <w:rsid w:val="001B17F1"/>
    <w:rsid w:val="001B4E2B"/>
    <w:rsid w:val="001C0635"/>
    <w:rsid w:val="001D0E1D"/>
    <w:rsid w:val="001D21DB"/>
    <w:rsid w:val="001D6526"/>
    <w:rsid w:val="001E01DC"/>
    <w:rsid w:val="001E2DF3"/>
    <w:rsid w:val="001E7563"/>
    <w:rsid w:val="00201024"/>
    <w:rsid w:val="00203E8E"/>
    <w:rsid w:val="0020449D"/>
    <w:rsid w:val="00217D13"/>
    <w:rsid w:val="00222208"/>
    <w:rsid w:val="00230E58"/>
    <w:rsid w:val="002311CE"/>
    <w:rsid w:val="002317AA"/>
    <w:rsid w:val="00237EE9"/>
    <w:rsid w:val="00245BEE"/>
    <w:rsid w:val="002460F3"/>
    <w:rsid w:val="002567E9"/>
    <w:rsid w:val="002575CD"/>
    <w:rsid w:val="00257656"/>
    <w:rsid w:val="00263A54"/>
    <w:rsid w:val="00263B3D"/>
    <w:rsid w:val="00267BD8"/>
    <w:rsid w:val="00271BAD"/>
    <w:rsid w:val="002778DB"/>
    <w:rsid w:val="00296A3C"/>
    <w:rsid w:val="002A2767"/>
    <w:rsid w:val="002B29C4"/>
    <w:rsid w:val="002C45AF"/>
    <w:rsid w:val="002C4E70"/>
    <w:rsid w:val="002C601B"/>
    <w:rsid w:val="002C7FE1"/>
    <w:rsid w:val="002D4AAB"/>
    <w:rsid w:val="002D5473"/>
    <w:rsid w:val="002D614B"/>
    <w:rsid w:val="002D6901"/>
    <w:rsid w:val="002D7AE6"/>
    <w:rsid w:val="002E2AB2"/>
    <w:rsid w:val="002E4220"/>
    <w:rsid w:val="002F4D75"/>
    <w:rsid w:val="00301085"/>
    <w:rsid w:val="00304810"/>
    <w:rsid w:val="00307DE7"/>
    <w:rsid w:val="00312DE7"/>
    <w:rsid w:val="0032504A"/>
    <w:rsid w:val="00326020"/>
    <w:rsid w:val="00327364"/>
    <w:rsid w:val="0033280C"/>
    <w:rsid w:val="00332B1D"/>
    <w:rsid w:val="00337A16"/>
    <w:rsid w:val="00342FF6"/>
    <w:rsid w:val="0034742E"/>
    <w:rsid w:val="003478E2"/>
    <w:rsid w:val="00352402"/>
    <w:rsid w:val="00354DCB"/>
    <w:rsid w:val="003634E2"/>
    <w:rsid w:val="00367237"/>
    <w:rsid w:val="00380477"/>
    <w:rsid w:val="003952DE"/>
    <w:rsid w:val="003A0113"/>
    <w:rsid w:val="003B3EF8"/>
    <w:rsid w:val="003B7C23"/>
    <w:rsid w:val="003D1DCA"/>
    <w:rsid w:val="003D2033"/>
    <w:rsid w:val="003F31AF"/>
    <w:rsid w:val="003F474D"/>
    <w:rsid w:val="003F5E40"/>
    <w:rsid w:val="0040169E"/>
    <w:rsid w:val="0040232A"/>
    <w:rsid w:val="00402CBB"/>
    <w:rsid w:val="004047A1"/>
    <w:rsid w:val="00405897"/>
    <w:rsid w:val="004113ED"/>
    <w:rsid w:val="00417060"/>
    <w:rsid w:val="00417803"/>
    <w:rsid w:val="00434AF2"/>
    <w:rsid w:val="00435CA1"/>
    <w:rsid w:val="00437F34"/>
    <w:rsid w:val="004624D8"/>
    <w:rsid w:val="00466256"/>
    <w:rsid w:val="0047078F"/>
    <w:rsid w:val="00471F83"/>
    <w:rsid w:val="004803FC"/>
    <w:rsid w:val="00482457"/>
    <w:rsid w:val="004832C0"/>
    <w:rsid w:val="004908D1"/>
    <w:rsid w:val="00497B68"/>
    <w:rsid w:val="004A1BA4"/>
    <w:rsid w:val="004A1F3B"/>
    <w:rsid w:val="004A60AB"/>
    <w:rsid w:val="004B174A"/>
    <w:rsid w:val="004C0B84"/>
    <w:rsid w:val="004D106A"/>
    <w:rsid w:val="004D144C"/>
    <w:rsid w:val="004D6820"/>
    <w:rsid w:val="004D6C2D"/>
    <w:rsid w:val="004D7592"/>
    <w:rsid w:val="004E26EA"/>
    <w:rsid w:val="004E5C23"/>
    <w:rsid w:val="004E686E"/>
    <w:rsid w:val="004E7114"/>
    <w:rsid w:val="004F45AB"/>
    <w:rsid w:val="00502764"/>
    <w:rsid w:val="00505334"/>
    <w:rsid w:val="00521A00"/>
    <w:rsid w:val="00521C5A"/>
    <w:rsid w:val="00527DFD"/>
    <w:rsid w:val="00535874"/>
    <w:rsid w:val="00536808"/>
    <w:rsid w:val="00537584"/>
    <w:rsid w:val="00537D22"/>
    <w:rsid w:val="0054716A"/>
    <w:rsid w:val="005556CF"/>
    <w:rsid w:val="00555B7C"/>
    <w:rsid w:val="005617AE"/>
    <w:rsid w:val="00572E71"/>
    <w:rsid w:val="00573017"/>
    <w:rsid w:val="00575055"/>
    <w:rsid w:val="00581DDF"/>
    <w:rsid w:val="00582658"/>
    <w:rsid w:val="00583C2D"/>
    <w:rsid w:val="00583D8A"/>
    <w:rsid w:val="0059786E"/>
    <w:rsid w:val="005A67B1"/>
    <w:rsid w:val="005A707B"/>
    <w:rsid w:val="005A7EFD"/>
    <w:rsid w:val="005B40CA"/>
    <w:rsid w:val="005B7BCD"/>
    <w:rsid w:val="005C278B"/>
    <w:rsid w:val="005C6A25"/>
    <w:rsid w:val="005D26FB"/>
    <w:rsid w:val="005D381D"/>
    <w:rsid w:val="005D7164"/>
    <w:rsid w:val="005E04C1"/>
    <w:rsid w:val="005E0978"/>
    <w:rsid w:val="005E5B37"/>
    <w:rsid w:val="005F33E1"/>
    <w:rsid w:val="005F3623"/>
    <w:rsid w:val="005F5EE7"/>
    <w:rsid w:val="005F799F"/>
    <w:rsid w:val="0060071A"/>
    <w:rsid w:val="006175B2"/>
    <w:rsid w:val="00623BE1"/>
    <w:rsid w:val="006325DC"/>
    <w:rsid w:val="00633117"/>
    <w:rsid w:val="006415FC"/>
    <w:rsid w:val="00641BE0"/>
    <w:rsid w:val="00641C2B"/>
    <w:rsid w:val="00650E61"/>
    <w:rsid w:val="00654911"/>
    <w:rsid w:val="00654B4F"/>
    <w:rsid w:val="006558DC"/>
    <w:rsid w:val="00673D56"/>
    <w:rsid w:val="006773AE"/>
    <w:rsid w:val="00680891"/>
    <w:rsid w:val="00686BD1"/>
    <w:rsid w:val="0069008D"/>
    <w:rsid w:val="0069637D"/>
    <w:rsid w:val="006A6467"/>
    <w:rsid w:val="006B3DFB"/>
    <w:rsid w:val="006B5458"/>
    <w:rsid w:val="006B776B"/>
    <w:rsid w:val="006C5330"/>
    <w:rsid w:val="006D109D"/>
    <w:rsid w:val="006D60FB"/>
    <w:rsid w:val="006E3545"/>
    <w:rsid w:val="006F4352"/>
    <w:rsid w:val="006F67BE"/>
    <w:rsid w:val="00703437"/>
    <w:rsid w:val="00703C63"/>
    <w:rsid w:val="00711D2C"/>
    <w:rsid w:val="00715965"/>
    <w:rsid w:val="00720712"/>
    <w:rsid w:val="00732625"/>
    <w:rsid w:val="00746FDF"/>
    <w:rsid w:val="0074795F"/>
    <w:rsid w:val="0075181C"/>
    <w:rsid w:val="007543D3"/>
    <w:rsid w:val="00756924"/>
    <w:rsid w:val="00765A7E"/>
    <w:rsid w:val="007677DB"/>
    <w:rsid w:val="00771EC9"/>
    <w:rsid w:val="00780743"/>
    <w:rsid w:val="00782BC9"/>
    <w:rsid w:val="00784F88"/>
    <w:rsid w:val="007A11D6"/>
    <w:rsid w:val="007A44EC"/>
    <w:rsid w:val="007A50D9"/>
    <w:rsid w:val="007B6729"/>
    <w:rsid w:val="007C06BE"/>
    <w:rsid w:val="007C6E04"/>
    <w:rsid w:val="007C7A22"/>
    <w:rsid w:val="007D0850"/>
    <w:rsid w:val="007D3125"/>
    <w:rsid w:val="00804F37"/>
    <w:rsid w:val="008058BA"/>
    <w:rsid w:val="0080595A"/>
    <w:rsid w:val="00806E38"/>
    <w:rsid w:val="00806F6F"/>
    <w:rsid w:val="00811C8A"/>
    <w:rsid w:val="0081747A"/>
    <w:rsid w:val="00820699"/>
    <w:rsid w:val="00822EDA"/>
    <w:rsid w:val="00826BA1"/>
    <w:rsid w:val="008316BD"/>
    <w:rsid w:val="008319F0"/>
    <w:rsid w:val="0083221E"/>
    <w:rsid w:val="00833789"/>
    <w:rsid w:val="00836EFB"/>
    <w:rsid w:val="00843A2B"/>
    <w:rsid w:val="00843AFB"/>
    <w:rsid w:val="00845545"/>
    <w:rsid w:val="00851538"/>
    <w:rsid w:val="00852CE0"/>
    <w:rsid w:val="00856A43"/>
    <w:rsid w:val="00862269"/>
    <w:rsid w:val="00880E2F"/>
    <w:rsid w:val="008910F4"/>
    <w:rsid w:val="00892DF9"/>
    <w:rsid w:val="008A3688"/>
    <w:rsid w:val="008A7F08"/>
    <w:rsid w:val="008D4D51"/>
    <w:rsid w:val="008D5C7B"/>
    <w:rsid w:val="008D64EC"/>
    <w:rsid w:val="008D689B"/>
    <w:rsid w:val="008E5A24"/>
    <w:rsid w:val="008F34B1"/>
    <w:rsid w:val="008F4CB3"/>
    <w:rsid w:val="008F54F7"/>
    <w:rsid w:val="008F787F"/>
    <w:rsid w:val="00902FCF"/>
    <w:rsid w:val="00906E45"/>
    <w:rsid w:val="00916442"/>
    <w:rsid w:val="00916AA6"/>
    <w:rsid w:val="0093129C"/>
    <w:rsid w:val="00946B62"/>
    <w:rsid w:val="00951BA4"/>
    <w:rsid w:val="00953E6E"/>
    <w:rsid w:val="00962DD2"/>
    <w:rsid w:val="00962EEF"/>
    <w:rsid w:val="00963114"/>
    <w:rsid w:val="00971F23"/>
    <w:rsid w:val="0097708F"/>
    <w:rsid w:val="00985C2D"/>
    <w:rsid w:val="00990183"/>
    <w:rsid w:val="00990C1F"/>
    <w:rsid w:val="009910A5"/>
    <w:rsid w:val="00991A47"/>
    <w:rsid w:val="009A3443"/>
    <w:rsid w:val="009C3AA4"/>
    <w:rsid w:val="009D0854"/>
    <w:rsid w:val="009D3DF9"/>
    <w:rsid w:val="009E29E6"/>
    <w:rsid w:val="009E2DD8"/>
    <w:rsid w:val="009E5FA5"/>
    <w:rsid w:val="009F1E4F"/>
    <w:rsid w:val="009F5CDC"/>
    <w:rsid w:val="00A00D8C"/>
    <w:rsid w:val="00A069B4"/>
    <w:rsid w:val="00A158C5"/>
    <w:rsid w:val="00A17551"/>
    <w:rsid w:val="00A329E9"/>
    <w:rsid w:val="00A35331"/>
    <w:rsid w:val="00A36785"/>
    <w:rsid w:val="00A36C1D"/>
    <w:rsid w:val="00A37326"/>
    <w:rsid w:val="00A37F42"/>
    <w:rsid w:val="00A4562F"/>
    <w:rsid w:val="00A518A1"/>
    <w:rsid w:val="00A555C2"/>
    <w:rsid w:val="00A561C7"/>
    <w:rsid w:val="00A564B7"/>
    <w:rsid w:val="00A61A00"/>
    <w:rsid w:val="00A61D9E"/>
    <w:rsid w:val="00A61EAD"/>
    <w:rsid w:val="00A8547E"/>
    <w:rsid w:val="00A87EAD"/>
    <w:rsid w:val="00A901A7"/>
    <w:rsid w:val="00A9055F"/>
    <w:rsid w:val="00A909E2"/>
    <w:rsid w:val="00A93AF1"/>
    <w:rsid w:val="00A9428B"/>
    <w:rsid w:val="00A94974"/>
    <w:rsid w:val="00A97DE4"/>
    <w:rsid w:val="00AA2233"/>
    <w:rsid w:val="00AB25AF"/>
    <w:rsid w:val="00AB6E72"/>
    <w:rsid w:val="00AB758E"/>
    <w:rsid w:val="00AB7C78"/>
    <w:rsid w:val="00AC7239"/>
    <w:rsid w:val="00AD0C8F"/>
    <w:rsid w:val="00AE7ECB"/>
    <w:rsid w:val="00AF1C25"/>
    <w:rsid w:val="00AF2CDF"/>
    <w:rsid w:val="00AF518C"/>
    <w:rsid w:val="00B035D8"/>
    <w:rsid w:val="00B0660A"/>
    <w:rsid w:val="00B1158F"/>
    <w:rsid w:val="00B122D7"/>
    <w:rsid w:val="00B17236"/>
    <w:rsid w:val="00B24232"/>
    <w:rsid w:val="00B52BC6"/>
    <w:rsid w:val="00B53B95"/>
    <w:rsid w:val="00B614E9"/>
    <w:rsid w:val="00B72AB3"/>
    <w:rsid w:val="00B767DE"/>
    <w:rsid w:val="00B87A9F"/>
    <w:rsid w:val="00B96589"/>
    <w:rsid w:val="00B97D6E"/>
    <w:rsid w:val="00BA11D5"/>
    <w:rsid w:val="00BB0B9E"/>
    <w:rsid w:val="00BC0E65"/>
    <w:rsid w:val="00BC7A95"/>
    <w:rsid w:val="00BD284B"/>
    <w:rsid w:val="00BD2CFF"/>
    <w:rsid w:val="00BD42D2"/>
    <w:rsid w:val="00BE2E8E"/>
    <w:rsid w:val="00BE588A"/>
    <w:rsid w:val="00BF24DA"/>
    <w:rsid w:val="00BF3B95"/>
    <w:rsid w:val="00C1657F"/>
    <w:rsid w:val="00C171CB"/>
    <w:rsid w:val="00C20C2E"/>
    <w:rsid w:val="00C23B33"/>
    <w:rsid w:val="00C40526"/>
    <w:rsid w:val="00C424F8"/>
    <w:rsid w:val="00C42C19"/>
    <w:rsid w:val="00C509FC"/>
    <w:rsid w:val="00C530E7"/>
    <w:rsid w:val="00C62F4F"/>
    <w:rsid w:val="00C713FA"/>
    <w:rsid w:val="00C76743"/>
    <w:rsid w:val="00C76B61"/>
    <w:rsid w:val="00C9379B"/>
    <w:rsid w:val="00C950D6"/>
    <w:rsid w:val="00CA0438"/>
    <w:rsid w:val="00CA256B"/>
    <w:rsid w:val="00CA32A6"/>
    <w:rsid w:val="00CB221E"/>
    <w:rsid w:val="00CB3A56"/>
    <w:rsid w:val="00CC01D7"/>
    <w:rsid w:val="00CC443E"/>
    <w:rsid w:val="00CC459F"/>
    <w:rsid w:val="00CC60FB"/>
    <w:rsid w:val="00CD0BFB"/>
    <w:rsid w:val="00CD198A"/>
    <w:rsid w:val="00CD6D67"/>
    <w:rsid w:val="00CD7247"/>
    <w:rsid w:val="00CF2EE8"/>
    <w:rsid w:val="00CF7A6E"/>
    <w:rsid w:val="00D00228"/>
    <w:rsid w:val="00D054C0"/>
    <w:rsid w:val="00D10D71"/>
    <w:rsid w:val="00D156ED"/>
    <w:rsid w:val="00D30D62"/>
    <w:rsid w:val="00D34924"/>
    <w:rsid w:val="00D3566A"/>
    <w:rsid w:val="00D366C8"/>
    <w:rsid w:val="00D5087E"/>
    <w:rsid w:val="00D551E2"/>
    <w:rsid w:val="00D626F0"/>
    <w:rsid w:val="00D70857"/>
    <w:rsid w:val="00D76882"/>
    <w:rsid w:val="00D9216C"/>
    <w:rsid w:val="00DA0026"/>
    <w:rsid w:val="00DA65CE"/>
    <w:rsid w:val="00DB0BA8"/>
    <w:rsid w:val="00DB2FDB"/>
    <w:rsid w:val="00DC16D7"/>
    <w:rsid w:val="00DE2E64"/>
    <w:rsid w:val="00DE352D"/>
    <w:rsid w:val="00DE4D44"/>
    <w:rsid w:val="00DE6C01"/>
    <w:rsid w:val="00DE7A30"/>
    <w:rsid w:val="00DF0CF1"/>
    <w:rsid w:val="00DF1EFD"/>
    <w:rsid w:val="00DF5851"/>
    <w:rsid w:val="00E01D55"/>
    <w:rsid w:val="00E02837"/>
    <w:rsid w:val="00E038BE"/>
    <w:rsid w:val="00E1147A"/>
    <w:rsid w:val="00E212DC"/>
    <w:rsid w:val="00E30EA2"/>
    <w:rsid w:val="00E30F9B"/>
    <w:rsid w:val="00E45803"/>
    <w:rsid w:val="00E4659A"/>
    <w:rsid w:val="00E47CCD"/>
    <w:rsid w:val="00E714B9"/>
    <w:rsid w:val="00E75817"/>
    <w:rsid w:val="00E76F1D"/>
    <w:rsid w:val="00E776AC"/>
    <w:rsid w:val="00E83CB1"/>
    <w:rsid w:val="00E87100"/>
    <w:rsid w:val="00EA010E"/>
    <w:rsid w:val="00EA17DE"/>
    <w:rsid w:val="00EA7299"/>
    <w:rsid w:val="00EB37ED"/>
    <w:rsid w:val="00EC3056"/>
    <w:rsid w:val="00EC4239"/>
    <w:rsid w:val="00EC68E3"/>
    <w:rsid w:val="00ED1F2D"/>
    <w:rsid w:val="00ED36B0"/>
    <w:rsid w:val="00ED61D7"/>
    <w:rsid w:val="00EE20A1"/>
    <w:rsid w:val="00EE40A3"/>
    <w:rsid w:val="00EF531C"/>
    <w:rsid w:val="00F011A3"/>
    <w:rsid w:val="00F02BE0"/>
    <w:rsid w:val="00F06CC7"/>
    <w:rsid w:val="00F15321"/>
    <w:rsid w:val="00F30E04"/>
    <w:rsid w:val="00F40AC5"/>
    <w:rsid w:val="00F54030"/>
    <w:rsid w:val="00F5547E"/>
    <w:rsid w:val="00F557BB"/>
    <w:rsid w:val="00F62979"/>
    <w:rsid w:val="00F63296"/>
    <w:rsid w:val="00F6533E"/>
    <w:rsid w:val="00F7187C"/>
    <w:rsid w:val="00F73184"/>
    <w:rsid w:val="00F81F4A"/>
    <w:rsid w:val="00F8347A"/>
    <w:rsid w:val="00F91107"/>
    <w:rsid w:val="00F91972"/>
    <w:rsid w:val="00FA1DF1"/>
    <w:rsid w:val="00FB08C8"/>
    <w:rsid w:val="00FC03BE"/>
    <w:rsid w:val="00FC1912"/>
    <w:rsid w:val="00FD11A6"/>
    <w:rsid w:val="00FD3113"/>
    <w:rsid w:val="00FE3785"/>
    <w:rsid w:val="00FE55D6"/>
    <w:rsid w:val="00FE5A16"/>
    <w:rsid w:val="00FF0C64"/>
    <w:rsid w:val="00FF434A"/>
    <w:rsid w:val="00FF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5223C6"/>
  <w15:docId w15:val="{4816C6DC-9CF2-43ED-94FD-101C8C8B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994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trl">
    <w:name w:val="Статья_заголовок 1 (Статья ___Ctrl)"/>
    <w:next w:val="Ctrl"/>
    <w:uiPriority w:val="1"/>
    <w:rsid w:val="000F1994"/>
    <w:pPr>
      <w:keepNext/>
      <w:keepLines/>
      <w:suppressAutoHyphens/>
      <w:autoSpaceDE w:val="0"/>
      <w:autoSpaceDN w:val="0"/>
      <w:adjustRightInd w:val="0"/>
      <w:spacing w:before="397" w:after="170" w:line="240" w:lineRule="auto"/>
      <w:textAlignment w:val="center"/>
    </w:pPr>
    <w:rPr>
      <w:rFonts w:ascii="Times New Roman" w:hAnsi="Times New Roman" w:cs="AvantGardeC"/>
      <w:b/>
      <w:color w:val="000000"/>
      <w:sz w:val="36"/>
      <w:szCs w:val="36"/>
      <w:lang w:val="uk-UA"/>
    </w:rPr>
  </w:style>
  <w:style w:type="paragraph" w:customStyle="1" w:styleId="Ctrl">
    <w:name w:val="Статья_основной_текст (Статья ___Ctrl)"/>
    <w:uiPriority w:val="1"/>
    <w:rsid w:val="000F1994"/>
    <w:pPr>
      <w:autoSpaceDE w:val="0"/>
      <w:autoSpaceDN w:val="0"/>
      <w:adjustRightInd w:val="0"/>
      <w:spacing w:after="0" w:line="250" w:lineRule="atLeast"/>
      <w:ind w:firstLine="454"/>
      <w:jc w:val="both"/>
      <w:textAlignment w:val="center"/>
    </w:pPr>
    <w:rPr>
      <w:rFonts w:ascii="Times New Roman" w:hAnsi="Times New Roman" w:cs="Arno Pro"/>
      <w:color w:val="000000"/>
      <w:sz w:val="24"/>
      <w:szCs w:val="25"/>
      <w:lang w:val="uk-UA"/>
    </w:rPr>
  </w:style>
  <w:style w:type="paragraph" w:customStyle="1" w:styleId="Ctrl0">
    <w:name w:val="Статья_сноска (Статья ___Ctrl)"/>
    <w:uiPriority w:val="1"/>
    <w:rsid w:val="000F1994"/>
    <w:pPr>
      <w:tabs>
        <w:tab w:val="left" w:pos="140"/>
      </w:tabs>
      <w:autoSpaceDE w:val="0"/>
      <w:autoSpaceDN w:val="0"/>
      <w:adjustRightInd w:val="0"/>
      <w:spacing w:after="0" w:line="160" w:lineRule="atLeast"/>
      <w:jc w:val="both"/>
      <w:textAlignment w:val="center"/>
    </w:pPr>
    <w:rPr>
      <w:rFonts w:ascii="Times New Roman" w:hAnsi="Times New Roman" w:cs="Arno Pro"/>
      <w:color w:val="000000"/>
      <w:sz w:val="20"/>
      <w:szCs w:val="15"/>
      <w:lang w:val="uk-UA"/>
    </w:rPr>
  </w:style>
  <w:style w:type="paragraph" w:customStyle="1" w:styleId="ShiftCtrlAlt">
    <w:name w:val="Таблица_основной_текст (Таблица__Shift+Ctrl_Alt)"/>
    <w:uiPriority w:val="99"/>
    <w:rsid w:val="000F1994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Times New Roman" w:hAnsi="Times New Roman" w:cs="Myriad Pro"/>
      <w:color w:val="000000"/>
      <w:szCs w:val="18"/>
    </w:rPr>
  </w:style>
  <w:style w:type="paragraph" w:customStyle="1" w:styleId="ShiftCtrlAlt0">
    <w:name w:val="Таблица_шапка (Таблица__Shift+Ctrl_Alt)"/>
    <w:basedOn w:val="ShiftCtrlAlt"/>
    <w:uiPriority w:val="99"/>
    <w:rsid w:val="000F1994"/>
    <w:pPr>
      <w:spacing w:line="180" w:lineRule="atLeast"/>
      <w:jc w:val="center"/>
    </w:pPr>
    <w:rPr>
      <w:b/>
      <w:bCs/>
      <w:szCs w:val="16"/>
    </w:rPr>
  </w:style>
  <w:style w:type="character" w:customStyle="1" w:styleId="Bold">
    <w:name w:val="Bold"/>
    <w:rsid w:val="000F1994"/>
    <w:rPr>
      <w:rFonts w:ascii="Times New Roman" w:hAnsi="Times New Roman"/>
      <w:b/>
      <w:bCs/>
    </w:rPr>
  </w:style>
  <w:style w:type="character" w:customStyle="1" w:styleId="Italic">
    <w:name w:val="Italic"/>
    <w:rsid w:val="000F1994"/>
    <w:rPr>
      <w:rFonts w:ascii="Times New Roman" w:hAnsi="Times New Roman"/>
      <w:i/>
      <w:iCs/>
    </w:rPr>
  </w:style>
  <w:style w:type="character" w:customStyle="1" w:styleId="BoldItalic">
    <w:name w:val="Bold Italic"/>
    <w:basedOn w:val="Bold"/>
    <w:qFormat/>
    <w:rsid w:val="000F1994"/>
    <w:rPr>
      <w:rFonts w:ascii="Times New Roman" w:hAnsi="Times New Roman"/>
      <w:b/>
      <w:bCs/>
      <w:i/>
      <w:lang w:val="ru-RU"/>
    </w:rPr>
  </w:style>
  <w:style w:type="character" w:customStyle="1" w:styleId="a3">
    <w:name w:val="Верхній_індекс"/>
    <w:rsid w:val="000F1994"/>
    <w:rPr>
      <w:vertAlign w:val="superscript"/>
    </w:rPr>
  </w:style>
  <w:style w:type="paragraph" w:customStyle="1" w:styleId="a4">
    <w:name w:val="пометки редактора"/>
    <w:basedOn w:val="Ctrl"/>
    <w:qFormat/>
    <w:rsid w:val="000F1994"/>
    <w:rPr>
      <w:b/>
      <w:color w:val="FF0000"/>
      <w:sz w:val="28"/>
    </w:rPr>
  </w:style>
  <w:style w:type="paragraph" w:styleId="a5">
    <w:name w:val="header"/>
    <w:basedOn w:val="a"/>
    <w:link w:val="a6"/>
    <w:uiPriority w:val="99"/>
    <w:unhideWhenUsed/>
    <w:rsid w:val="000F1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1994"/>
    <w:rPr>
      <w:lang w:val="uk-UA"/>
    </w:rPr>
  </w:style>
  <w:style w:type="paragraph" w:styleId="a7">
    <w:name w:val="footer"/>
    <w:basedOn w:val="a"/>
    <w:link w:val="a8"/>
    <w:uiPriority w:val="99"/>
    <w:unhideWhenUsed/>
    <w:rsid w:val="000F1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F1994"/>
    <w:rPr>
      <w:lang w:val="uk-UA"/>
    </w:rPr>
  </w:style>
  <w:style w:type="paragraph" w:styleId="a9">
    <w:name w:val="footnote text"/>
    <w:basedOn w:val="a"/>
    <w:link w:val="aa"/>
    <w:uiPriority w:val="99"/>
    <w:semiHidden/>
    <w:unhideWhenUsed/>
    <w:rsid w:val="00FE5A16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FE5A16"/>
    <w:rPr>
      <w:sz w:val="20"/>
      <w:szCs w:val="20"/>
      <w:lang w:val="uk-UA"/>
    </w:rPr>
  </w:style>
  <w:style w:type="character" w:styleId="ab">
    <w:name w:val="footnote reference"/>
    <w:basedOn w:val="a0"/>
    <w:uiPriority w:val="99"/>
    <w:semiHidden/>
    <w:unhideWhenUsed/>
    <w:rsid w:val="00FE5A16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852CE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52CE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852CE0"/>
    <w:rPr>
      <w:sz w:val="20"/>
      <w:szCs w:val="20"/>
      <w:lang w:val="uk-U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52CE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852CE0"/>
    <w:rPr>
      <w:b/>
      <w:bCs/>
      <w:sz w:val="20"/>
      <w:szCs w:val="20"/>
      <w:lang w:val="uk-UA"/>
    </w:rPr>
  </w:style>
  <w:style w:type="paragraph" w:styleId="af1">
    <w:name w:val="Balloon Text"/>
    <w:basedOn w:val="a"/>
    <w:link w:val="af2"/>
    <w:uiPriority w:val="99"/>
    <w:semiHidden/>
    <w:unhideWhenUsed/>
    <w:rsid w:val="00852C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852CE0"/>
    <w:rPr>
      <w:rFonts w:ascii="Segoe UI" w:hAnsi="Segoe UI" w:cs="Segoe UI"/>
      <w:sz w:val="18"/>
      <w:szCs w:val="18"/>
      <w:lang w:val="uk-UA"/>
    </w:rPr>
  </w:style>
  <w:style w:type="paragraph" w:styleId="af3">
    <w:name w:val="Revision"/>
    <w:hidden/>
    <w:uiPriority w:val="99"/>
    <w:semiHidden/>
    <w:rsid w:val="00022851"/>
    <w:pPr>
      <w:spacing w:after="0" w:line="240" w:lineRule="auto"/>
    </w:pPr>
    <w:rPr>
      <w:lang w:val="uk-UA"/>
    </w:rPr>
  </w:style>
  <w:style w:type="paragraph" w:customStyle="1" w:styleId="anchor">
    <w:name w:val="anchor"/>
    <w:basedOn w:val="a"/>
    <w:rsid w:val="00204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4">
    <w:name w:val="Plain Table 4"/>
    <w:basedOn w:val="a1"/>
    <w:uiPriority w:val="44"/>
    <w:rsid w:val="008D5C7B"/>
    <w:pPr>
      <w:spacing w:after="0" w:line="240" w:lineRule="auto"/>
    </w:pPr>
    <w:rPr>
      <w:lang w:val="uk-U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1k-vip.expertus.u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B308DFD1B69845BD5B70CA9D1525D9" ma:contentTypeVersion="14" ma:contentTypeDescription="Создание документа." ma:contentTypeScope="" ma:versionID="2f55908e7cd1c556917521e738d7c690">
  <xsd:schema xmlns:xsd="http://www.w3.org/2001/XMLSchema" xmlns:xs="http://www.w3.org/2001/XMLSchema" xmlns:p="http://schemas.microsoft.com/office/2006/metadata/properties" xmlns:ns2="da7d07d7-5145-4ed6-99e4-26d0809d42f9" xmlns:ns3="5b7e80e6-8821-4be9-8917-c0ee21c1c9c7" targetNamespace="http://schemas.microsoft.com/office/2006/metadata/properties" ma:root="true" ma:fieldsID="bad57216107644dfb728f336c499a00f" ns2:_="" ns3:_="">
    <xsd:import namespace="da7d07d7-5145-4ed6-99e4-26d0809d42f9"/>
    <xsd:import namespace="5b7e80e6-8821-4be9-8917-c0ee21c1c9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d07d7-5145-4ed6-99e4-26d0809d42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90df430-6475-4a1d-8646-ae46a32db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e80e6-8821-4be9-8917-c0ee21c1c9c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4202357-4221-450e-bc2b-29806c01b8e6}" ma:internalName="TaxCatchAll" ma:showField="CatchAllData" ma:web="5b7e80e6-8821-4be9-8917-c0ee21c1c9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7d07d7-5145-4ed6-99e4-26d0809d42f9">
      <Terms xmlns="http://schemas.microsoft.com/office/infopath/2007/PartnerControls"/>
    </lcf76f155ced4ddcb4097134ff3c332f>
    <TaxCatchAll xmlns="5b7e80e6-8821-4be9-8917-c0ee21c1c9c7" xsi:nil="true"/>
  </documentManagement>
</p:properties>
</file>

<file path=customXml/itemProps1.xml><?xml version="1.0" encoding="utf-8"?>
<ds:datastoreItem xmlns:ds="http://schemas.openxmlformats.org/officeDocument/2006/customXml" ds:itemID="{8ADB9BCA-8F14-4ACA-9E64-666DF4A901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d07d7-5145-4ed6-99e4-26d0809d42f9"/>
    <ds:schemaRef ds:uri="5b7e80e6-8821-4be9-8917-c0ee21c1c9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B556A-45B4-4BC4-A4DD-13516552C9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EAE5FB-A6B6-4E32-B5BC-18442F1390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44CCB8-D917-463B-BD66-7F555F3AA63F}">
  <ds:schemaRefs>
    <ds:schemaRef ds:uri="http://schemas.microsoft.com/office/2006/metadata/properties"/>
    <ds:schemaRef ds:uri="http://schemas.microsoft.com/office/infopath/2007/PartnerControls"/>
    <ds:schemaRef ds:uri="da7d07d7-5145-4ed6-99e4-26d0809d42f9"/>
    <ds:schemaRef ds:uri="5b7e80e6-8821-4be9-8917-c0ee21c1c9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2336</Words>
  <Characters>13316</Characters>
  <Application>Microsoft Office Word</Application>
  <DocSecurity>0</DocSecurity>
  <Lines>110</Lines>
  <Paragraphs>31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Кравчук</dc:creator>
  <cp:lastModifiedBy>Катерина Черниш</cp:lastModifiedBy>
  <cp:revision>3</cp:revision>
  <dcterms:created xsi:type="dcterms:W3CDTF">2023-09-29T07:35:00Z</dcterms:created>
  <dcterms:modified xsi:type="dcterms:W3CDTF">2023-10-09T13:47:00Z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0x010100394C1203AEB70140AB000814FB9FAF8A</vt:lpwstr>
  </property>
  <property fmtid="{D5CDD505-2E9C-101B-9397-08002B2CF9AE}" pid="3" name="MediaServiceImageTags">
    <vt:lpwstr/>
  </property>
</Properties>
</file>