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EB4" w:rsidP="00DD4EB4" w:rsidRDefault="00DD4EB4" w14:paraId="18B4123F" w14:textId="77777777">
      <w:pPr>
        <w:spacing w:after="1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A0B27" w:rsidP="00DD4EB4" w:rsidRDefault="00DD4EB4" w14:paraId="75C99204" w14:textId="63FA69A7">
      <w:pPr>
        <w:spacing w:after="1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EB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Подання профспілці про розірвання трудового договору з працівником</w:t>
      </w:r>
    </w:p>
    <w:p w:rsidRPr="00DD4EB4" w:rsidR="00DD4EB4" w:rsidP="00DD4EB4" w:rsidRDefault="00DD4EB4" w14:paraId="0906C684" w14:textId="77777777">
      <w:pPr>
        <w:spacing w:after="1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110"/>
      </w:tblGrid>
      <w:tr w:rsidRPr="00193E34" w:rsidR="009A0B27" w:rsidTr="00193E34" w14:paraId="03F4E692" w14:textId="77777777">
        <w:trPr>
          <w:trHeight w:val="2132"/>
        </w:trPr>
        <w:tc>
          <w:tcPr>
            <w:tcW w:w="5245" w:type="dxa"/>
            <w:shd w:val="clear" w:color="auto" w:fill="auto"/>
          </w:tcPr>
          <w:p w:rsidRPr="00193E34" w:rsidR="00193E34" w:rsidP="00193E34" w:rsidRDefault="00193E34" w14:paraId="0B905337" w14:textId="77777777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193E3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ТОВАРИСТВО З ОБМЕЖЕНОЮ </w:t>
            </w:r>
          </w:p>
          <w:p w:rsidRPr="00193E34" w:rsidR="00193E34" w:rsidP="00193E34" w:rsidRDefault="00193E34" w14:paraId="3AD51C47" w14:textId="77777777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193E3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ВІДПОВІДАЛЬНІСТЮ</w:t>
            </w:r>
          </w:p>
          <w:p w:rsidRPr="00193E34" w:rsidR="00193E34" w:rsidP="00193E34" w:rsidRDefault="00193E34" w14:paraId="1CAAAB95" w14:textId="77777777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193E3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«УСЕ БУДЕ ДОБРЕ»</w:t>
            </w:r>
          </w:p>
          <w:p w:rsidRPr="00193E34" w:rsidR="00193E34" w:rsidP="00193E34" w:rsidRDefault="00193E34" w14:paraId="5A853A29" w14:textId="77777777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193E3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(ТОВ «УСЕ БУДЕ ДОБРЕ»)</w:t>
            </w:r>
          </w:p>
          <w:p w:rsidRPr="00193E34" w:rsidR="00193E34" w:rsidP="00193E34" w:rsidRDefault="00193E34" w14:paraId="4415183A" w14:textId="77777777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Pr="00193E34" w:rsidR="00193E34" w:rsidP="00193E34" w:rsidRDefault="00193E34" w14:paraId="784F4108" w14:textId="094A4AF1">
            <w:pPr>
              <w:rPr>
                <w:rFonts w:ascii="Times New Roman" w:hAnsi="Times New Roman"/>
                <w:b/>
                <w:spacing w:val="60"/>
                <w:sz w:val="24"/>
                <w:szCs w:val="24"/>
                <w:lang w:val="uk-UA"/>
              </w:rPr>
            </w:pPr>
            <w:r w:rsidRPr="00193E34">
              <w:rPr>
                <w:rFonts w:ascii="Times New Roman" w:hAnsi="Times New Roman"/>
                <w:b/>
                <w:spacing w:val="60"/>
                <w:sz w:val="24"/>
                <w:szCs w:val="24"/>
                <w:lang w:val="uk-UA"/>
              </w:rPr>
              <w:t>ПОДАННЯ</w:t>
            </w:r>
          </w:p>
          <w:p w:rsidRPr="00193E34" w:rsidR="009A0B27" w:rsidP="00193E34" w:rsidRDefault="009A0B27" w14:paraId="29E94319" w14:textId="214FC048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</w:p>
          <w:p w:rsidR="009A0B27" w:rsidP="00193E34" w:rsidRDefault="009A0B27" w14:paraId="74BFE428" w14:textId="556A4D01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3E3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15.</w:t>
            </w:r>
            <w:r w:rsidR="006D4C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11</w:t>
            </w:r>
            <w:r w:rsidRPr="00193E3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.202</w:t>
            </w:r>
            <w:r w:rsidR="006D4C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1</w:t>
            </w:r>
            <w:r w:rsidRPr="00193E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193E3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</w:t>
            </w:r>
            <w:r w:rsidR="006D4C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1</w:t>
            </w:r>
            <w:r w:rsidRPr="00193E3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2</w:t>
            </w:r>
          </w:p>
          <w:p w:rsidRPr="00193E34" w:rsidR="00193E34" w:rsidP="00193E34" w:rsidRDefault="00193E34" w14:paraId="363F1D76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B27" w:rsidP="00193E34" w:rsidRDefault="009A0B27" w14:paraId="00A0B6B7" w14:textId="66E9D453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Київ</w:t>
            </w:r>
          </w:p>
          <w:p w:rsidRPr="00193E34" w:rsidR="006D4C12" w:rsidP="00193E34" w:rsidRDefault="006D4C12" w14:paraId="33835868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D4C12" w:rsidR="009A0B27" w:rsidP="00193E34" w:rsidRDefault="009A0B27" w14:paraId="308E386A" w14:textId="1A59C93B">
            <w:pPr>
              <w:pStyle w:val="a3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C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 розірвання трудового договору</w:t>
            </w:r>
            <w:r w:rsidRPr="006D4C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6D4C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 юрисконсультом юридичного відділу</w:t>
            </w:r>
            <w:r w:rsidRPr="006D4C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6D4C12" w:rsidR="006D4C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Тарасом </w:t>
            </w:r>
            <w:r w:rsidRPr="006D4C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Зінченком</w:t>
            </w:r>
          </w:p>
        </w:tc>
        <w:tc>
          <w:tcPr>
            <w:tcW w:w="4110" w:type="dxa"/>
            <w:shd w:val="clear" w:color="auto" w:fill="auto"/>
          </w:tcPr>
          <w:p w:rsidRPr="00193E34" w:rsidR="009A0B27" w:rsidP="00193E34" w:rsidRDefault="009A0B27" w14:paraId="1BB182D5" w14:textId="6EEF82ED">
            <w:pPr>
              <w:pStyle w:val="a3"/>
              <w:spacing w:line="240" w:lineRule="auto"/>
              <w:ind w:left="85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Голові профспілкового комітету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3E34" w:rsidR="00193E34">
              <w:rPr>
                <w:rFonts w:ascii="Times New Roman" w:hAnsi="Times New Roman" w:cs="Times New Roman"/>
                <w:sz w:val="24"/>
                <w:szCs w:val="24"/>
              </w:rPr>
              <w:t xml:space="preserve">Лідії </w:t>
            </w:r>
            <w:r w:rsidRPr="00193E34">
              <w:rPr>
                <w:rFonts w:ascii="Times New Roman" w:hAnsi="Times New Roman" w:cs="Times New Roman"/>
                <w:caps/>
                <w:sz w:val="24"/>
                <w:szCs w:val="24"/>
              </w:rPr>
              <w:t>Соколенко</w:t>
            </w:r>
          </w:p>
        </w:tc>
      </w:tr>
    </w:tbl>
    <w:p w:rsidRPr="00193E34" w:rsidR="009A0B27" w:rsidP="00193E34" w:rsidRDefault="009A0B27" w14:paraId="653E2390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B27" w:rsidP="00193E34" w:rsidRDefault="009A0B27" w14:paraId="1BE731D1" w14:textId="4F16A0B7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93E34">
        <w:rPr>
          <w:rFonts w:ascii="Times New Roman" w:hAnsi="Times New Roman" w:cs="Times New Roman"/>
          <w:sz w:val="24"/>
          <w:szCs w:val="24"/>
        </w:rPr>
        <w:t xml:space="preserve">Шановна </w:t>
      </w:r>
      <w:r w:rsidR="006D4C12">
        <w:rPr>
          <w:rFonts w:ascii="Times New Roman" w:hAnsi="Times New Roman" w:cs="Times New Roman"/>
          <w:sz w:val="24"/>
          <w:szCs w:val="24"/>
        </w:rPr>
        <w:t xml:space="preserve">пані </w:t>
      </w:r>
      <w:r w:rsidRPr="00193E34">
        <w:rPr>
          <w:rFonts w:ascii="Times New Roman" w:hAnsi="Times New Roman" w:cs="Times New Roman"/>
          <w:sz w:val="24"/>
          <w:szCs w:val="24"/>
        </w:rPr>
        <w:t>Лідіє!</w:t>
      </w:r>
    </w:p>
    <w:p w:rsidRPr="00193E34" w:rsidR="006D4C12" w:rsidP="00193E34" w:rsidRDefault="006D4C12" w14:paraId="32207621" w14:textId="77777777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Pr="00193E34" w:rsidR="009A0B27" w:rsidP="006D4C12" w:rsidRDefault="009A0B27" w14:paraId="0F6EE4FD" w14:textId="7665A7F4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93E34">
        <w:rPr>
          <w:rFonts w:ascii="Times New Roman" w:hAnsi="Times New Roman" w:cs="Times New Roman"/>
          <w:sz w:val="24"/>
          <w:szCs w:val="24"/>
        </w:rPr>
        <w:t xml:space="preserve">У зв’язку зі скороченням чисельності та штату працівників ТОВ «Усе буде добре» на підставі рішення позачергових </w:t>
      </w:r>
      <w:r w:rsidR="006D4C12">
        <w:rPr>
          <w:rFonts w:ascii="Times New Roman" w:hAnsi="Times New Roman" w:cs="Times New Roman"/>
          <w:sz w:val="24"/>
          <w:szCs w:val="24"/>
        </w:rPr>
        <w:t xml:space="preserve">загальних </w:t>
      </w:r>
      <w:r w:rsidRPr="00AF43E9" w:rsidR="006D4C12">
        <w:rPr>
          <w:rFonts w:ascii="Times New Roman" w:hAnsi="Times New Roman" w:cs="Times New Roman"/>
          <w:sz w:val="24"/>
          <w:szCs w:val="24"/>
        </w:rPr>
        <w:t xml:space="preserve">Зборів </w:t>
      </w:r>
      <w:r w:rsidR="006D4C12">
        <w:rPr>
          <w:rFonts w:ascii="Times New Roman" w:hAnsi="Times New Roman" w:cs="Times New Roman"/>
          <w:sz w:val="24"/>
          <w:szCs w:val="24"/>
        </w:rPr>
        <w:t>учасників</w:t>
      </w:r>
      <w:r w:rsidRPr="00AF43E9" w:rsidR="006D4C12">
        <w:rPr>
          <w:rFonts w:ascii="Times New Roman" w:hAnsi="Times New Roman" w:cs="Times New Roman"/>
          <w:sz w:val="24"/>
          <w:szCs w:val="24"/>
        </w:rPr>
        <w:t xml:space="preserve"> ТОВ «Усе буде добре» (протокол від </w:t>
      </w:r>
      <w:r w:rsidR="006D4C12">
        <w:rPr>
          <w:rFonts w:ascii="Times New Roman" w:hAnsi="Times New Roman" w:cs="Times New Roman"/>
          <w:sz w:val="24"/>
          <w:szCs w:val="24"/>
        </w:rPr>
        <w:t xml:space="preserve">30 вересня </w:t>
      </w:r>
      <w:r w:rsidRPr="00AF43E9" w:rsidR="006D4C12">
        <w:rPr>
          <w:rFonts w:ascii="Times New Roman" w:hAnsi="Times New Roman" w:cs="Times New Roman"/>
          <w:sz w:val="24"/>
          <w:szCs w:val="24"/>
        </w:rPr>
        <w:t>202</w:t>
      </w:r>
      <w:r w:rsidR="006D4C12">
        <w:rPr>
          <w:rFonts w:ascii="Times New Roman" w:hAnsi="Times New Roman" w:cs="Times New Roman"/>
          <w:sz w:val="24"/>
          <w:szCs w:val="24"/>
        </w:rPr>
        <w:t>1 р.</w:t>
      </w:r>
      <w:r w:rsidRPr="00AF43E9" w:rsidR="006D4C12">
        <w:rPr>
          <w:rFonts w:ascii="Times New Roman" w:hAnsi="Times New Roman" w:cs="Times New Roman"/>
          <w:sz w:val="24"/>
          <w:szCs w:val="24"/>
        </w:rPr>
        <w:t xml:space="preserve"> № 2)</w:t>
      </w:r>
      <w:r w:rsidR="006D4C12">
        <w:rPr>
          <w:rFonts w:ascii="Times New Roman" w:hAnsi="Times New Roman" w:cs="Times New Roman"/>
          <w:sz w:val="24"/>
          <w:szCs w:val="24"/>
        </w:rPr>
        <w:t xml:space="preserve"> </w:t>
      </w:r>
      <w:r w:rsidRPr="00193E34">
        <w:rPr>
          <w:rFonts w:ascii="Times New Roman" w:hAnsi="Times New Roman" w:cs="Times New Roman"/>
          <w:sz w:val="24"/>
          <w:szCs w:val="24"/>
        </w:rPr>
        <w:t>та наказу від </w:t>
      </w:r>
      <w:r w:rsidR="006D4C12">
        <w:rPr>
          <w:rFonts w:ascii="Times New Roman" w:hAnsi="Times New Roman" w:cs="Times New Roman"/>
          <w:sz w:val="24"/>
          <w:szCs w:val="24"/>
        </w:rPr>
        <w:t>01 вересня 2021 р.</w:t>
      </w:r>
      <w:r w:rsidRPr="00193E34">
        <w:rPr>
          <w:rFonts w:ascii="Times New Roman" w:hAnsi="Times New Roman" w:cs="Times New Roman"/>
          <w:sz w:val="24"/>
          <w:szCs w:val="24"/>
        </w:rPr>
        <w:t xml:space="preserve"> № </w:t>
      </w:r>
      <w:r w:rsidR="006D4C12">
        <w:rPr>
          <w:rFonts w:ascii="Times New Roman" w:hAnsi="Times New Roman" w:cs="Times New Roman"/>
          <w:sz w:val="24"/>
          <w:szCs w:val="24"/>
        </w:rPr>
        <w:t>1</w:t>
      </w:r>
      <w:r w:rsidRPr="00193E34">
        <w:rPr>
          <w:rFonts w:ascii="Times New Roman" w:hAnsi="Times New Roman" w:cs="Times New Roman"/>
          <w:sz w:val="24"/>
          <w:szCs w:val="24"/>
        </w:rPr>
        <w:t>37</w:t>
      </w:r>
      <w:r w:rsidR="006D4C12">
        <w:rPr>
          <w:rFonts w:ascii="Times New Roman" w:hAnsi="Times New Roman" w:cs="Times New Roman"/>
          <w:sz w:val="24"/>
          <w:szCs w:val="24"/>
        </w:rPr>
        <w:t>/</w:t>
      </w:r>
      <w:r w:rsidRPr="00193E34">
        <w:rPr>
          <w:rFonts w:ascii="Times New Roman" w:hAnsi="Times New Roman" w:cs="Times New Roman"/>
          <w:sz w:val="24"/>
          <w:szCs w:val="24"/>
        </w:rPr>
        <w:t xml:space="preserve">к/тр, </w:t>
      </w:r>
      <w:r w:rsidRPr="00193E34">
        <w:rPr>
          <w:rFonts w:ascii="Times New Roman" w:hAnsi="Times New Roman" w:cs="Times New Roman"/>
          <w:spacing w:val="-1"/>
          <w:sz w:val="24"/>
          <w:szCs w:val="24"/>
        </w:rPr>
        <w:t>прошу дати згоду на розір</w:t>
      </w:r>
      <w:r w:rsidRPr="00193E34">
        <w:rPr>
          <w:rFonts w:ascii="Times New Roman" w:hAnsi="Times New Roman" w:cs="Times New Roman"/>
          <w:sz w:val="24"/>
          <w:szCs w:val="24"/>
        </w:rPr>
        <w:t xml:space="preserve">вання трудового договору з юрисконсультом юридичного відділу </w:t>
      </w:r>
      <w:r w:rsidR="006D4C12">
        <w:rPr>
          <w:rFonts w:ascii="Times New Roman" w:hAnsi="Times New Roman" w:cs="Times New Roman"/>
          <w:sz w:val="24"/>
          <w:szCs w:val="24"/>
        </w:rPr>
        <w:t xml:space="preserve">Тарасом </w:t>
      </w:r>
      <w:r w:rsidRPr="00193E34">
        <w:rPr>
          <w:rFonts w:ascii="Times New Roman" w:hAnsi="Times New Roman" w:cs="Times New Roman"/>
          <w:sz w:val="24"/>
          <w:szCs w:val="24"/>
        </w:rPr>
        <w:t>Зінченком.</w:t>
      </w:r>
    </w:p>
    <w:p w:rsidRPr="00193E34" w:rsidR="009A0B27" w:rsidP="006D4C12" w:rsidRDefault="009A0B27" w14:paraId="2C536B05" w14:textId="77777777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93E34">
        <w:rPr>
          <w:rFonts w:ascii="Times New Roman" w:hAnsi="Times New Roman" w:cs="Times New Roman"/>
          <w:sz w:val="24"/>
          <w:szCs w:val="24"/>
        </w:rPr>
        <w:t>Переважного права на залишення на роботі працівник не має. Від пропозиції переведення на посаду інспектора з кадрів відділу кадрів відмовився.</w:t>
      </w:r>
    </w:p>
    <w:p w:rsidRPr="00193E34" w:rsidR="009A0B27" w:rsidP="00193E34" w:rsidRDefault="009A0B27" w14:paraId="173D5FA2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144"/>
        <w:gridCol w:w="397"/>
        <w:gridCol w:w="7814"/>
      </w:tblGrid>
      <w:tr w:rsidRPr="00193E34" w:rsidR="009A0B27" w:rsidTr="00903050" w14:paraId="58366A9C" w14:textId="77777777">
        <w:tc>
          <w:tcPr>
            <w:tcW w:w="1144" w:type="dxa"/>
            <w:vMerge w:val="restart"/>
            <w:shd w:val="clear" w:color="auto" w:fill="auto"/>
          </w:tcPr>
          <w:p w:rsidRPr="00193E34" w:rsidR="009A0B27" w:rsidP="00193E34" w:rsidRDefault="009A0B27" w14:paraId="288A81E6" w14:textId="6566CB41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Додатки:</w:t>
            </w:r>
          </w:p>
        </w:tc>
        <w:tc>
          <w:tcPr>
            <w:tcW w:w="397" w:type="dxa"/>
            <w:shd w:val="clear" w:color="auto" w:fill="auto"/>
          </w:tcPr>
          <w:p w:rsidRPr="00193E34" w:rsidR="009A0B27" w:rsidP="00193E34" w:rsidRDefault="009A0B27" w14:paraId="64A6294C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14" w:type="dxa"/>
            <w:shd w:val="clear" w:color="auto" w:fill="auto"/>
          </w:tcPr>
          <w:p w:rsidRPr="00193E34" w:rsidR="009A0B27" w:rsidP="00193E34" w:rsidRDefault="009A0B27" w14:paraId="558B3328" w14:textId="1AFBAA35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Копія наказу від 0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 xml:space="preserve"> № 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к/тр.</w:t>
            </w:r>
          </w:p>
        </w:tc>
      </w:tr>
      <w:tr w:rsidRPr="00193E34" w:rsidR="009A0B27" w:rsidTr="00903050" w14:paraId="6AB5959A" w14:textId="77777777">
        <w:tc>
          <w:tcPr>
            <w:tcW w:w="1144" w:type="dxa"/>
            <w:vMerge/>
            <w:shd w:val="clear" w:color="auto" w:fill="auto"/>
          </w:tcPr>
          <w:p w:rsidRPr="00193E34" w:rsidR="009A0B27" w:rsidP="00193E34" w:rsidRDefault="009A0B27" w14:paraId="3AA4BDC9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</w:tcPr>
          <w:p w:rsidRPr="00193E34" w:rsidR="009A0B27" w:rsidP="00193E34" w:rsidRDefault="009A0B27" w14:paraId="5D119D10" w14:textId="77777777">
            <w:pPr>
              <w:pStyle w:val="a3"/>
              <w:spacing w:line="240" w:lineRule="auto"/>
              <w:ind w:left="27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14" w:type="dxa"/>
            <w:shd w:val="clear" w:color="auto" w:fill="auto"/>
          </w:tcPr>
          <w:p w:rsidRPr="00193E34" w:rsidR="009A0B27" w:rsidP="00193E34" w:rsidRDefault="009A0B27" w14:paraId="07C34EE0" w14:textId="4601A10F">
            <w:pPr>
              <w:pStyle w:val="a3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 xml:space="preserve">Рішення комісії щодо відсутності 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 xml:space="preserve">у Тараса 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Зінченка переважного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права на залишення на роботі (витяг із протоколу від 24.0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901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 xml:space="preserve"> № 1).</w:t>
            </w:r>
          </w:p>
        </w:tc>
      </w:tr>
      <w:tr w:rsidRPr="00193E34" w:rsidR="009A0B27" w:rsidTr="00903050" w14:paraId="382A8CD8" w14:textId="77777777">
        <w:tc>
          <w:tcPr>
            <w:tcW w:w="1144" w:type="dxa"/>
            <w:vMerge/>
            <w:shd w:val="clear" w:color="auto" w:fill="auto"/>
          </w:tcPr>
          <w:p w:rsidRPr="00193E34" w:rsidR="009A0B27" w:rsidP="00193E34" w:rsidRDefault="009A0B27" w14:paraId="533937EB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</w:tcPr>
          <w:p w:rsidRPr="00193E34" w:rsidR="009A0B27" w:rsidP="00193E34" w:rsidRDefault="009A0B27" w14:paraId="55231FB1" w14:textId="77777777">
            <w:pPr>
              <w:pStyle w:val="a3"/>
              <w:spacing w:line="240" w:lineRule="auto"/>
              <w:ind w:left="273" w:hanging="273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14" w:type="dxa"/>
            <w:shd w:val="clear" w:color="auto" w:fill="auto"/>
          </w:tcPr>
          <w:p w:rsidRPr="00193E34" w:rsidR="009A0B27" w:rsidP="00193E34" w:rsidRDefault="009A0B27" w14:paraId="3F83A3AA" w14:textId="3CC388FE">
            <w:pPr>
              <w:pStyle w:val="a3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Копія повідомлення про заплановане вивільнення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від 2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6D4C1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№ 2 з відміткою про відмову від переведення</w:t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93E34">
              <w:rPr>
                <w:rFonts w:ascii="Times New Roman" w:hAnsi="Times New Roman" w:cs="Times New Roman"/>
                <w:sz w:val="24"/>
                <w:szCs w:val="24"/>
              </w:rPr>
              <w:t>на іншу посаду.</w:t>
            </w:r>
          </w:p>
        </w:tc>
      </w:tr>
    </w:tbl>
    <w:p w:rsidRPr="00193E34" w:rsidR="009A0B27" w:rsidP="00193E34" w:rsidRDefault="009A0B27" w14:paraId="536A1D60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644B36" w:rsidR="006D4C12" w:rsidP="006D4C12" w:rsidRDefault="006D4C12" w14:paraId="4B9F35A7" w14:textId="77777777">
      <w:pPr>
        <w:tabs>
          <w:tab w:val="left" w:pos="4253"/>
          <w:tab w:val="left" w:pos="6946"/>
        </w:tabs>
        <w:jc w:val="both"/>
        <w:rPr>
          <w:rFonts w:ascii="Times New Roman" w:hAnsi="Times New Roman"/>
          <w:sz w:val="24"/>
          <w:szCs w:val="24"/>
        </w:rPr>
      </w:pPr>
      <w:r w:rsidRPr="00644B36">
        <w:rPr>
          <w:rFonts w:ascii="Times New Roman" w:hAnsi="Times New Roman"/>
          <w:sz w:val="24"/>
          <w:szCs w:val="24"/>
        </w:rPr>
        <w:t>Директор</w:t>
      </w:r>
      <w:r w:rsidRPr="00644B36">
        <w:rPr>
          <w:rFonts w:ascii="Times New Roman" w:hAnsi="Times New Roman"/>
          <w:sz w:val="24"/>
          <w:szCs w:val="24"/>
        </w:rPr>
        <w:tab/>
      </w:r>
      <w:proofErr w:type="spellStart"/>
      <w:r w:rsidRPr="00644B36">
        <w:rPr>
          <w:rFonts w:ascii="Times New Roman" w:hAnsi="Times New Roman"/>
          <w:i/>
          <w:sz w:val="24"/>
          <w:szCs w:val="24"/>
        </w:rPr>
        <w:t>Добродій</w:t>
      </w:r>
      <w:proofErr w:type="spellEnd"/>
      <w:r w:rsidRPr="00644B36">
        <w:rPr>
          <w:rFonts w:ascii="Times New Roman" w:hAnsi="Times New Roman"/>
          <w:sz w:val="24"/>
          <w:szCs w:val="24"/>
        </w:rPr>
        <w:tab/>
      </w:r>
      <w:proofErr w:type="spellStart"/>
      <w:r w:rsidRPr="00644B36">
        <w:rPr>
          <w:rFonts w:ascii="Times New Roman" w:hAnsi="Times New Roman"/>
          <w:sz w:val="24"/>
          <w:szCs w:val="24"/>
        </w:rPr>
        <w:t>Костянтин</w:t>
      </w:r>
      <w:proofErr w:type="spellEnd"/>
      <w:r w:rsidRPr="00644B36">
        <w:rPr>
          <w:rFonts w:ascii="Times New Roman" w:hAnsi="Times New Roman"/>
          <w:sz w:val="24"/>
          <w:szCs w:val="24"/>
        </w:rPr>
        <w:t xml:space="preserve"> </w:t>
      </w:r>
      <w:r w:rsidRPr="00644B36">
        <w:rPr>
          <w:rFonts w:ascii="Times New Roman" w:hAnsi="Times New Roman"/>
          <w:caps/>
          <w:sz w:val="24"/>
          <w:szCs w:val="24"/>
        </w:rPr>
        <w:t>Добродій</w:t>
      </w:r>
    </w:p>
    <w:p w:rsidRPr="00193E34" w:rsidR="009A0B27" w:rsidP="00193E34" w:rsidRDefault="009A0B27" w14:paraId="7655DEAB" w14:textId="7777777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Pr="00193E34" w:rsidR="009A0B27" w:rsidSect="00013B5A">
      <w:headerReference w:type="default" r:id="rId9"/>
      <w:foot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A32" w:rsidP="00FE4E6B" w:rsidRDefault="00540A32" w14:paraId="7916A512" w14:textId="77777777">
      <w:r>
        <w:separator/>
      </w:r>
    </w:p>
  </w:endnote>
  <w:endnote w:type="continuationSeparator" w:id="0">
    <w:p w:rsidR="00540A32" w:rsidP="00FE4E6B" w:rsidRDefault="00540A32" w14:paraId="2B90AE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B3CFA88" w:rsidRDefault="1B3CFA88" w14:paraId="512C9A76" w14:textId="5DD54A2B">
    <w:r w:rsidRPr="1B3CFA88" w:rsidR="1B3CFA88">
      <w:rPr>
        <w:rFonts w:ascii="Calibri" w:hAnsi="Calibri" w:eastAsia="Calibri" w:cs="Calibri"/>
        <w:noProof w:val="0"/>
        <w:sz w:val="22"/>
        <w:szCs w:val="22"/>
        <w:lang w:val="ru-RU"/>
      </w:rPr>
      <w:t>school.kadrovik01.com.ua</w:t>
    </w:r>
  </w:p>
  <w:p w:rsidR="1B3CFA88" w:rsidRDefault="1B3CFA88" w14:paraId="6D782C51" w14:textId="6F6B30FF">
    <w:r w:rsidRPr="1B3CFA88" w:rsidR="1B3CFA88">
      <w:rPr>
        <w:rFonts w:ascii="Segoe UI" w:hAnsi="Segoe UI" w:eastAsia="Segoe UI" w:cs="Segoe UI"/>
        <w:noProof w:val="0"/>
        <w:color w:val="242424"/>
        <w:sz w:val="21"/>
        <w:szCs w:val="21"/>
        <w:lang w:val="ru-RU"/>
      </w:rPr>
      <w:t>shop.expertus.com.ua</w:t>
    </w:r>
  </w:p>
  <w:p w:rsidR="1B3CFA88" w:rsidRDefault="1B3CFA88" w14:paraId="7BA8DBF5" w14:textId="4FAF78F0">
    <w:r w:rsidRPr="1B3CFA88" w:rsidR="1B3CFA88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A32" w:rsidP="00FE4E6B" w:rsidRDefault="00540A32" w14:paraId="59D093FF" w14:textId="77777777">
      <w:r>
        <w:separator/>
      </w:r>
    </w:p>
  </w:footnote>
  <w:footnote w:type="continuationSeparator" w:id="0">
    <w:p w:rsidR="00540A32" w:rsidP="00FE4E6B" w:rsidRDefault="00540A32" w14:paraId="4155FD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E4E6B" w:rsidR="00FE4E6B" w:rsidRDefault="00FE4E6B" w14:paraId="354BA578" w14:textId="0337F941">
    <w:pPr>
      <w:pStyle w:val="ad"/>
      <w:rPr>
        <w:lang w:val="uk-UA"/>
      </w:rPr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r>
      <w:rPr>
        <w:noProof/>
        <w:lang w:val="uk-UA"/>
      </w:rPr>
      <w:drawing>
        <wp:inline distT="0" distB="0" distL="0" distR="0" wp14:anchorId="2FF8FD59" wp14:editId="7E1C1113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C5"/>
    <w:rsid w:val="00013B5A"/>
    <w:rsid w:val="00047EB9"/>
    <w:rsid w:val="00193E34"/>
    <w:rsid w:val="002747FA"/>
    <w:rsid w:val="00294B10"/>
    <w:rsid w:val="00366DC5"/>
    <w:rsid w:val="003E5DD1"/>
    <w:rsid w:val="00540A32"/>
    <w:rsid w:val="006D4C12"/>
    <w:rsid w:val="0090141C"/>
    <w:rsid w:val="0092565F"/>
    <w:rsid w:val="009A0B27"/>
    <w:rsid w:val="009E27C9"/>
    <w:rsid w:val="00CE4A79"/>
    <w:rsid w:val="00DC0C81"/>
    <w:rsid w:val="00DD4EB4"/>
    <w:rsid w:val="00DF47E0"/>
    <w:rsid w:val="00E454DC"/>
    <w:rsid w:val="00FE4E6B"/>
    <w:rsid w:val="1B3CF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77EB"/>
  <w15:docId w15:val="{2A64702D-CB9C-486D-A6EE-3245A51D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66DC5"/>
    <w:pPr>
      <w:spacing w:after="0" w:line="240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Додаток_основной_текст (Додаток)"/>
    <w:basedOn w:val="a"/>
    <w:uiPriority w:val="99"/>
    <w:rsid w:val="00366DC5"/>
    <w:pPr>
      <w:suppressAutoHyphens/>
      <w:spacing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kern w:val="2"/>
      <w:sz w:val="20"/>
      <w:szCs w:val="20"/>
      <w:lang w:val="uk-UA" w:eastAsia="zh-CN" w:bidi="hi-IN"/>
    </w:rPr>
  </w:style>
  <w:style w:type="paragraph" w:styleId="3" w:customStyle="1">
    <w:name w:val="Додаток_заголовок 3 (Додаток)"/>
    <w:basedOn w:val="a"/>
    <w:rsid w:val="00366DC5"/>
    <w:pPr>
      <w:suppressAutoHyphens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kern w:val="2"/>
      <w:sz w:val="24"/>
      <w:szCs w:val="24"/>
      <w:lang w:val="uk-UA" w:eastAsia="zh-CN" w:bidi="hi-IN"/>
    </w:rPr>
  </w:style>
  <w:style w:type="character" w:styleId="a4">
    <w:name w:val="Hyperlink"/>
    <w:basedOn w:val="a0"/>
    <w:uiPriority w:val="99"/>
    <w:unhideWhenUsed/>
    <w:rsid w:val="00366D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6DC5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9A0B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0B27"/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/>
    <w:rsid w:val="009A0B2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0B27"/>
    <w:rPr>
      <w:b/>
      <w:bCs/>
    </w:rPr>
  </w:style>
  <w:style w:type="character" w:styleId="aa" w:customStyle="1">
    <w:name w:val="Тема примечания Знак"/>
    <w:basedOn w:val="a8"/>
    <w:link w:val="a9"/>
    <w:uiPriority w:val="99"/>
    <w:semiHidden/>
    <w:rsid w:val="009A0B2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A0B27"/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9A0B2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FE4E6B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FE4E6B"/>
  </w:style>
  <w:style w:type="paragraph" w:styleId="af">
    <w:name w:val="footer"/>
    <w:basedOn w:val="a"/>
    <w:link w:val="af0"/>
    <w:uiPriority w:val="99"/>
    <w:unhideWhenUsed/>
    <w:rsid w:val="00FE4E6B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FE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AE1A87-751C-408C-9906-23CBAE8B3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B6181-CBD2-4EED-A4EC-D96458004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800AD-E24E-4875-90EF-B4BEA1DAC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Юлія Донська</dc:creator>
  <dc:description>Подготовлено экспертами Актион-МЦФЭР</dc:description>
  <lastModifiedBy>MCFR MCFR</lastModifiedBy>
  <revision>5</revision>
  <dcterms:created xsi:type="dcterms:W3CDTF">2022-02-04T10:40:00.0000000Z</dcterms:created>
  <dcterms:modified xsi:type="dcterms:W3CDTF">2022-09-02T15:46:10.1330275Z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