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n7ssw5mphwq" w:id="0"/>
      <w:bookmarkEnd w:id="0"/>
      <w:r w:rsidDel="00000000" w:rsidR="00000000" w:rsidRPr="00000000">
        <w:rPr>
          <w:rtl w:val="0"/>
        </w:rPr>
        <w:t xml:space="preserve">Дендизм: Эстетика, эволюция и влияние на моду и культуру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Дендизм, как социокультурный феномен, существует вечно модной зоне искусства и стиля. Он возник в эпоху романтизма, зародившись как форма индивидуального выражения в период изменений в социальной и экономической структуре общества.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Появление дендизма в эпоху романтизма: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Ольга Вайнштейн отмечает, что дендизм как культурное явление зародилось в эпоху романтизма. Романтизм характеризовался стремлением к индивидуализму, эмоциональной свободе и искусственной созданной реальности. Это был период, когда общество переживало сильные изменения в социальной и экономической структуре: индустриальная революция меняла образ жизни людей, вызывая новые формы самовыражения. Дендизм вписывался в романтическую эстетику эпохи, поскольку являлся формой протеста против коммерциализации и индустриализации.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Денди отвергали стандарты общества и показывали свое превосходство через стиль, элегантность и изысканность поведения.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Основные черты дендизма: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Дендизм, как культурное явление, обладает несколькими характеристиками, которые были отмечены при исследовании фигуры Браммелле.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 Стремление к безупречному стилю и элегантности. Денди, вдохновляясь модой и стилем, стремились к безупречной внешности. Они обращали особое внимание на детали в одежде, выбирали изысканные ткани и аксессуары, чтобы выделиться из толпы.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 Экстравагантность и изысканность в поведении и образе жизни. Денди были известны своей экстравагантностью во всех сферах жизни – от выбора одежды до манеры общения. Они стремились к остроумию, интеллектуальной остроте и изысканности в своем поведении.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3. Презентация себя как части высшего общества. Денди сопоставляли себя с аристократией, даже если не были ей принадлежащими по рождению. Они стремились имитировать высшие слои общества через свой стиль, манеру поведения и интеллектуальные знания.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4. Своеобразная форма протеста против коммерциализации и примитивизации. Денди отвергали стандарты массовой культуры, предпочитая выделяться и утверждать свою индивидуальность через изысканный стиль и поведение.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Эти черты дендизма, как они были представлены через фигуру Браммелле и других денди, подчеркивают стремление к высокой культуре, изысканности и индивидуальному выражению через стиль, что является важным аспектом данного культурного явления.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Кодекс виртуального аристократизма: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Основные черты дендизма, описанные Вайнштейн, включают в себя стремление к безупречному стилю, внимание к деталям в одежде, изысканный вкус, даже излишнюю экстравагантность. Денди старались выделиться и отличиться от массы, создавая свою уникальную, изысканную внешность.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"Кодекс виртуального аристократизма", как понимает Вайнштейн, представляет собой некий набор правил и стандартов поведения, которые были характерны для денди. Этот кодекс включал в себя не только внешний вид и стиль, но и определенную манеру общения, интеллектуальную остроту и высокий уровень образованности.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Социальное значение дендизма заключалось в том, что он позволял людям из более низких слоев общества, путем стиля и поведения, эмулировать высшие классы, стремиться к принадлежности к элите, несмотря на социальное происхождение.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Дендизм и современная индустрия моды: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В современном контексте, индустрия моды стала более демократичной и доступной. Люди имеют больше свободы в самовыражении через стиль, что привело к возникновению новых течений и направлений в моде. Современные любители моды уже не стремятся к простому копированию элитных классов, как это было у денди, а скорее создают индивидуальный стиль, основанный на собственных предпочтениях и творчестве.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Социальные сети играют важную роль в формировании модных тенденций и влияют на поведение людей. Подобно денди, пользователи социальных медиа стремятся демонстрировать свою индивидуальность и стиль через публикации фотографий, но вместо олицетворения элиты, они чаще преследуют создание личного бренда.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Эрик Хобсбаум, известный британский историк, был одним из самых влиятельных ученых в области истории XIX и XX веков. Его работа "Культурная революция: XIX век" и другие труды имели огромное значение для понимания социальных, экономических и культурных процессов в истории. Хобсбаум рассматривает широкий спектр изменений, которые произошли в XIX веке и оказали огромное влияние на развитие общества и культуры. Возвращаясь к анализу дендизма и его связи с современной индустрией моды, работа Хобсбаума демонстрирует нам какие факторы и процессы способствуют изменениям в моде, стиле и поведении людей в обществе: ”Молодежная культура стала ферментом культурной революции в более широком смысле этого слова —а именно революции в привычках и обычаях, в способах проведения досуга и в области коммерческого искусства, которое все больше формировало атмосферу городской жизни”. Относительно дендизма и его связи с современной индустрией моды, можно интерпретировать, что эта работа Хобсбаума указывает на значительную роль культурных и социальных изменений в формировании модных тенденций. В контексте дендизма, который зародился в эпоху романтизма и воплощал стремление к элитарности, эстетике и индивидуализации через стиль, работы Хобсбаума могут подчеркнуть важность культурных революций и их влияние на эволюцию моды и стиля. Хобсбаум показывает, как изменения в культуре и обществе могут оказывать существенное воздействие на восприятие и практику моды в определенные исторические периоды.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В целом, дендизм как явление романтической эпохи оказал значительное влияние на современные проявления стиля и моды, хотя формы самовыражения и их социальное значение в современном контексте имеют свои особенности и отличия от классического дендизма.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Автор: Ищенко Ксения, БЖУР235.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