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1428E" w14:textId="032DB985" w:rsidR="00FB28C3" w:rsidRDefault="009B15BC" w:rsidP="00423069">
      <w:pPr>
        <w:pStyle w:val="Nagwek1"/>
        <w:spacing w:line="360" w:lineRule="auto"/>
        <w:rPr>
          <w:lang w:val="en-US"/>
        </w:rPr>
      </w:pPr>
      <w:r>
        <w:rPr>
          <w:lang w:val="en-US"/>
        </w:rPr>
        <w:t xml:space="preserve">Chapter 3. Model </w:t>
      </w:r>
      <w:r w:rsidR="009236D9">
        <w:rPr>
          <w:lang w:val="en-US"/>
        </w:rPr>
        <w:t>estimation.</w:t>
      </w:r>
    </w:p>
    <w:p w14:paraId="16417198" w14:textId="44B1C138" w:rsidR="009236D9" w:rsidRPr="009236D9" w:rsidRDefault="00947FB3" w:rsidP="00423069">
      <w:pPr>
        <w:pStyle w:val="Nagwek2"/>
        <w:spacing w:line="360" w:lineRule="auto"/>
        <w:rPr>
          <w:lang w:val="en-US"/>
        </w:rPr>
      </w:pPr>
      <w:r>
        <w:rPr>
          <w:lang w:val="en-US"/>
        </w:rPr>
        <w:t>3.1 Choice between logit and probit</w:t>
      </w:r>
    </w:p>
    <w:p w14:paraId="6DBA987A" w14:textId="7D248A0E" w:rsidR="00FA2FAC" w:rsidRDefault="007C0AFE" w:rsidP="00423069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A86A99">
        <w:rPr>
          <w:rFonts w:ascii="Times New Roman" w:hAnsi="Times New Roman" w:cs="Times New Roman"/>
          <w:lang w:val="en-US"/>
        </w:rPr>
        <w:t xml:space="preserve">To accurately capture the determinants of the </w:t>
      </w:r>
      <w:r w:rsidR="008210BC" w:rsidRPr="00A86A99">
        <w:rPr>
          <w:rFonts w:ascii="Times New Roman" w:hAnsi="Times New Roman" w:cs="Times New Roman"/>
          <w:lang w:val="en-US"/>
        </w:rPr>
        <w:t xml:space="preserve">dummy dependent </w:t>
      </w:r>
      <w:r w:rsidR="00F41168" w:rsidRPr="00A86A99">
        <w:rPr>
          <w:rFonts w:ascii="Times New Roman" w:hAnsi="Times New Roman" w:cs="Times New Roman"/>
          <w:lang w:val="en-US"/>
        </w:rPr>
        <w:t xml:space="preserve">variable </w:t>
      </w:r>
      <w:r w:rsidR="00C77809" w:rsidRPr="00A86A99">
        <w:rPr>
          <w:rFonts w:ascii="Times New Roman" w:hAnsi="Times New Roman" w:cs="Times New Roman"/>
          <w:lang w:val="en-US"/>
        </w:rPr>
        <w:t xml:space="preserve">the </w:t>
      </w:r>
      <w:r w:rsidR="00A86A99" w:rsidRPr="00A86A99">
        <w:rPr>
          <w:rFonts w:ascii="Times New Roman" w:hAnsi="Times New Roman" w:cs="Times New Roman"/>
          <w:lang w:val="en-US"/>
        </w:rPr>
        <w:t>most used</w:t>
      </w:r>
      <w:r w:rsidR="00C77809" w:rsidRPr="00A86A99">
        <w:rPr>
          <w:rFonts w:ascii="Times New Roman" w:hAnsi="Times New Roman" w:cs="Times New Roman"/>
          <w:lang w:val="en-US"/>
        </w:rPr>
        <w:t xml:space="preserve"> </w:t>
      </w:r>
      <w:r w:rsidR="00772F65" w:rsidRPr="00A86A99">
        <w:rPr>
          <w:rFonts w:ascii="Times New Roman" w:hAnsi="Times New Roman" w:cs="Times New Roman"/>
          <w:lang w:val="en-US"/>
        </w:rPr>
        <w:t>approach</w:t>
      </w:r>
      <w:r w:rsidR="00EE1A2E" w:rsidRPr="00A86A99">
        <w:rPr>
          <w:rFonts w:ascii="Times New Roman" w:hAnsi="Times New Roman" w:cs="Times New Roman"/>
          <w:lang w:val="en-US"/>
        </w:rPr>
        <w:t xml:space="preserve"> </w:t>
      </w:r>
      <w:r w:rsidR="002E64A9" w:rsidRPr="00A86A99">
        <w:rPr>
          <w:rFonts w:ascii="Times New Roman" w:hAnsi="Times New Roman" w:cs="Times New Roman"/>
          <w:lang w:val="en-US"/>
        </w:rPr>
        <w:t>is the logistic regression</w:t>
      </w:r>
      <w:r w:rsidR="00377A5D" w:rsidRPr="00A86A99">
        <w:rPr>
          <w:rFonts w:ascii="Times New Roman" w:hAnsi="Times New Roman" w:cs="Times New Roman"/>
          <w:lang w:val="en-US"/>
        </w:rPr>
        <w:t xml:space="preserve">, where we can either choose the probit or the logit model. </w:t>
      </w:r>
      <w:r w:rsidR="00EE37E0">
        <w:rPr>
          <w:rFonts w:ascii="Times New Roman" w:hAnsi="Times New Roman" w:cs="Times New Roman"/>
          <w:lang w:val="en-US"/>
        </w:rPr>
        <w:t>B</w:t>
      </w:r>
      <w:r w:rsidR="00C55DDB" w:rsidRPr="00A86A99">
        <w:rPr>
          <w:rFonts w:ascii="Times New Roman" w:hAnsi="Times New Roman" w:cs="Times New Roman"/>
          <w:lang w:val="en-US"/>
        </w:rPr>
        <w:t xml:space="preserve">oth models estimate the probability of </w:t>
      </w:r>
      <w:r w:rsidR="00772F65" w:rsidRPr="00A86A99">
        <w:rPr>
          <w:rFonts w:ascii="Times New Roman" w:hAnsi="Times New Roman" w:cs="Times New Roman"/>
          <w:lang w:val="en-US"/>
        </w:rPr>
        <w:t>success</w:t>
      </w:r>
      <w:r w:rsidR="00C55DDB" w:rsidRPr="00A86A99">
        <w:rPr>
          <w:rFonts w:ascii="Times New Roman" w:hAnsi="Times New Roman" w:cs="Times New Roman"/>
          <w:lang w:val="en-US"/>
        </w:rPr>
        <w:t xml:space="preserve"> and failure (two levels of the dependent variable)</w:t>
      </w:r>
      <w:r w:rsidR="00032853" w:rsidRPr="00A86A99">
        <w:rPr>
          <w:rFonts w:ascii="Times New Roman" w:hAnsi="Times New Roman" w:cs="Times New Roman"/>
          <w:lang w:val="en-US"/>
        </w:rPr>
        <w:t xml:space="preserve"> as a function of the independent variables</w:t>
      </w:r>
      <w:r w:rsidR="00261FDD" w:rsidRPr="00A86A99">
        <w:rPr>
          <w:rFonts w:ascii="Times New Roman" w:hAnsi="Times New Roman" w:cs="Times New Roman"/>
          <w:lang w:val="en-US"/>
        </w:rPr>
        <w:t xml:space="preserve">, and both models capture the nonlinear relationship between the </w:t>
      </w:r>
      <w:r w:rsidR="004E76DA" w:rsidRPr="00A86A99">
        <w:rPr>
          <w:rFonts w:ascii="Times New Roman" w:hAnsi="Times New Roman" w:cs="Times New Roman"/>
          <w:lang w:val="en-US"/>
        </w:rPr>
        <w:t>predictors</w:t>
      </w:r>
      <w:r w:rsidR="00261FDD" w:rsidRPr="00A86A99">
        <w:rPr>
          <w:rFonts w:ascii="Times New Roman" w:hAnsi="Times New Roman" w:cs="Times New Roman"/>
          <w:lang w:val="en-US"/>
        </w:rPr>
        <w:t xml:space="preserve"> and the outcome</w:t>
      </w:r>
      <w:r w:rsidR="00EE37E0">
        <w:rPr>
          <w:rFonts w:ascii="Times New Roman" w:hAnsi="Times New Roman" w:cs="Times New Roman"/>
          <w:lang w:val="en-US"/>
        </w:rPr>
        <w:t>. Their key difference</w:t>
      </w:r>
      <w:r w:rsidR="00235C82">
        <w:rPr>
          <w:rFonts w:ascii="Times New Roman" w:hAnsi="Times New Roman" w:cs="Times New Roman"/>
          <w:lang w:val="en-US"/>
        </w:rPr>
        <w:t xml:space="preserve"> is</w:t>
      </w:r>
      <w:r w:rsidR="00EE37E0">
        <w:rPr>
          <w:rFonts w:ascii="Times New Roman" w:hAnsi="Times New Roman" w:cs="Times New Roman"/>
          <w:lang w:val="en-US"/>
        </w:rPr>
        <w:t xml:space="preserve"> that logit uses the logistic sigmoid function as a link </w:t>
      </w:r>
      <w:r w:rsidR="00005291">
        <w:rPr>
          <w:rFonts w:ascii="Times New Roman" w:hAnsi="Times New Roman" w:cs="Times New Roman"/>
          <w:lang w:val="en-US"/>
        </w:rPr>
        <w:t>between linear predictor to the probability, while the probit uses cumulative normal distribution function</w:t>
      </w:r>
      <w:r w:rsidR="00B926A9">
        <w:rPr>
          <w:rFonts w:ascii="Times New Roman" w:hAnsi="Times New Roman" w:cs="Times New Roman"/>
          <w:lang w:val="en-US"/>
        </w:rPr>
        <w:t xml:space="preserve">. </w:t>
      </w:r>
      <w:r w:rsidR="00235C82">
        <w:rPr>
          <w:rFonts w:ascii="Times New Roman" w:hAnsi="Times New Roman" w:cs="Times New Roman"/>
          <w:lang w:val="en-US"/>
        </w:rPr>
        <w:t>Their tails of the distribution also differ as the</w:t>
      </w:r>
      <w:r w:rsidR="00E62F3C">
        <w:rPr>
          <w:rFonts w:ascii="Times New Roman" w:hAnsi="Times New Roman" w:cs="Times New Roman"/>
          <w:lang w:val="en-US"/>
        </w:rPr>
        <w:t xml:space="preserve"> logit has heavier tails, which makes it more robust to the outliers or extreme values in the predictors.</w:t>
      </w:r>
      <w:r w:rsidR="00732045">
        <w:rPr>
          <w:rFonts w:ascii="Times New Roman" w:hAnsi="Times New Roman" w:cs="Times New Roman"/>
          <w:lang w:val="en-US"/>
        </w:rPr>
        <w:t xml:space="preserve"> </w:t>
      </w:r>
      <w:r w:rsidR="007A2FCD">
        <w:rPr>
          <w:rFonts w:ascii="Times New Roman" w:hAnsi="Times New Roman" w:cs="Times New Roman"/>
          <w:lang w:val="en-US"/>
        </w:rPr>
        <w:t xml:space="preserve">On </w:t>
      </w:r>
      <w:r w:rsidR="00E47AE4">
        <w:rPr>
          <w:rFonts w:ascii="Times New Roman" w:hAnsi="Times New Roman" w:cs="Times New Roman"/>
          <w:lang w:val="en-US"/>
        </w:rPr>
        <w:t>P</w:t>
      </w:r>
      <w:r w:rsidR="00732045">
        <w:rPr>
          <w:rFonts w:ascii="Times New Roman" w:hAnsi="Times New Roman" w:cs="Times New Roman"/>
          <w:lang w:val="en-US"/>
        </w:rPr>
        <w:t>lot 1</w:t>
      </w:r>
      <w:r w:rsidR="00533605">
        <w:rPr>
          <w:rFonts w:ascii="Times New Roman" w:hAnsi="Times New Roman" w:cs="Times New Roman"/>
          <w:lang w:val="en-US"/>
        </w:rPr>
        <w:t xml:space="preserve"> the difference between the </w:t>
      </w:r>
      <w:r w:rsidR="00196722">
        <w:rPr>
          <w:rFonts w:ascii="Times New Roman" w:hAnsi="Times New Roman" w:cs="Times New Roman"/>
          <w:lang w:val="en-US"/>
        </w:rPr>
        <w:t>model functions</w:t>
      </w:r>
      <w:r w:rsidR="007A2FCD">
        <w:rPr>
          <w:rFonts w:ascii="Times New Roman" w:hAnsi="Times New Roman" w:cs="Times New Roman"/>
          <w:lang w:val="en-US"/>
        </w:rPr>
        <w:t xml:space="preserve"> is shown</w:t>
      </w:r>
      <w:r w:rsidR="00196722">
        <w:rPr>
          <w:rFonts w:ascii="Times New Roman" w:hAnsi="Times New Roman" w:cs="Times New Roman"/>
          <w:lang w:val="en-US"/>
        </w:rPr>
        <w:t>.</w:t>
      </w:r>
    </w:p>
    <w:p w14:paraId="4EF40188" w14:textId="77777777" w:rsidR="00E47AE4" w:rsidRDefault="00E47AE4" w:rsidP="00423069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</w:p>
    <w:p w14:paraId="134D6A91" w14:textId="51654C79" w:rsidR="00E47AE4" w:rsidRDefault="00E47AE4" w:rsidP="00423069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Plot 1. Functions used for both models to capture the linear predictor to the probability.</w:t>
      </w:r>
    </w:p>
    <w:p w14:paraId="57183CCC" w14:textId="3B3BFEF9" w:rsidR="00196722" w:rsidRDefault="00196722" w:rsidP="00423069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07B1686F" wp14:editId="3C0012DC">
            <wp:extent cx="5753100" cy="3810000"/>
            <wp:effectExtent l="0" t="0" r="0" b="0"/>
            <wp:docPr id="292902972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64200" name="Picture 2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18E47" w14:textId="4E7EF3B7" w:rsidR="00FA4804" w:rsidRDefault="00F22F1A" w:rsidP="00423069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most scenarios </w:t>
      </w:r>
      <w:r w:rsidR="004B0D88">
        <w:rPr>
          <w:rFonts w:ascii="Times New Roman" w:hAnsi="Times New Roman" w:cs="Times New Roman"/>
          <w:lang w:val="en-US"/>
        </w:rPr>
        <w:t>the probit and logit model tend to fit data equally well, but the logit works better when there are extreme values or outliers in the independent variables</w:t>
      </w:r>
      <w:r w:rsidR="00D93262">
        <w:rPr>
          <w:rFonts w:ascii="Times New Roman" w:hAnsi="Times New Roman" w:cs="Times New Roman"/>
          <w:lang w:val="en-US"/>
        </w:rPr>
        <w:t xml:space="preserve">. </w:t>
      </w:r>
      <w:r w:rsidR="00034428">
        <w:rPr>
          <w:rFonts w:ascii="Times New Roman" w:hAnsi="Times New Roman" w:cs="Times New Roman"/>
          <w:lang w:val="en-US"/>
        </w:rPr>
        <w:t>Hahn and</w:t>
      </w:r>
      <w:r w:rsidR="006C34D2">
        <w:rPr>
          <w:rFonts w:ascii="Times New Roman" w:hAnsi="Times New Roman" w:cs="Times New Roman"/>
          <w:lang w:val="en-US"/>
        </w:rPr>
        <w:t xml:space="preserve"> </w:t>
      </w:r>
      <w:r w:rsidR="006C34D2">
        <w:rPr>
          <w:rFonts w:ascii="Times New Roman" w:hAnsi="Times New Roman" w:cs="Times New Roman"/>
          <w:lang w:val="en-US"/>
        </w:rPr>
        <w:lastRenderedPageBreak/>
        <w:t>Soyer in their paper</w:t>
      </w:r>
      <w:r w:rsidR="006C34D2">
        <w:rPr>
          <w:rStyle w:val="Odwoanieprzypisudolnego"/>
          <w:rFonts w:ascii="Times New Roman" w:hAnsi="Times New Roman" w:cs="Times New Roman"/>
          <w:lang w:val="en-US"/>
        </w:rPr>
        <w:footnoteReference w:id="1"/>
      </w:r>
      <w:r>
        <w:rPr>
          <w:rFonts w:ascii="Times New Roman" w:hAnsi="Times New Roman" w:cs="Times New Roman"/>
          <w:lang w:val="en-US"/>
        </w:rPr>
        <w:t xml:space="preserve"> </w:t>
      </w:r>
      <w:r w:rsidR="00034428">
        <w:rPr>
          <w:rFonts w:ascii="Times New Roman" w:hAnsi="Times New Roman" w:cs="Times New Roman"/>
          <w:lang w:val="en-US"/>
        </w:rPr>
        <w:t xml:space="preserve">suggested </w:t>
      </w:r>
      <w:r w:rsidR="00536E5F">
        <w:rPr>
          <w:rFonts w:ascii="Times New Roman" w:hAnsi="Times New Roman" w:cs="Times New Roman"/>
          <w:lang w:val="en-US"/>
        </w:rPr>
        <w:t xml:space="preserve">that </w:t>
      </w:r>
      <w:r w:rsidR="00213E2C">
        <w:rPr>
          <w:rFonts w:ascii="Times New Roman" w:hAnsi="Times New Roman" w:cs="Times New Roman"/>
          <w:lang w:val="en-US"/>
        </w:rPr>
        <w:t>to</w:t>
      </w:r>
      <w:r w:rsidR="00536E5F">
        <w:rPr>
          <w:rFonts w:ascii="Times New Roman" w:hAnsi="Times New Roman" w:cs="Times New Roman"/>
          <w:lang w:val="en-US"/>
        </w:rPr>
        <w:t xml:space="preserve"> properly select between the two approaches, one should use the information criteria like AIC (Akaike Information Criteri</w:t>
      </w:r>
      <w:r w:rsidR="00A967FD">
        <w:rPr>
          <w:rFonts w:ascii="Times New Roman" w:hAnsi="Times New Roman" w:cs="Times New Roman"/>
          <w:lang w:val="en-US"/>
        </w:rPr>
        <w:t>on</w:t>
      </w:r>
      <w:r w:rsidR="00536E5F">
        <w:rPr>
          <w:rFonts w:ascii="Times New Roman" w:hAnsi="Times New Roman" w:cs="Times New Roman"/>
          <w:lang w:val="en-US"/>
        </w:rPr>
        <w:t>) or BIC (</w:t>
      </w:r>
      <w:r w:rsidR="00A967FD">
        <w:rPr>
          <w:rFonts w:ascii="Times New Roman" w:hAnsi="Times New Roman" w:cs="Times New Roman"/>
          <w:lang w:val="en-US"/>
        </w:rPr>
        <w:t>Bayesian Information Criterion).</w:t>
      </w:r>
      <w:r w:rsidR="00213E2C">
        <w:rPr>
          <w:rFonts w:ascii="Times New Roman" w:hAnsi="Times New Roman" w:cs="Times New Roman"/>
          <w:lang w:val="en-US"/>
        </w:rPr>
        <w:t xml:space="preserve"> </w:t>
      </w:r>
      <w:r w:rsidR="00D15183">
        <w:rPr>
          <w:rFonts w:ascii="Times New Roman" w:hAnsi="Times New Roman" w:cs="Times New Roman"/>
          <w:lang w:val="en-US"/>
        </w:rPr>
        <w:t xml:space="preserve">The steps are to </w:t>
      </w:r>
      <w:r w:rsidR="00083EAB">
        <w:rPr>
          <w:rFonts w:ascii="Times New Roman" w:hAnsi="Times New Roman" w:cs="Times New Roman"/>
          <w:lang w:val="en-US"/>
        </w:rPr>
        <w:t xml:space="preserve">evaluate both general models for probit and </w:t>
      </w:r>
      <w:r w:rsidR="002E7213">
        <w:rPr>
          <w:rFonts w:ascii="Times New Roman" w:hAnsi="Times New Roman" w:cs="Times New Roman"/>
          <w:lang w:val="en-US"/>
        </w:rPr>
        <w:t>logit to</w:t>
      </w:r>
      <w:r w:rsidR="00083EAB">
        <w:rPr>
          <w:rFonts w:ascii="Times New Roman" w:hAnsi="Times New Roman" w:cs="Times New Roman"/>
          <w:lang w:val="en-US"/>
        </w:rPr>
        <w:t xml:space="preserve"> choose one</w:t>
      </w:r>
      <w:r w:rsidR="00DE7437">
        <w:rPr>
          <w:rFonts w:ascii="Times New Roman" w:hAnsi="Times New Roman" w:cs="Times New Roman"/>
          <w:lang w:val="en-US"/>
        </w:rPr>
        <w:t xml:space="preserve"> with the lower criterion value.</w:t>
      </w:r>
    </w:p>
    <w:p w14:paraId="4195DC9E" w14:textId="3C69640B" w:rsidR="00136310" w:rsidRDefault="00136310" w:rsidP="00423069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general model </w:t>
      </w:r>
      <w:r w:rsidR="00D75423">
        <w:rPr>
          <w:rFonts w:ascii="Times New Roman" w:hAnsi="Times New Roman" w:cs="Times New Roman"/>
          <w:lang w:val="en-US"/>
        </w:rPr>
        <w:t>can be represented as:</w:t>
      </w:r>
    </w:p>
    <w:p w14:paraId="705744FB" w14:textId="2F7F1738" w:rsidR="00D75423" w:rsidRPr="00D20D95" w:rsidRDefault="007B7C3E" w:rsidP="00423069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 xml:space="preserve">Churn ~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lang w:val="en-US"/>
          </w:rPr>
          <m:t xml:space="preserve">+ </m:t>
        </m:r>
        <m:r>
          <w:rPr>
            <w:rFonts w:ascii="Cambria Math" w:eastAsiaTheme="minorEastAsia" w:hAnsi="Cambria Math" w:cs="Times New Roman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lang w:val="en-US"/>
          </w:rPr>
          <m:t xml:space="preserve">Tenure+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lang w:val="en-US"/>
          </w:rPr>
          <m:t xml:space="preserve">WarehouseToHome+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lang w:val="en-US"/>
          </w:rPr>
          <m:t xml:space="preserve">Gender+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lang w:val="en-US"/>
          </w:rPr>
          <m:t xml:space="preserve">HoursSpendOnApp+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5</m:t>
            </m:r>
          </m:sub>
        </m:sSub>
        <m:r>
          <w:rPr>
            <w:rFonts w:ascii="Cambria Math" w:hAnsi="Cambria Math" w:cs="Times New Roman"/>
            <w:lang w:val="en-US"/>
          </w:rPr>
          <m:t xml:space="preserve">NumberOfDeviceRegistered+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6</m:t>
            </m:r>
          </m:sub>
        </m:sSub>
        <m:r>
          <w:rPr>
            <w:rFonts w:ascii="Cambria Math" w:hAnsi="Cambria Math" w:cs="Times New Roman"/>
            <w:lang w:val="en-US"/>
          </w:rPr>
          <m:t xml:space="preserve">SatisfactionScore+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7</m:t>
            </m:r>
          </m:sub>
        </m:sSub>
        <m:r>
          <w:rPr>
            <w:rFonts w:ascii="Cambria Math" w:hAnsi="Cambria Math" w:cs="Times New Roman"/>
            <w:lang w:val="en-US"/>
          </w:rPr>
          <m:t>NumberOfAddress+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8</m:t>
            </m:r>
          </m:sub>
        </m:sSub>
        <m:r>
          <w:rPr>
            <w:rFonts w:ascii="Cambria Math" w:hAnsi="Cambria Math" w:cs="Times New Roman"/>
            <w:lang w:val="en-US"/>
          </w:rPr>
          <m:t>Complain+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9</m:t>
            </m:r>
          </m:sub>
        </m:sSub>
        <m:r>
          <w:rPr>
            <w:rFonts w:ascii="Cambria Math" w:hAnsi="Cambria Math" w:cs="Times New Roman"/>
            <w:lang w:val="en-US"/>
          </w:rPr>
          <m:t>OrderAmountHikeFromlastYear+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10</m:t>
            </m:r>
          </m:sub>
        </m:sSub>
        <m:r>
          <w:rPr>
            <w:rFonts w:ascii="Cambria Math" w:hAnsi="Cambria Math" w:cs="Times New Roman"/>
            <w:lang w:val="en-US"/>
          </w:rPr>
          <m:t>C</m:t>
        </m:r>
        <m:r>
          <w:rPr>
            <w:rFonts w:ascii="Cambria Math" w:hAnsi="Cambria Math" w:cs="Times New Roman"/>
            <w:lang w:val="en-US"/>
          </w:rPr>
          <m:t>ouponUsed+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11</m:t>
            </m:r>
          </m:sub>
        </m:sSub>
        <m:r>
          <w:rPr>
            <w:rFonts w:ascii="Cambria Math" w:hAnsi="Cambria Math" w:cs="Times New Roman"/>
            <w:lang w:val="en-US"/>
          </w:rPr>
          <m:t>OrderCount+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12</m:t>
            </m:r>
          </m:sub>
        </m:sSub>
        <m:r>
          <w:rPr>
            <w:rFonts w:ascii="Cambria Math" w:hAnsi="Cambria Math" w:cs="Times New Roman"/>
            <w:lang w:val="en-US"/>
          </w:rPr>
          <m:t>DaySinceLastOrder+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13</m:t>
            </m:r>
          </m:sub>
        </m:sSub>
        <m:r>
          <w:rPr>
            <w:rFonts w:ascii="Cambria Math" w:hAnsi="Cambria Math" w:cs="Times New Roman"/>
            <w:lang w:val="en-US"/>
          </w:rPr>
          <m:t>CashbackAmount+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14</m:t>
            </m:r>
          </m:sub>
        </m:sSub>
        <m:r>
          <w:rPr>
            <w:rFonts w:ascii="Cambria Math" w:hAnsi="Cambria Math" w:cs="Times New Roman"/>
            <w:lang w:val="en-US"/>
          </w:rPr>
          <m:t>LoginDevice+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15</m:t>
            </m:r>
          </m:sub>
        </m:sSub>
        <m:r>
          <w:rPr>
            <w:rFonts w:ascii="Cambria Math" w:hAnsi="Cambria Math" w:cs="Times New Roman"/>
            <w:lang w:val="en-US"/>
          </w:rPr>
          <m:t>PaymentMode+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16</m:t>
            </m:r>
          </m:sub>
        </m:sSub>
        <m:r>
          <w:rPr>
            <w:rFonts w:ascii="Cambria Math" w:hAnsi="Cambria Math" w:cs="Times New Roman"/>
            <w:lang w:val="en-US"/>
          </w:rPr>
          <m:t>CityTier+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17</m:t>
            </m:r>
          </m:sub>
        </m:sSub>
        <m:r>
          <w:rPr>
            <w:rFonts w:ascii="Cambria Math" w:hAnsi="Cambria Math" w:cs="Times New Roman"/>
            <w:lang w:val="en-US"/>
          </w:rPr>
          <m:t>OrderCat+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18</m:t>
            </m:r>
          </m:sub>
        </m:sSub>
        <m:r>
          <w:rPr>
            <w:rFonts w:ascii="Cambria Math" w:hAnsi="Cambria Math" w:cs="Times New Roman"/>
            <w:lang w:val="en-US"/>
          </w:rPr>
          <m:t>MartialStatus+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19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Gender*Complain</m:t>
            </m:r>
          </m:e>
        </m:d>
        <m:r>
          <w:rPr>
            <w:rFonts w:ascii="Cambria Math" w:hAnsi="Cambria Math"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OrderCount*DaySinceLastOrder</m:t>
            </m:r>
          </m:e>
        </m:d>
        <m:r>
          <w:rPr>
            <w:rFonts w:ascii="Cambria Math" w:hAnsi="Cambria Math"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21</m:t>
            </m:r>
          </m:sub>
        </m:sSub>
        <m:r>
          <w:rPr>
            <w:rFonts w:ascii="Cambria Math" w:hAnsi="Cambria Math" w:cs="Times New Roman"/>
            <w:lang w:val="en-US"/>
          </w:rPr>
          <m:t>(NUmberOfDeviceRegistered*SatisfactionScore)</m:t>
        </m:r>
      </m:oMath>
      <w:r w:rsidR="008E74A1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7AFF1675" w14:textId="77777777" w:rsidR="00A3766A" w:rsidRDefault="00341BA1" w:rsidP="00A3766A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Where Churn is the dependent variable, </w:t>
      </w:r>
      <w:r w:rsidR="000F1BF6">
        <w:rPr>
          <w:rFonts w:ascii="Times New Roman" w:hAnsi="Times New Roman" w:cs="Times New Roman"/>
          <w:vertAlign w:val="subscript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0</m:t>
            </m:r>
          </m:sub>
        </m:sSub>
      </m:oMath>
      <w:r w:rsidR="00F763D4">
        <w:rPr>
          <w:rFonts w:ascii="Times New Roman" w:eastAsiaTheme="minorEastAsia" w:hAnsi="Times New Roman" w:cs="Times New Roman"/>
          <w:lang w:val="en-US"/>
        </w:rPr>
        <w:t xml:space="preserve"> is the intercept, and the rest of </w:t>
      </w:r>
      <m:oMath>
        <m:r>
          <w:rPr>
            <w:rFonts w:ascii="Cambria Math" w:hAnsi="Cambria Math" w:cs="Times New Roman"/>
            <w:lang w:val="en-US"/>
          </w:rPr>
          <m:t>β</m:t>
        </m:r>
      </m:oMath>
      <w:r w:rsidR="00F763D4">
        <w:rPr>
          <w:rFonts w:ascii="Times New Roman" w:eastAsiaTheme="minorEastAsia" w:hAnsi="Times New Roman" w:cs="Times New Roman"/>
          <w:lang w:val="en-US"/>
        </w:rPr>
        <w:t xml:space="preserve"> are </w:t>
      </w:r>
      <w:r w:rsidR="00AD6FC5">
        <w:rPr>
          <w:rFonts w:ascii="Times New Roman" w:eastAsiaTheme="minorEastAsia" w:hAnsi="Times New Roman" w:cs="Times New Roman"/>
          <w:lang w:val="en-US"/>
        </w:rPr>
        <w:t>the coefficients of independent variables.</w:t>
      </w:r>
      <w:r w:rsidR="005A6BCA">
        <w:rPr>
          <w:rFonts w:ascii="Times New Roman" w:eastAsiaTheme="minorEastAsia" w:hAnsi="Times New Roman" w:cs="Times New Roman"/>
          <w:lang w:val="en-US"/>
        </w:rPr>
        <w:t xml:space="preserve"> Those dependent variables represent the model without </w:t>
      </w:r>
      <w:r w:rsidR="00216281">
        <w:rPr>
          <w:rFonts w:ascii="Times New Roman" w:eastAsiaTheme="minorEastAsia" w:hAnsi="Times New Roman" w:cs="Times New Roman"/>
          <w:lang w:val="en-US"/>
        </w:rPr>
        <w:t>yet created dummy variables from the categorical columns.</w:t>
      </w:r>
      <w:r w:rsidR="00746549">
        <w:rPr>
          <w:rFonts w:ascii="Times New Roman" w:eastAsiaTheme="minorEastAsia" w:hAnsi="Times New Roman" w:cs="Times New Roman"/>
          <w:lang w:val="en-US"/>
        </w:rPr>
        <w:t xml:space="preserve"> For logit we then transform the linear predictor </w:t>
      </w:r>
      <w:r w:rsidR="00746549">
        <w:rPr>
          <w:rFonts w:ascii="Segoe UI" w:hAnsi="Segoe UI" w:cs="Segoe UI"/>
          <w:color w:val="13343B"/>
          <w:shd w:val="clear" w:color="auto" w:fill="FCFCF9"/>
        </w:rPr>
        <w:t>η</w:t>
      </w:r>
      <w:r w:rsidR="000D1990" w:rsidRPr="000D1990">
        <w:rPr>
          <w:rFonts w:ascii="Segoe UI" w:hAnsi="Segoe UI" w:cs="Segoe UI"/>
          <w:color w:val="13343B"/>
          <w:shd w:val="clear" w:color="auto" w:fill="FCFCF9"/>
          <w:lang w:val="en-US"/>
        </w:rPr>
        <w:t xml:space="preserve"> </w:t>
      </w:r>
      <w:r w:rsidR="000D1990" w:rsidRPr="000D1990">
        <w:rPr>
          <w:rFonts w:ascii="Times New Roman" w:eastAsiaTheme="minorEastAsia" w:hAnsi="Times New Roman" w:cs="Times New Roman"/>
          <w:lang w:val="en-US"/>
        </w:rPr>
        <w:t>using logistic link function</w:t>
      </w:r>
      <w:r w:rsidR="000D1990">
        <w:rPr>
          <w:rFonts w:ascii="Times New Roman" w:eastAsiaTheme="minorEastAsia" w:hAnsi="Times New Roman" w:cs="Times New Roman"/>
          <w:lang w:val="en-US"/>
        </w:rPr>
        <w:t xml:space="preserve">, and for probit </w:t>
      </w:r>
      <w:r w:rsidR="000D1990">
        <w:rPr>
          <w:rFonts w:ascii="Segoe UI" w:hAnsi="Segoe UI" w:cs="Segoe UI"/>
          <w:color w:val="13343B"/>
          <w:shd w:val="clear" w:color="auto" w:fill="FCFCF9"/>
        </w:rPr>
        <w:t>η</w:t>
      </w:r>
      <w:r w:rsidR="000D1990" w:rsidRPr="000D1990">
        <w:rPr>
          <w:rFonts w:ascii="Segoe UI" w:hAnsi="Segoe UI" w:cs="Segoe UI"/>
          <w:color w:val="13343B"/>
          <w:shd w:val="clear" w:color="auto" w:fill="FCFCF9"/>
          <w:lang w:val="en-US"/>
        </w:rPr>
        <w:t xml:space="preserve"> </w:t>
      </w:r>
      <w:r w:rsidR="000D1990" w:rsidRPr="00AE76B5">
        <w:rPr>
          <w:rFonts w:ascii="Times New Roman" w:eastAsiaTheme="minorEastAsia" w:hAnsi="Times New Roman" w:cs="Times New Roman"/>
          <w:lang w:val="en-US"/>
        </w:rPr>
        <w:t xml:space="preserve">is </w:t>
      </w:r>
      <w:r w:rsidR="00AE76B5" w:rsidRPr="00AE76B5">
        <w:rPr>
          <w:rFonts w:ascii="Times New Roman" w:eastAsiaTheme="minorEastAsia" w:hAnsi="Times New Roman" w:cs="Times New Roman"/>
          <w:lang w:val="en-US"/>
        </w:rPr>
        <w:t>transformed using the cumulative distribution function.</w:t>
      </w:r>
      <w:r w:rsidR="00AE76B5">
        <w:rPr>
          <w:rFonts w:ascii="Times New Roman" w:eastAsiaTheme="minorEastAsia" w:hAnsi="Times New Roman" w:cs="Times New Roman"/>
          <w:lang w:val="en-US"/>
        </w:rPr>
        <w:t xml:space="preserve"> We can </w:t>
      </w:r>
      <w:r w:rsidR="00B60E0F">
        <w:rPr>
          <w:rFonts w:ascii="Times New Roman" w:eastAsiaTheme="minorEastAsia" w:hAnsi="Times New Roman" w:cs="Times New Roman"/>
          <w:lang w:val="en-US"/>
        </w:rPr>
        <w:t xml:space="preserve">evaluate both </w:t>
      </w:r>
      <w:r w:rsidR="0070017B">
        <w:rPr>
          <w:rFonts w:ascii="Times New Roman" w:eastAsiaTheme="minorEastAsia" w:hAnsi="Times New Roman" w:cs="Times New Roman"/>
          <w:lang w:val="en-US"/>
        </w:rPr>
        <w:t>models and</w:t>
      </w:r>
      <w:r w:rsidR="00B60E0F">
        <w:rPr>
          <w:rFonts w:ascii="Times New Roman" w:eastAsiaTheme="minorEastAsia" w:hAnsi="Times New Roman" w:cs="Times New Roman"/>
          <w:lang w:val="en-US"/>
        </w:rPr>
        <w:t xml:space="preserve"> determine which has smaller AIC. </w:t>
      </w:r>
      <w:r w:rsidR="003A5612">
        <w:rPr>
          <w:rFonts w:ascii="Times New Roman" w:eastAsiaTheme="minorEastAsia" w:hAnsi="Times New Roman" w:cs="Times New Roman"/>
          <w:lang w:val="en-US"/>
        </w:rPr>
        <w:t xml:space="preserve">For </w:t>
      </w:r>
      <w:r w:rsidR="00B34139">
        <w:rPr>
          <w:rFonts w:ascii="Times New Roman" w:eastAsiaTheme="minorEastAsia" w:hAnsi="Times New Roman" w:cs="Times New Roman"/>
          <w:lang w:val="en-US"/>
        </w:rPr>
        <w:t>future variable selection we changed the qualitative variables into binary form</w:t>
      </w:r>
      <w:r w:rsidR="00DD7011">
        <w:rPr>
          <w:rFonts w:ascii="Times New Roman" w:eastAsiaTheme="minorEastAsia" w:hAnsi="Times New Roman" w:cs="Times New Roman"/>
          <w:lang w:val="en-US"/>
        </w:rPr>
        <w:t>, treating one level of each as a base level</w:t>
      </w:r>
      <w:r w:rsidR="00B34139">
        <w:rPr>
          <w:rFonts w:ascii="Times New Roman" w:eastAsiaTheme="minorEastAsia" w:hAnsi="Times New Roman" w:cs="Times New Roman"/>
          <w:lang w:val="en-US"/>
        </w:rPr>
        <w:t>.</w:t>
      </w:r>
      <w:r w:rsidR="00C74249">
        <w:rPr>
          <w:rFonts w:ascii="Times New Roman" w:eastAsiaTheme="minorEastAsia" w:hAnsi="Times New Roman" w:cs="Times New Roman"/>
          <w:lang w:val="en-US"/>
        </w:rPr>
        <w:t xml:space="preserve"> Table 1 represents both model estimation with their corresponding information </w:t>
      </w:r>
      <w:r w:rsidR="00C213B4">
        <w:rPr>
          <w:rFonts w:ascii="Times New Roman" w:eastAsiaTheme="minorEastAsia" w:hAnsi="Times New Roman" w:cs="Times New Roman"/>
          <w:lang w:val="en-US"/>
        </w:rPr>
        <w:t>criteria.</w:t>
      </w:r>
    </w:p>
    <w:p w14:paraId="5113EAEF" w14:textId="5D21FD0D" w:rsidR="00A3766A" w:rsidRDefault="00A3766A" w:rsidP="00A3766A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br w:type="page"/>
      </w:r>
    </w:p>
    <w:p w14:paraId="06265E03" w14:textId="4B9A56C1" w:rsidR="005B0C33" w:rsidRPr="00DD7011" w:rsidRDefault="005B0C33" w:rsidP="00A3766A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lastRenderedPageBreak/>
        <w:t>Table 1. Comparison of logit and probit general models</w:t>
      </w:r>
    </w:p>
    <w:p w14:paraId="0C0B4C07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>=======================================================================</w:t>
      </w:r>
    </w:p>
    <w:p w14:paraId="28706875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Dependent variable:     </w:t>
      </w:r>
    </w:p>
    <w:p w14:paraId="7B642804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----------------------------</w:t>
      </w:r>
    </w:p>
    <w:p w14:paraId="4C6027A6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Churn            </w:t>
      </w:r>
    </w:p>
    <w:p w14:paraId="1FDDF16F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logistic       probit    </w:t>
      </w:r>
    </w:p>
    <w:p w14:paraId="2083F8E8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Logit Model   Probit Model </w:t>
      </w:r>
    </w:p>
    <w:p w14:paraId="01F09DFF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(1)            (2)     </w:t>
      </w:r>
    </w:p>
    <w:p w14:paraId="06E9FE95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>-----------------------------------------------------------------------</w:t>
      </w:r>
    </w:p>
    <w:p w14:paraId="59D83D6C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Tenure                                       -0.226***      -0.110***  </w:t>
      </w:r>
    </w:p>
    <w:p w14:paraId="57B937E8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(0.011)        (0.005)   </w:t>
      </w:r>
    </w:p>
    <w:p w14:paraId="77A2AE79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370C4714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64AE3">
        <w:rPr>
          <w:rFonts w:ascii="Courier New" w:hAnsi="Courier New" w:cs="Courier New"/>
          <w:sz w:val="18"/>
          <w:szCs w:val="18"/>
          <w:lang w:val="en-GB"/>
        </w:rPr>
        <w:t>WarehouseToHome</w:t>
      </w:r>
      <w:proofErr w:type="spellEnd"/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0.027***      0.014***   </w:t>
      </w:r>
    </w:p>
    <w:p w14:paraId="6D0F8C20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(0.005)        (0.003)   </w:t>
      </w:r>
    </w:p>
    <w:p w14:paraId="087F9ADE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2264F836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Gender                                         0.155          0.077    </w:t>
      </w:r>
    </w:p>
    <w:p w14:paraId="169306FD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(0.125)        (0.067)   </w:t>
      </w:r>
    </w:p>
    <w:p w14:paraId="217FC372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3D79B459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64AE3">
        <w:rPr>
          <w:rFonts w:ascii="Courier New" w:hAnsi="Courier New" w:cs="Courier New"/>
          <w:sz w:val="18"/>
          <w:szCs w:val="18"/>
          <w:lang w:val="en-GB"/>
        </w:rPr>
        <w:t>HourSpendOnApp</w:t>
      </w:r>
      <w:proofErr w:type="spellEnd"/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-0.027        -0.001    </w:t>
      </w:r>
    </w:p>
    <w:p w14:paraId="01087C33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(0.055)        (0.030)   </w:t>
      </w:r>
    </w:p>
    <w:p w14:paraId="3D91570A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0BC5026A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64AE3">
        <w:rPr>
          <w:rFonts w:ascii="Courier New" w:hAnsi="Courier New" w:cs="Courier New"/>
          <w:sz w:val="18"/>
          <w:szCs w:val="18"/>
          <w:lang w:val="en-GB"/>
        </w:rPr>
        <w:t>NumberOfDeviceRegistered</w:t>
      </w:r>
      <w:proofErr w:type="spellEnd"/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0.709***      0.367***   </w:t>
      </w:r>
    </w:p>
    <w:p w14:paraId="1FFA4B0A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(0.130)        (0.069)   </w:t>
      </w:r>
    </w:p>
    <w:p w14:paraId="601D90C1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694718F2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64AE3">
        <w:rPr>
          <w:rFonts w:ascii="Courier New" w:hAnsi="Courier New" w:cs="Courier New"/>
          <w:sz w:val="18"/>
          <w:szCs w:val="18"/>
          <w:lang w:val="en-GB"/>
        </w:rPr>
        <w:t>SatisfactionScore</w:t>
      </w:r>
      <w:proofErr w:type="spellEnd"/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0.604***      0.306***   </w:t>
      </w:r>
    </w:p>
    <w:p w14:paraId="6794FE23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(0.143)        (0.076)   </w:t>
      </w:r>
    </w:p>
    <w:p w14:paraId="59E67914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79BFD179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64AE3">
        <w:rPr>
          <w:rFonts w:ascii="Courier New" w:hAnsi="Courier New" w:cs="Courier New"/>
          <w:sz w:val="18"/>
          <w:szCs w:val="18"/>
          <w:lang w:val="en-GB"/>
        </w:rPr>
        <w:t>NumberOfAddress</w:t>
      </w:r>
      <w:proofErr w:type="spellEnd"/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0.243***      0.130***   </w:t>
      </w:r>
    </w:p>
    <w:p w14:paraId="4ED40DA9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(0.019)        (0.010)   </w:t>
      </w:r>
    </w:p>
    <w:p w14:paraId="381CEC3B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489F531F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Complain                                      1.550***      0.819***   </w:t>
      </w:r>
    </w:p>
    <w:p w14:paraId="2344B53D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(0.153)        (0.083)   </w:t>
      </w:r>
    </w:p>
    <w:p w14:paraId="1DE9AAFF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2851B734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64AE3">
        <w:rPr>
          <w:rFonts w:ascii="Courier New" w:hAnsi="Courier New" w:cs="Courier New"/>
          <w:sz w:val="18"/>
          <w:szCs w:val="18"/>
          <w:lang w:val="en-GB"/>
        </w:rPr>
        <w:t>OrderAmountHikeFromlastYear</w:t>
      </w:r>
      <w:proofErr w:type="spellEnd"/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-0.005        -0.0003   </w:t>
      </w:r>
    </w:p>
    <w:p w14:paraId="61EE1311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(0.012)        (0.006)   </w:t>
      </w:r>
    </w:p>
    <w:p w14:paraId="055E5077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0E419E2E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64AE3">
        <w:rPr>
          <w:rFonts w:ascii="Courier New" w:hAnsi="Courier New" w:cs="Courier New"/>
          <w:sz w:val="18"/>
          <w:szCs w:val="18"/>
          <w:lang w:val="en-GB"/>
        </w:rPr>
        <w:t>CouponUsed</w:t>
      </w:r>
      <w:proofErr w:type="spellEnd"/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0.063*        0.033*    </w:t>
      </w:r>
    </w:p>
    <w:p w14:paraId="065DFFFD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(0.034)        (0.018)   </w:t>
      </w:r>
    </w:p>
    <w:p w14:paraId="5F324601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26B47DF0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64AE3">
        <w:rPr>
          <w:rFonts w:ascii="Courier New" w:hAnsi="Courier New" w:cs="Courier New"/>
          <w:sz w:val="18"/>
          <w:szCs w:val="18"/>
          <w:lang w:val="en-GB"/>
        </w:rPr>
        <w:t>OrderCount</w:t>
      </w:r>
      <w:proofErr w:type="spellEnd"/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0.052         0.038**   </w:t>
      </w:r>
    </w:p>
    <w:p w14:paraId="75503767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(0.033)        (0.017)   </w:t>
      </w:r>
    </w:p>
    <w:p w14:paraId="216A54BE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0741CD47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64AE3">
        <w:rPr>
          <w:rFonts w:ascii="Courier New" w:hAnsi="Courier New" w:cs="Courier New"/>
          <w:sz w:val="18"/>
          <w:szCs w:val="18"/>
          <w:lang w:val="en-GB"/>
        </w:rPr>
        <w:t>DaySinceLastOrder</w:t>
      </w:r>
      <w:proofErr w:type="spellEnd"/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-0.127***      -0.070***  </w:t>
      </w:r>
    </w:p>
    <w:p w14:paraId="026CBE84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(0.023)        (0.012)   </w:t>
      </w:r>
    </w:p>
    <w:p w14:paraId="20D57764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3851FBF7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64AE3">
        <w:rPr>
          <w:rFonts w:ascii="Courier New" w:hAnsi="Courier New" w:cs="Courier New"/>
          <w:sz w:val="18"/>
          <w:szCs w:val="18"/>
          <w:lang w:val="en-GB"/>
        </w:rPr>
        <w:t>CashbackAmount</w:t>
      </w:r>
      <w:proofErr w:type="spellEnd"/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-0.014***      -0.008***  </w:t>
      </w:r>
    </w:p>
    <w:p w14:paraId="3C3C0BE5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(0.003)        (0.001)   </w:t>
      </w:r>
    </w:p>
    <w:p w14:paraId="66A12FDF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50B67C7D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64AE3">
        <w:rPr>
          <w:rFonts w:ascii="Courier New" w:hAnsi="Courier New" w:cs="Courier New"/>
          <w:sz w:val="18"/>
          <w:szCs w:val="18"/>
          <w:lang w:val="en-GB"/>
        </w:rPr>
        <w:t>LoginDevice_MPhone</w:t>
      </w:r>
      <w:proofErr w:type="spellEnd"/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-0.416***      -0.196***  </w:t>
      </w:r>
    </w:p>
    <w:p w14:paraId="03D2B8A1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(0.114)        (0.062)   </w:t>
      </w:r>
    </w:p>
    <w:p w14:paraId="4601BD92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4BD27603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64AE3">
        <w:rPr>
          <w:rFonts w:ascii="Courier New" w:hAnsi="Courier New" w:cs="Courier New"/>
          <w:sz w:val="18"/>
          <w:szCs w:val="18"/>
          <w:lang w:val="en-GB"/>
        </w:rPr>
        <w:t>LoginDevice_Phone</w:t>
      </w:r>
      <w:proofErr w:type="spellEnd"/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-0.468***      -0.207***  </w:t>
      </w:r>
    </w:p>
    <w:p w14:paraId="6406211D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(0.129)        (0.072)   </w:t>
      </w:r>
    </w:p>
    <w:p w14:paraId="5A312F13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2BE7C811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64AE3">
        <w:rPr>
          <w:rFonts w:ascii="Courier New" w:hAnsi="Courier New" w:cs="Courier New"/>
          <w:sz w:val="18"/>
          <w:szCs w:val="18"/>
          <w:lang w:val="en-GB"/>
        </w:rPr>
        <w:t>PaymentMode_CCard</w:t>
      </w:r>
      <w:proofErr w:type="spellEnd"/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-0.691***      -0.438***  </w:t>
      </w:r>
    </w:p>
    <w:p w14:paraId="75F2F7AF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(0.166)        (0.090)   </w:t>
      </w:r>
    </w:p>
    <w:p w14:paraId="0514E7AB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0E083E9A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64AE3">
        <w:rPr>
          <w:rFonts w:ascii="Courier New" w:hAnsi="Courier New" w:cs="Courier New"/>
          <w:sz w:val="18"/>
          <w:szCs w:val="18"/>
          <w:lang w:val="en-GB"/>
        </w:rPr>
        <w:t>PaymentMode_DCard</w:t>
      </w:r>
      <w:proofErr w:type="spellEnd"/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-0.499***      -0.367***  </w:t>
      </w:r>
    </w:p>
    <w:p w14:paraId="6D564540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(0.161)        (0.087)   </w:t>
      </w:r>
    </w:p>
    <w:p w14:paraId="21ABA801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5158FCAA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64AE3">
        <w:rPr>
          <w:rFonts w:ascii="Courier New" w:hAnsi="Courier New" w:cs="Courier New"/>
          <w:sz w:val="18"/>
          <w:szCs w:val="18"/>
          <w:lang w:val="en-GB"/>
        </w:rPr>
        <w:t>PaymentMode_EWallet</w:t>
      </w:r>
      <w:proofErr w:type="spellEnd"/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0.087         -0.048    </w:t>
      </w:r>
    </w:p>
    <w:p w14:paraId="5DE1D87A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(0.208)        (0.113)   </w:t>
      </w:r>
    </w:p>
    <w:p w14:paraId="3C3AAE8A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3246C564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64AE3">
        <w:rPr>
          <w:rFonts w:ascii="Courier New" w:hAnsi="Courier New" w:cs="Courier New"/>
          <w:sz w:val="18"/>
          <w:szCs w:val="18"/>
          <w:lang w:val="en-GB"/>
        </w:rPr>
        <w:t>PaymentMode_UPI</w:t>
      </w:r>
      <w:proofErr w:type="spellEnd"/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-0.817***      -0.520***  </w:t>
      </w:r>
    </w:p>
    <w:p w14:paraId="600F5E53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(0.232)        (0.127)   </w:t>
      </w:r>
    </w:p>
    <w:p w14:paraId="48A27D8E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1CB77D8A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CityTier2                                     0.841***      0.403***   </w:t>
      </w:r>
    </w:p>
    <w:p w14:paraId="4657DF83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(0.234)        (0.129)   </w:t>
      </w:r>
    </w:p>
    <w:p w14:paraId="34269043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467934DA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CityTier3                                     0.661***      0.348***   </w:t>
      </w:r>
    </w:p>
    <w:p w14:paraId="32ED7938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(0.122)        (0.066)   </w:t>
      </w:r>
    </w:p>
    <w:p w14:paraId="5B503401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2EE80253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64AE3">
        <w:rPr>
          <w:rFonts w:ascii="Courier New" w:hAnsi="Courier New" w:cs="Courier New"/>
          <w:sz w:val="18"/>
          <w:szCs w:val="18"/>
          <w:lang w:val="en-GB"/>
        </w:rPr>
        <w:t>OrderCat_Grocery</w:t>
      </w:r>
      <w:proofErr w:type="spellEnd"/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0.620*         0.232    </w:t>
      </w:r>
    </w:p>
    <w:p w14:paraId="15ADFC94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(0.363)        (0.188)   </w:t>
      </w:r>
    </w:p>
    <w:p w14:paraId="4EBF65BF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1FAF4221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64AE3">
        <w:rPr>
          <w:rFonts w:ascii="Courier New" w:hAnsi="Courier New" w:cs="Courier New"/>
          <w:sz w:val="18"/>
          <w:szCs w:val="18"/>
          <w:lang w:val="en-GB"/>
        </w:rPr>
        <w:t>OrderCat_Laptop</w:t>
      </w:r>
      <w:proofErr w:type="spellEnd"/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-1.706***      -0.952***  </w:t>
      </w:r>
    </w:p>
    <w:p w14:paraId="2188BB7D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(0.191)        (0.101)   </w:t>
      </w:r>
    </w:p>
    <w:p w14:paraId="158D798A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6F7C4F6A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64AE3">
        <w:rPr>
          <w:rFonts w:ascii="Courier New" w:hAnsi="Courier New" w:cs="Courier New"/>
          <w:sz w:val="18"/>
          <w:szCs w:val="18"/>
          <w:lang w:val="en-GB"/>
        </w:rPr>
        <w:t>OrderCat_Mobile</w:t>
      </w:r>
      <w:proofErr w:type="spellEnd"/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-0.831***      -0.511***  </w:t>
      </w:r>
    </w:p>
    <w:p w14:paraId="0EFF7CC3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(0.229)        (0.123)   </w:t>
      </w:r>
    </w:p>
    <w:p w14:paraId="7A620400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1D4078ED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64AE3">
        <w:rPr>
          <w:rFonts w:ascii="Courier New" w:hAnsi="Courier New" w:cs="Courier New"/>
          <w:sz w:val="18"/>
          <w:szCs w:val="18"/>
          <w:lang w:val="en-GB"/>
        </w:rPr>
        <w:t>OrderCat_Other</w:t>
      </w:r>
      <w:proofErr w:type="spellEnd"/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2.312***      1.161***   </w:t>
      </w:r>
    </w:p>
    <w:p w14:paraId="4D6BD890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(0.447)        (0.234)   </w:t>
      </w:r>
    </w:p>
    <w:p w14:paraId="3D5FFC8E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2668B12C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64AE3">
        <w:rPr>
          <w:rFonts w:ascii="Courier New" w:hAnsi="Courier New" w:cs="Courier New"/>
          <w:sz w:val="18"/>
          <w:szCs w:val="18"/>
          <w:lang w:val="en-GB"/>
        </w:rPr>
        <w:t>Martial_Divorced</w:t>
      </w:r>
      <w:proofErr w:type="spellEnd"/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-0.726***      -0.414***  </w:t>
      </w:r>
    </w:p>
    <w:p w14:paraId="1961B9CE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(0.140)        (0.076)   </w:t>
      </w:r>
    </w:p>
    <w:p w14:paraId="5521DEFD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0F7470DF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64AE3">
        <w:rPr>
          <w:rFonts w:ascii="Courier New" w:hAnsi="Courier New" w:cs="Courier New"/>
          <w:sz w:val="18"/>
          <w:szCs w:val="18"/>
          <w:lang w:val="en-GB"/>
        </w:rPr>
        <w:t>Martial_Married</w:t>
      </w:r>
      <w:proofErr w:type="spellEnd"/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-1.027***      -0.571***  </w:t>
      </w:r>
    </w:p>
    <w:p w14:paraId="011AD024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(0.102)        (0.055)   </w:t>
      </w:r>
    </w:p>
    <w:p w14:paraId="7CAFA03C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78A30F9C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64AE3">
        <w:rPr>
          <w:rFonts w:ascii="Courier New" w:hAnsi="Courier New" w:cs="Courier New"/>
          <w:sz w:val="18"/>
          <w:szCs w:val="18"/>
          <w:lang w:val="en-GB"/>
        </w:rPr>
        <w:t>Gender:Complain</w:t>
      </w:r>
      <w:proofErr w:type="spellEnd"/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0.475**        0.264**   </w:t>
      </w:r>
    </w:p>
    <w:p w14:paraId="229ADC1E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(0.194)        (0.106)   </w:t>
      </w:r>
    </w:p>
    <w:p w14:paraId="29FB3BE6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2635A798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64AE3">
        <w:rPr>
          <w:rFonts w:ascii="Courier New" w:hAnsi="Courier New" w:cs="Courier New"/>
          <w:sz w:val="18"/>
          <w:szCs w:val="18"/>
          <w:lang w:val="en-GB"/>
        </w:rPr>
        <w:t>OrderCount:DaySinceLastOrder</w:t>
      </w:r>
      <w:proofErr w:type="spellEnd"/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0.010***      0.005***   </w:t>
      </w:r>
    </w:p>
    <w:p w14:paraId="736B3F2B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(0.003)        (0.002)   </w:t>
      </w:r>
    </w:p>
    <w:p w14:paraId="7463435D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1F1C329C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64AE3">
        <w:rPr>
          <w:rFonts w:ascii="Courier New" w:hAnsi="Courier New" w:cs="Courier New"/>
          <w:sz w:val="18"/>
          <w:szCs w:val="18"/>
          <w:lang w:val="en-GB"/>
        </w:rPr>
        <w:t>NumberOfDeviceRegistered:SatisfactionScore</w:t>
      </w:r>
      <w:proofErr w:type="spellEnd"/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-0.086**      -0.044**   </w:t>
      </w:r>
    </w:p>
    <w:p w14:paraId="17CE4CD6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(0.036)        (0.019)   </w:t>
      </w:r>
    </w:p>
    <w:p w14:paraId="60667021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54E87947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Constant                                      -1.588**       -0.668*   </w:t>
      </w:r>
    </w:p>
    <w:p w14:paraId="75818A15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(0.734)        (0.393)   </w:t>
      </w:r>
    </w:p>
    <w:p w14:paraId="059B3A0C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2F0E9FEC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>-----------------------------------------------------------------------</w:t>
      </w:r>
    </w:p>
    <w:p w14:paraId="5F19F819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Observations                                   5,630          5,630    </w:t>
      </w:r>
    </w:p>
    <w:p w14:paraId="024FCF59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Log Likelihood                               -1,541.030    -1,576.153  </w:t>
      </w:r>
    </w:p>
    <w:p w14:paraId="4AD22AE6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 xml:space="preserve">Akaike Inf. Crit.                            3,144.059      3,214.307  </w:t>
      </w:r>
    </w:p>
    <w:p w14:paraId="7BC4A1C7" w14:textId="77777777" w:rsidR="00A64AE3" w:rsidRPr="00A64AE3" w:rsidRDefault="00A64AE3" w:rsidP="00A64AE3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64AE3">
        <w:rPr>
          <w:rFonts w:ascii="Courier New" w:hAnsi="Courier New" w:cs="Courier New"/>
          <w:sz w:val="18"/>
          <w:szCs w:val="18"/>
          <w:lang w:val="en-GB"/>
        </w:rPr>
        <w:t>=======================================================================</w:t>
      </w:r>
    </w:p>
    <w:p w14:paraId="0FDD6C53" w14:textId="77777777" w:rsidR="005B0C33" w:rsidRPr="007E7EEA" w:rsidRDefault="005B0C33" w:rsidP="00423069">
      <w:pPr>
        <w:spacing w:line="360" w:lineRule="auto"/>
        <w:rPr>
          <w:rFonts w:ascii="Times New Roman" w:eastAsiaTheme="minorEastAsia" w:hAnsi="Times New Roman" w:cs="Times New Roman"/>
          <w:lang w:val="en-GB"/>
        </w:rPr>
      </w:pPr>
    </w:p>
    <w:p w14:paraId="7E1D24AB" w14:textId="6E632472" w:rsidR="005B0C33" w:rsidRDefault="00934203" w:rsidP="0042306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We can clearly see that the AIC for the logit model is lower than </w:t>
      </w:r>
      <w:r w:rsidR="005B115E">
        <w:rPr>
          <w:rFonts w:ascii="Times New Roman" w:eastAsiaTheme="minorEastAsia" w:hAnsi="Times New Roman" w:cs="Times New Roman"/>
          <w:lang w:val="en-US"/>
        </w:rPr>
        <w:t>the one</w:t>
      </w:r>
      <w:r>
        <w:rPr>
          <w:rFonts w:ascii="Times New Roman" w:eastAsiaTheme="minorEastAsia" w:hAnsi="Times New Roman" w:cs="Times New Roman"/>
          <w:lang w:val="en-US"/>
        </w:rPr>
        <w:t xml:space="preserve"> calculated for probit. </w:t>
      </w:r>
      <w:r w:rsidR="00232BB2">
        <w:rPr>
          <w:rFonts w:ascii="Times New Roman" w:eastAsiaTheme="minorEastAsia" w:hAnsi="Times New Roman" w:cs="Times New Roman"/>
          <w:lang w:val="en-US"/>
        </w:rPr>
        <w:t xml:space="preserve">Both are </w:t>
      </w:r>
      <w:r w:rsidR="004D7AE9">
        <w:rPr>
          <w:rFonts w:ascii="Times New Roman" w:eastAsiaTheme="minorEastAsia" w:hAnsi="Times New Roman" w:cs="Times New Roman"/>
          <w:lang w:val="en-US"/>
        </w:rPr>
        <w:t>relatively high</w:t>
      </w:r>
      <w:r w:rsidR="00030C1A">
        <w:rPr>
          <w:rFonts w:ascii="Times New Roman" w:eastAsiaTheme="minorEastAsia" w:hAnsi="Times New Roman" w:cs="Times New Roman"/>
          <w:lang w:val="en-US"/>
        </w:rPr>
        <w:t xml:space="preserve"> </w:t>
      </w:r>
      <w:r w:rsidR="00A6682D">
        <w:rPr>
          <w:rFonts w:ascii="Times New Roman" w:eastAsiaTheme="minorEastAsia" w:hAnsi="Times New Roman" w:cs="Times New Roman"/>
          <w:lang w:val="en-US"/>
        </w:rPr>
        <w:t>(</w:t>
      </w:r>
      <w:r w:rsidR="004D7AE9">
        <w:rPr>
          <w:rFonts w:ascii="Times New Roman" w:eastAsiaTheme="minorEastAsia" w:hAnsi="Times New Roman" w:cs="Times New Roman"/>
          <w:lang w:val="en-US"/>
        </w:rPr>
        <w:t>3144</w:t>
      </w:r>
      <w:r w:rsidR="00A6682D">
        <w:rPr>
          <w:rFonts w:ascii="Times New Roman" w:eastAsiaTheme="minorEastAsia" w:hAnsi="Times New Roman" w:cs="Times New Roman"/>
          <w:lang w:val="en-US"/>
        </w:rPr>
        <w:t xml:space="preserve"> and more), which </w:t>
      </w:r>
      <w:r w:rsidR="00380761">
        <w:rPr>
          <w:rFonts w:ascii="Times New Roman" w:eastAsiaTheme="minorEastAsia" w:hAnsi="Times New Roman" w:cs="Times New Roman"/>
          <w:lang w:val="en-US"/>
        </w:rPr>
        <w:t>indicates</w:t>
      </w:r>
      <w:r w:rsidR="00645FC7">
        <w:rPr>
          <w:rFonts w:ascii="Times New Roman" w:eastAsiaTheme="minorEastAsia" w:hAnsi="Times New Roman" w:cs="Times New Roman"/>
          <w:lang w:val="en-US"/>
        </w:rPr>
        <w:t xml:space="preserve"> a </w:t>
      </w:r>
      <w:r w:rsidR="004D7AE9">
        <w:rPr>
          <w:rFonts w:ascii="Times New Roman" w:eastAsiaTheme="minorEastAsia" w:hAnsi="Times New Roman" w:cs="Times New Roman"/>
          <w:lang w:val="en-US"/>
        </w:rPr>
        <w:t xml:space="preserve">rather </w:t>
      </w:r>
      <w:r w:rsidR="00645FC7">
        <w:rPr>
          <w:rFonts w:ascii="Times New Roman" w:eastAsiaTheme="minorEastAsia" w:hAnsi="Times New Roman" w:cs="Times New Roman"/>
          <w:lang w:val="en-US"/>
        </w:rPr>
        <w:t>poor fit of the models to the data</w:t>
      </w:r>
      <w:r w:rsidR="00380761">
        <w:rPr>
          <w:rFonts w:ascii="Times New Roman" w:eastAsiaTheme="minorEastAsia" w:hAnsi="Times New Roman" w:cs="Times New Roman"/>
          <w:lang w:val="en-US"/>
        </w:rPr>
        <w:t>. By ranking the models from the lowest AIC to highest, we wil</w:t>
      </w:r>
      <w:r w:rsidR="00D144E0">
        <w:rPr>
          <w:rFonts w:ascii="Times New Roman" w:eastAsiaTheme="minorEastAsia" w:hAnsi="Times New Roman" w:cs="Times New Roman"/>
          <w:lang w:val="en-US"/>
        </w:rPr>
        <w:t>l choose to proceed with the analysis for the logit model, as it shows a slightly better fit.</w:t>
      </w:r>
    </w:p>
    <w:p w14:paraId="55D1D101" w14:textId="1291711A" w:rsidR="006F0DDC" w:rsidRDefault="00194B4A" w:rsidP="00423069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One of the logit model properties is that </w:t>
      </w:r>
      <w:r w:rsidR="00210895">
        <w:rPr>
          <w:rFonts w:ascii="Times New Roman" w:eastAsiaTheme="minorEastAsia" w:hAnsi="Times New Roman" w:cs="Times New Roman"/>
          <w:lang w:val="en-US"/>
        </w:rPr>
        <w:t xml:space="preserve">the coefficients represent the change in the </w:t>
      </w:r>
      <w:proofErr w:type="spellStart"/>
      <w:r w:rsidR="00210895">
        <w:rPr>
          <w:rFonts w:ascii="Times New Roman" w:eastAsiaTheme="minorEastAsia" w:hAnsi="Times New Roman" w:cs="Times New Roman"/>
          <w:lang w:val="en-US"/>
        </w:rPr>
        <w:t>log</w:t>
      </w:r>
      <w:proofErr w:type="spellEnd"/>
      <w:r w:rsidR="00210895">
        <w:rPr>
          <w:rFonts w:ascii="Times New Roman" w:eastAsiaTheme="minorEastAsia" w:hAnsi="Times New Roman" w:cs="Times New Roman"/>
          <w:lang w:val="en-US"/>
        </w:rPr>
        <w:t xml:space="preserve"> odds of the outcome</w:t>
      </w:r>
      <w:r w:rsidR="00115A98">
        <w:rPr>
          <w:rFonts w:ascii="Times New Roman" w:eastAsiaTheme="minorEastAsia" w:hAnsi="Times New Roman" w:cs="Times New Roman"/>
          <w:lang w:val="en-US"/>
        </w:rPr>
        <w:t xml:space="preserve"> for a one unit increase in the predictor variable holding other variables constant.</w:t>
      </w:r>
      <w:r w:rsidR="003E50E8">
        <w:rPr>
          <w:rFonts w:ascii="Times New Roman" w:eastAsiaTheme="minorEastAsia" w:hAnsi="Times New Roman" w:cs="Times New Roman"/>
          <w:lang w:val="en-US"/>
        </w:rPr>
        <w:t xml:space="preserve"> </w:t>
      </w:r>
      <w:r w:rsidR="00003E2B">
        <w:rPr>
          <w:rFonts w:ascii="Times New Roman" w:eastAsiaTheme="minorEastAsia" w:hAnsi="Times New Roman" w:cs="Times New Roman"/>
          <w:lang w:val="en-US"/>
        </w:rPr>
        <w:t xml:space="preserve">The coefficients indicate only the direction of the relationship between predictors and marginal effects are used </w:t>
      </w:r>
      <w:r w:rsidR="007811CB">
        <w:rPr>
          <w:rFonts w:ascii="Times New Roman" w:eastAsiaTheme="minorEastAsia" w:hAnsi="Times New Roman" w:cs="Times New Roman"/>
          <w:lang w:val="en-US"/>
        </w:rPr>
        <w:t xml:space="preserve">to quantify the actual influence of change in the probability of success. In our general model, we would be able to say, that </w:t>
      </w:r>
      <w:r w:rsidR="001C58A4">
        <w:rPr>
          <w:rFonts w:ascii="Times New Roman" w:eastAsiaTheme="minorEastAsia" w:hAnsi="Times New Roman" w:cs="Times New Roman"/>
          <w:lang w:val="en-US"/>
        </w:rPr>
        <w:t xml:space="preserve">being a Male </w:t>
      </w:r>
      <w:r w:rsidR="004D7AE9">
        <w:rPr>
          <w:rFonts w:ascii="Times New Roman" w:eastAsiaTheme="minorEastAsia" w:hAnsi="Times New Roman" w:cs="Times New Roman"/>
          <w:lang w:val="en-US"/>
        </w:rPr>
        <w:t>increases the</w:t>
      </w:r>
      <w:r w:rsidR="001C58A4">
        <w:rPr>
          <w:rFonts w:ascii="Times New Roman" w:eastAsiaTheme="minorEastAsia" w:hAnsi="Times New Roman" w:cs="Times New Roman"/>
          <w:lang w:val="en-US"/>
        </w:rPr>
        <w:t xml:space="preserve"> probability of Churn</w:t>
      </w:r>
      <w:r w:rsidR="00CE7C69">
        <w:rPr>
          <w:rFonts w:ascii="Times New Roman" w:eastAsiaTheme="minorEastAsia" w:hAnsi="Times New Roman" w:cs="Times New Roman"/>
          <w:lang w:val="en-US"/>
        </w:rPr>
        <w:t xml:space="preserve"> and nothing more for now.</w:t>
      </w:r>
      <w:r w:rsidR="006B43B2">
        <w:rPr>
          <w:rFonts w:ascii="Times New Roman" w:eastAsiaTheme="minorEastAsia" w:hAnsi="Times New Roman" w:cs="Times New Roman"/>
          <w:lang w:val="en-US"/>
        </w:rPr>
        <w:t xml:space="preserve"> </w:t>
      </w:r>
      <w:r w:rsidR="006A5C21">
        <w:rPr>
          <w:rFonts w:ascii="Times New Roman" w:eastAsiaTheme="minorEastAsia" w:hAnsi="Times New Roman" w:cs="Times New Roman"/>
          <w:lang w:val="en-US"/>
        </w:rPr>
        <w:t>Also,</w:t>
      </w:r>
      <w:r w:rsidR="00871723">
        <w:rPr>
          <w:rFonts w:ascii="Times New Roman" w:eastAsiaTheme="minorEastAsia" w:hAnsi="Times New Roman" w:cs="Times New Roman"/>
          <w:lang w:val="en-US"/>
        </w:rPr>
        <w:t xml:space="preserve"> logit model expresses the relationship </w:t>
      </w:r>
      <w:r w:rsidR="00CE4B63">
        <w:rPr>
          <w:rFonts w:ascii="Times New Roman" w:eastAsiaTheme="minorEastAsia" w:hAnsi="Times New Roman" w:cs="Times New Roman"/>
          <w:lang w:val="en-US"/>
        </w:rPr>
        <w:lastRenderedPageBreak/>
        <w:t>between the dependent variable and the independent variable as odds</w:t>
      </w:r>
      <w:r w:rsidR="006A5C21">
        <w:rPr>
          <w:rStyle w:val="Odwoanieprzypisudolnego"/>
          <w:rFonts w:ascii="Times New Roman" w:eastAsiaTheme="minorEastAsia" w:hAnsi="Times New Roman" w:cs="Times New Roman"/>
          <w:lang w:val="en-US"/>
        </w:rPr>
        <w:footnoteReference w:id="2"/>
      </w:r>
      <w:r w:rsidR="00CE4B63">
        <w:rPr>
          <w:rFonts w:ascii="Times New Roman" w:eastAsiaTheme="minorEastAsia" w:hAnsi="Times New Roman" w:cs="Times New Roman"/>
          <w:lang w:val="en-US"/>
        </w:rPr>
        <w:t xml:space="preserve">. </w:t>
      </w:r>
      <w:r w:rsidR="006F5D42">
        <w:rPr>
          <w:rFonts w:ascii="Times New Roman" w:eastAsiaTheme="minorEastAsia" w:hAnsi="Times New Roman" w:cs="Times New Roman"/>
          <w:lang w:val="en-US"/>
        </w:rPr>
        <w:t>The logit is a natural logarithm of the odds:</w:t>
      </w:r>
    </w:p>
    <w:p w14:paraId="4A92346B" w14:textId="77777777" w:rsidR="006F5D42" w:rsidRPr="006F5D42" w:rsidRDefault="006F5D42" w:rsidP="00423069">
      <w:pPr>
        <w:spacing w:line="360" w:lineRule="auto"/>
        <w:rPr>
          <w:rFonts w:ascii="Open Sans" w:eastAsiaTheme="minorEastAsia" w:hAnsi="Open Sans" w:cs="Open Sans"/>
          <w:color w:val="0D0D0D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Segoe UI"/>
              <w:color w:val="0D0D0D"/>
              <w:shd w:val="clear" w:color="auto" w:fill="FFFFFF"/>
              <w:lang w:val="en-US"/>
            </w:rPr>
            <m:t>logit</m:t>
          </m:r>
          <m:d>
            <m:dPr>
              <m:ctrlPr>
                <w:rPr>
                  <w:rFonts w:ascii="Cambria Math" w:hAnsi="Cambria Math" w:cs="Segoe UI"/>
                  <w:i/>
                  <w:color w:val="0D0D0D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Segoe UI"/>
                  <w:color w:val="0D0D0D"/>
                  <w:shd w:val="clear" w:color="auto" w:fill="FFFFFF"/>
                  <w:lang w:val="en-US"/>
                </w:rPr>
                <m:t>P</m:t>
              </m:r>
            </m:e>
          </m:d>
          <m:r>
            <w:rPr>
              <w:rFonts w:ascii="Cambria Math" w:hAnsi="Cambria Math" w:cs="Segoe UI"/>
              <w:color w:val="0D0D0D"/>
              <w:shd w:val="clear" w:color="auto" w:fill="FFFFFF"/>
              <w:lang w:val="en-US"/>
            </w:rPr>
            <m:t>=</m:t>
          </m:r>
          <m:func>
            <m:funcPr>
              <m:ctrlPr>
                <w:rPr>
                  <w:rFonts w:ascii="Cambria Math" w:hAnsi="Cambria Math" w:cs="Segoe UI"/>
                  <w:i/>
                  <w:color w:val="0D0D0D"/>
                  <w:shd w:val="clear" w:color="auto" w:fill="FFFFF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egoe UI"/>
                  <w:color w:val="0D0D0D"/>
                  <w:shd w:val="clear" w:color="auto" w:fill="FFFFFF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 w:cs="Segoe UI"/>
                  <w:color w:val="0D0D0D"/>
                  <w:shd w:val="clear" w:color="auto" w:fill="FFFFFF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="Segoe UI"/>
                      <w:i/>
                      <w:color w:val="0D0D0D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  <w:lang w:val="en-US"/>
                    </w:rPr>
                    <m:t>1-P</m:t>
                  </m:r>
                </m:den>
              </m:f>
            </m:e>
          </m:func>
          <m:r>
            <w:rPr>
              <w:rFonts w:ascii="Cambria Math" w:hAnsi="Cambria Math" w:cs="Segoe UI"/>
              <w:color w:val="0D0D0D"/>
              <w:shd w:val="clear" w:color="auto" w:fill="FFFFFF"/>
              <w:lang w:val="en-US"/>
            </w:rPr>
            <m:t>)</m:t>
          </m:r>
        </m:oMath>
      </m:oMathPara>
    </w:p>
    <w:p w14:paraId="5246BAFA" w14:textId="04FD088B" w:rsidR="006F5D42" w:rsidRDefault="006A5C21" w:rsidP="0042306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 w:rsidRPr="006A5C21">
        <w:rPr>
          <w:rFonts w:ascii="Times New Roman" w:eastAsiaTheme="minorEastAsia" w:hAnsi="Times New Roman" w:cs="Times New Roman"/>
          <w:lang w:val="en-US"/>
        </w:rPr>
        <w:t>So, the model can be written as</w:t>
      </w:r>
      <w:r>
        <w:rPr>
          <w:rFonts w:ascii="Times New Roman" w:eastAsiaTheme="minorEastAsia" w:hAnsi="Times New Roman" w:cs="Times New Roman"/>
          <w:lang w:val="en-US"/>
        </w:rPr>
        <w:t>:</w:t>
      </w:r>
    </w:p>
    <w:p w14:paraId="22FD609D" w14:textId="52AFB0A6" w:rsidR="006A5C21" w:rsidRPr="00B90D6A" w:rsidRDefault="006A5C21" w:rsidP="00423069">
      <w:pPr>
        <w:spacing w:line="360" w:lineRule="auto"/>
        <w:rPr>
          <w:rFonts w:ascii="Open Sans" w:eastAsiaTheme="minorEastAsia" w:hAnsi="Open Sans" w:cs="Open Sans"/>
          <w:color w:val="000000"/>
          <w:shd w:val="clear" w:color="auto" w:fill="FFFFFF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Open Sans"/>
              <w:color w:val="000000"/>
              <w:shd w:val="clear" w:color="auto" w:fill="FFFFFF"/>
              <w:lang w:val="en-US"/>
            </w:rPr>
            <m:t>ln</m:t>
          </m:r>
          <m:d>
            <m:dPr>
              <m:ctrlPr>
                <w:rPr>
                  <w:rFonts w:ascii="Cambria Math" w:hAnsi="Cambria Math" w:cs="Open Sans"/>
                  <w:i/>
                  <w:color w:val="000000"/>
                  <w:shd w:val="clear" w:color="auto" w:fill="FFFFFF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Open Sans"/>
                      <w:i/>
                      <w:color w:val="000000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Open Sans"/>
                      <w:color w:val="000000"/>
                      <w:shd w:val="clear" w:color="auto" w:fill="FFFFFF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Open Sans"/>
                          <w:i/>
                          <w:color w:val="000000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Open Sans"/>
                          <w:color w:val="000000"/>
                          <w:shd w:val="clear" w:color="auto" w:fill="FFFFFF"/>
                          <w:lang w:val="en-US"/>
                        </w:rPr>
                        <m:t>Y=1</m:t>
                      </m:r>
                    </m:e>
                    <m:e>
                      <m:r>
                        <w:rPr>
                          <w:rFonts w:ascii="Cambria Math" w:hAnsi="Cambria Math" w:cs="Open Sans"/>
                          <w:color w:val="000000"/>
                          <w:shd w:val="clear" w:color="auto" w:fill="FFFFFF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Open Sans"/>
                      <w:color w:val="000000"/>
                      <w:shd w:val="clear" w:color="auto" w:fill="FFFFFF"/>
                      <w:lang w:val="en-US"/>
                    </w:rPr>
                    <m:t>1-P</m:t>
                  </m:r>
                  <m:d>
                    <m:dPr>
                      <m:ctrlPr>
                        <w:rPr>
                          <w:rFonts w:ascii="Cambria Math" w:hAnsi="Cambria Math" w:cs="Open Sans"/>
                          <w:i/>
                          <w:color w:val="000000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Open Sans"/>
                          <w:color w:val="000000"/>
                          <w:shd w:val="clear" w:color="auto" w:fill="FFFFFF"/>
                          <w:lang w:val="en-US"/>
                        </w:rPr>
                        <m:t>Y=1</m:t>
                      </m:r>
                    </m:e>
                    <m:e>
                      <m:r>
                        <w:rPr>
                          <w:rFonts w:ascii="Cambria Math" w:hAnsi="Cambria Math" w:cs="Open Sans"/>
                          <w:color w:val="000000"/>
                          <w:shd w:val="clear" w:color="auto" w:fill="FFFFFF"/>
                          <w:lang w:val="en-US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Open Sans"/>
              <w:color w:val="000000"/>
              <w:shd w:val="clear" w:color="auto" w:fill="FFFFFF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Open Sans"/>
                  <w:i/>
                  <w:color w:val="000000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Open Sans"/>
                  <w:color w:val="000000"/>
                  <w:shd w:val="clear" w:color="auto" w:fill="FFFFFF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Open Sans"/>
                  <w:color w:val="000000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hAnsi="Cambria Math" w:cs="Open Sans"/>
              <w:color w:val="000000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hAnsi="Cambria Math" w:cs="Open Sans"/>
                  <w:i/>
                  <w:color w:val="000000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Open Sans"/>
                  <w:color w:val="000000"/>
                  <w:shd w:val="clear" w:color="auto" w:fill="FFFFFF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Open Sans"/>
                  <w:color w:val="000000"/>
                  <w:shd w:val="clear" w:color="auto" w:fill="FFFFFF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Open Sans"/>
                  <w:i/>
                  <w:color w:val="000000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Open Sans"/>
                  <w:color w:val="000000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Open Sans"/>
                  <w:color w:val="000000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Open Sans"/>
              <w:color w:val="000000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hAnsi="Cambria Math" w:cs="Open Sans"/>
                  <w:i/>
                  <w:color w:val="000000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Open Sans"/>
                  <w:color w:val="000000"/>
                  <w:shd w:val="clear" w:color="auto" w:fill="FFFFFF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Open Sans"/>
                  <w:color w:val="000000"/>
                  <w:shd w:val="clear" w:color="auto" w:fill="FFFFFF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Open Sans"/>
                  <w:i/>
                  <w:color w:val="000000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Open Sans"/>
                  <w:color w:val="000000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Open Sans"/>
                  <w:color w:val="000000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Open Sans"/>
              <w:color w:val="000000"/>
              <w:shd w:val="clear" w:color="auto" w:fill="FFFFFF"/>
              <w:lang w:val="en-US"/>
            </w:rPr>
            <m:t xml:space="preserve">+… </m:t>
          </m:r>
          <m:sSub>
            <m:sSubPr>
              <m:ctrlPr>
                <w:rPr>
                  <w:rFonts w:ascii="Cambria Math" w:hAnsi="Cambria Math" w:cs="Open Sans"/>
                  <w:i/>
                  <w:color w:val="000000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Open Sans"/>
                  <w:color w:val="000000"/>
                  <w:shd w:val="clear" w:color="auto" w:fill="FFFFFF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Open Sans"/>
                  <w:color w:val="000000"/>
                  <w:shd w:val="clear" w:color="auto" w:fill="FFFFFF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Open Sans"/>
                  <w:i/>
                  <w:color w:val="000000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Open Sans"/>
                  <w:color w:val="000000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Open Sans"/>
                  <w:color w:val="000000"/>
                  <w:shd w:val="clear" w:color="auto" w:fill="FFFFFF"/>
                  <w:lang w:val="en-US"/>
                </w:rPr>
                <m:t>i</m:t>
              </m:r>
            </m:sub>
          </m:sSub>
        </m:oMath>
      </m:oMathPara>
    </w:p>
    <w:p w14:paraId="312E498D" w14:textId="3BD6F437" w:rsidR="00B90D6A" w:rsidRPr="005F5CD9" w:rsidRDefault="00B90D6A" w:rsidP="00423069">
      <w:pPr>
        <w:pStyle w:val="Nagwek2"/>
        <w:spacing w:line="360" w:lineRule="auto"/>
        <w:rPr>
          <w:rFonts w:eastAsiaTheme="minorHAnsi"/>
          <w:shd w:val="clear" w:color="auto" w:fill="FFFFFF"/>
          <w:lang w:val="en-US"/>
        </w:rPr>
      </w:pPr>
      <w:r>
        <w:rPr>
          <w:rFonts w:eastAsiaTheme="minorEastAsia"/>
          <w:shd w:val="clear" w:color="auto" w:fill="FFFFFF"/>
          <w:lang w:val="en-US"/>
        </w:rPr>
        <w:t xml:space="preserve">3.2 Testing </w:t>
      </w:r>
      <w:r w:rsidR="000A5B2A">
        <w:rPr>
          <w:rFonts w:eastAsiaTheme="minorEastAsia"/>
          <w:shd w:val="clear" w:color="auto" w:fill="FFFFFF"/>
          <w:lang w:val="en-US"/>
        </w:rPr>
        <w:t>general and null model</w:t>
      </w:r>
    </w:p>
    <w:p w14:paraId="7FB47829" w14:textId="68AB34F0" w:rsidR="00423069" w:rsidRDefault="005A0479" w:rsidP="00423069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To</w:t>
      </w:r>
      <w:r w:rsidR="004B1AE3">
        <w:rPr>
          <w:rFonts w:ascii="Times New Roman" w:eastAsiaTheme="minorEastAsia" w:hAnsi="Times New Roman" w:cs="Times New Roman"/>
          <w:lang w:val="en-US"/>
        </w:rPr>
        <w:t xml:space="preserve"> </w:t>
      </w:r>
      <w:r w:rsidR="000528F0">
        <w:rPr>
          <w:rFonts w:ascii="Times New Roman" w:eastAsiaTheme="minorEastAsia" w:hAnsi="Times New Roman" w:cs="Times New Roman"/>
          <w:lang w:val="en-US"/>
        </w:rPr>
        <w:t xml:space="preserve">check whether the </w:t>
      </w:r>
      <w:r w:rsidR="00350FEA">
        <w:rPr>
          <w:rFonts w:ascii="Times New Roman" w:eastAsiaTheme="minorEastAsia" w:hAnsi="Times New Roman" w:cs="Times New Roman"/>
          <w:lang w:val="en-US"/>
        </w:rPr>
        <w:t>general model is statistically better than the nested model</w:t>
      </w:r>
      <w:r w:rsidR="003C45D9">
        <w:rPr>
          <w:rFonts w:ascii="Times New Roman" w:eastAsiaTheme="minorEastAsia" w:hAnsi="Times New Roman" w:cs="Times New Roman"/>
          <w:lang w:val="en-US"/>
        </w:rPr>
        <w:t xml:space="preserve"> – here </w:t>
      </w:r>
      <w:r w:rsidR="00D85DF0">
        <w:rPr>
          <w:rFonts w:ascii="Times New Roman" w:eastAsiaTheme="minorEastAsia" w:hAnsi="Times New Roman" w:cs="Times New Roman"/>
          <w:lang w:val="en-US"/>
        </w:rPr>
        <w:t>is a null</w:t>
      </w:r>
      <w:r w:rsidR="003C45D9">
        <w:rPr>
          <w:rFonts w:ascii="Times New Roman" w:eastAsiaTheme="minorEastAsia" w:hAnsi="Times New Roman" w:cs="Times New Roman"/>
          <w:lang w:val="en-US"/>
        </w:rPr>
        <w:t xml:space="preserve"> model where we estimate the </w:t>
      </w:r>
      <w:r w:rsidR="00C2373E">
        <w:rPr>
          <w:rFonts w:ascii="Times New Roman" w:eastAsiaTheme="minorEastAsia" w:hAnsi="Times New Roman" w:cs="Times New Roman"/>
          <w:lang w:val="en-US"/>
        </w:rPr>
        <w:t xml:space="preserve">outcome only with an intercept – we can perform a likelihood ratio test (LRT). </w:t>
      </w:r>
      <w:r w:rsidR="00B931A6">
        <w:rPr>
          <w:rFonts w:ascii="Times New Roman" w:eastAsiaTheme="minorEastAsia" w:hAnsi="Times New Roman" w:cs="Times New Roman"/>
          <w:lang w:val="en-US"/>
        </w:rPr>
        <w:t>The null</w:t>
      </w:r>
      <w:r w:rsidR="00D85DF0">
        <w:rPr>
          <w:rFonts w:ascii="Times New Roman" w:eastAsiaTheme="minorEastAsia" w:hAnsi="Times New Roman" w:cs="Times New Roman"/>
          <w:lang w:val="en-US"/>
        </w:rPr>
        <w:t xml:space="preserve"> </w:t>
      </w:r>
      <w:r w:rsidR="001E31D2">
        <w:rPr>
          <w:rFonts w:ascii="Times New Roman" w:eastAsiaTheme="minorEastAsia" w:hAnsi="Times New Roman" w:cs="Times New Roman"/>
          <w:lang w:val="en-US"/>
        </w:rPr>
        <w:t xml:space="preserve">hypothesis of the test </w:t>
      </w:r>
      <w:r w:rsidR="00EE0198">
        <w:rPr>
          <w:rFonts w:ascii="Times New Roman" w:eastAsiaTheme="minorEastAsia" w:hAnsi="Times New Roman" w:cs="Times New Roman"/>
          <w:lang w:val="en-US"/>
        </w:rPr>
        <w:t xml:space="preserve">states that the </w:t>
      </w:r>
      <w:r w:rsidR="0068579B">
        <w:rPr>
          <w:rFonts w:ascii="Times New Roman" w:eastAsiaTheme="minorEastAsia" w:hAnsi="Times New Roman" w:cs="Times New Roman"/>
          <w:lang w:val="en-US"/>
        </w:rPr>
        <w:t>simpler model provides an adequate fit to the data</w:t>
      </w:r>
      <w:r w:rsidR="00DD5B35">
        <w:rPr>
          <w:rFonts w:ascii="Times New Roman" w:eastAsiaTheme="minorEastAsia" w:hAnsi="Times New Roman" w:cs="Times New Roman"/>
          <w:lang w:val="en-US"/>
        </w:rPr>
        <w:t xml:space="preserve">, or that adding additional parameters to the model </w:t>
      </w:r>
      <w:r w:rsidR="00491968">
        <w:rPr>
          <w:rFonts w:ascii="Times New Roman" w:eastAsiaTheme="minorEastAsia" w:hAnsi="Times New Roman" w:cs="Times New Roman"/>
          <w:lang w:val="en-US"/>
        </w:rPr>
        <w:t>won’t</w:t>
      </w:r>
      <w:r w:rsidR="00AF0A01">
        <w:rPr>
          <w:rFonts w:ascii="Times New Roman" w:eastAsiaTheme="minorEastAsia" w:hAnsi="Times New Roman" w:cs="Times New Roman"/>
          <w:lang w:val="en-US"/>
        </w:rPr>
        <w:t xml:space="preserve"> improve its quality. </w:t>
      </w:r>
      <w:r w:rsidR="008B7168">
        <w:rPr>
          <w:rFonts w:ascii="Times New Roman" w:eastAsiaTheme="minorEastAsia" w:hAnsi="Times New Roman" w:cs="Times New Roman"/>
          <w:lang w:val="en-US"/>
        </w:rPr>
        <w:t xml:space="preserve">The results of the </w:t>
      </w:r>
      <w:r w:rsidR="005B0C33">
        <w:rPr>
          <w:rFonts w:ascii="Times New Roman" w:eastAsiaTheme="minorEastAsia" w:hAnsi="Times New Roman" w:cs="Times New Roman"/>
          <w:lang w:val="en-US"/>
        </w:rPr>
        <w:t>l</w:t>
      </w:r>
      <w:r w:rsidR="008B7168">
        <w:rPr>
          <w:rFonts w:ascii="Times New Roman" w:eastAsiaTheme="minorEastAsia" w:hAnsi="Times New Roman" w:cs="Times New Roman"/>
          <w:lang w:val="en-US"/>
        </w:rPr>
        <w:t xml:space="preserve">ikelihood </w:t>
      </w:r>
      <w:r w:rsidR="005B0C33">
        <w:rPr>
          <w:rFonts w:ascii="Times New Roman" w:eastAsiaTheme="minorEastAsia" w:hAnsi="Times New Roman" w:cs="Times New Roman"/>
          <w:lang w:val="en-US"/>
        </w:rPr>
        <w:t>r</w:t>
      </w:r>
      <w:r w:rsidR="008B7168">
        <w:rPr>
          <w:rFonts w:ascii="Times New Roman" w:eastAsiaTheme="minorEastAsia" w:hAnsi="Times New Roman" w:cs="Times New Roman"/>
          <w:lang w:val="en-US"/>
        </w:rPr>
        <w:t xml:space="preserve">atio </w:t>
      </w:r>
      <w:r w:rsidR="005B0C33">
        <w:rPr>
          <w:rFonts w:ascii="Times New Roman" w:eastAsiaTheme="minorEastAsia" w:hAnsi="Times New Roman" w:cs="Times New Roman"/>
          <w:lang w:val="en-US"/>
        </w:rPr>
        <w:t>t</w:t>
      </w:r>
      <w:r w:rsidR="008B7168">
        <w:rPr>
          <w:rFonts w:ascii="Times New Roman" w:eastAsiaTheme="minorEastAsia" w:hAnsi="Times New Roman" w:cs="Times New Roman"/>
          <w:lang w:val="en-US"/>
        </w:rPr>
        <w:t>est are shown in Table 2.</w:t>
      </w:r>
    </w:p>
    <w:p w14:paraId="351941C5" w14:textId="34B3789D" w:rsidR="005B0C33" w:rsidRDefault="005B0C33" w:rsidP="00423069">
      <w:pPr>
        <w:rPr>
          <w:rFonts w:ascii="Times New Roman" w:eastAsiaTheme="minorEastAsia" w:hAnsi="Times New Roman" w:cs="Times New Roman"/>
          <w:lang w:val="en-US"/>
        </w:rPr>
      </w:pPr>
    </w:p>
    <w:p w14:paraId="3108FBAB" w14:textId="3A45C4D9" w:rsidR="005B0C33" w:rsidRDefault="005B0C33" w:rsidP="0042306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Table 2. Likelihood ratio test for general and null model</w:t>
      </w:r>
    </w:p>
    <w:p w14:paraId="6EB03BD8" w14:textId="77777777" w:rsidR="004127AC" w:rsidRPr="004127AC" w:rsidRDefault="004127AC" w:rsidP="004127A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4127AC">
        <w:rPr>
          <w:rFonts w:ascii="Courier New" w:hAnsi="Courier New" w:cs="Courier New"/>
          <w:sz w:val="18"/>
          <w:szCs w:val="18"/>
          <w:lang w:val="en-GB"/>
        </w:rPr>
        <w:t>=========================================</w:t>
      </w:r>
    </w:p>
    <w:p w14:paraId="79F4BCBC" w14:textId="77777777" w:rsidR="004127AC" w:rsidRPr="004127AC" w:rsidRDefault="004127AC" w:rsidP="004127A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4127AC">
        <w:rPr>
          <w:rFonts w:ascii="Courier New" w:hAnsi="Courier New" w:cs="Courier New"/>
          <w:sz w:val="18"/>
          <w:szCs w:val="18"/>
          <w:lang w:val="en-GB"/>
        </w:rPr>
        <w:t xml:space="preserve">       </w:t>
      </w:r>
      <w:proofErr w:type="spellStart"/>
      <w:r w:rsidRPr="004127AC">
        <w:rPr>
          <w:rFonts w:ascii="Courier New" w:hAnsi="Courier New" w:cs="Courier New"/>
          <w:sz w:val="18"/>
          <w:szCs w:val="18"/>
          <w:lang w:val="en-GB"/>
        </w:rPr>
        <w:t>LogLik</w:t>
      </w:r>
      <w:proofErr w:type="spellEnd"/>
      <w:r w:rsidRPr="004127AC">
        <w:rPr>
          <w:rFonts w:ascii="Courier New" w:hAnsi="Courier New" w:cs="Courier New"/>
          <w:sz w:val="18"/>
          <w:szCs w:val="18"/>
          <w:lang w:val="en-GB"/>
        </w:rPr>
        <w:t xml:space="preserve">   </w:t>
      </w:r>
      <w:proofErr w:type="spellStart"/>
      <w:r w:rsidRPr="004127AC">
        <w:rPr>
          <w:rFonts w:ascii="Courier New" w:hAnsi="Courier New" w:cs="Courier New"/>
          <w:sz w:val="18"/>
          <w:szCs w:val="18"/>
          <w:lang w:val="en-GB"/>
        </w:rPr>
        <w:t>Df</w:t>
      </w:r>
      <w:proofErr w:type="spellEnd"/>
      <w:r w:rsidRPr="004127AC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4127AC">
        <w:rPr>
          <w:rFonts w:ascii="Courier New" w:hAnsi="Courier New" w:cs="Courier New"/>
          <w:sz w:val="18"/>
          <w:szCs w:val="18"/>
          <w:lang w:val="en-GB"/>
        </w:rPr>
        <w:t>Chisq</w:t>
      </w:r>
      <w:proofErr w:type="spellEnd"/>
      <w:r w:rsidRPr="004127AC">
        <w:rPr>
          <w:rFonts w:ascii="Courier New" w:hAnsi="Courier New" w:cs="Courier New"/>
          <w:sz w:val="18"/>
          <w:szCs w:val="18"/>
          <w:lang w:val="en-GB"/>
        </w:rPr>
        <w:t xml:space="preserve">   </w:t>
      </w:r>
      <w:proofErr w:type="spellStart"/>
      <w:r w:rsidRPr="004127AC">
        <w:rPr>
          <w:rFonts w:ascii="Courier New" w:hAnsi="Courier New" w:cs="Courier New"/>
          <w:sz w:val="18"/>
          <w:szCs w:val="18"/>
          <w:lang w:val="en-GB"/>
        </w:rPr>
        <w:t>Pr</w:t>
      </w:r>
      <w:proofErr w:type="spellEnd"/>
      <w:r w:rsidRPr="004127AC">
        <w:rPr>
          <w:rFonts w:ascii="Courier New" w:hAnsi="Courier New" w:cs="Courier New"/>
          <w:sz w:val="18"/>
          <w:szCs w:val="18"/>
          <w:lang w:val="en-GB"/>
        </w:rPr>
        <w:t xml:space="preserve">(&gt; </w:t>
      </w:r>
      <w:proofErr w:type="spellStart"/>
      <w:r w:rsidRPr="004127AC">
        <w:rPr>
          <w:rFonts w:ascii="Courier New" w:hAnsi="Courier New" w:cs="Courier New"/>
          <w:sz w:val="18"/>
          <w:szCs w:val="18"/>
          <w:lang w:val="en-GB"/>
        </w:rPr>
        <w:t>Chisq</w:t>
      </w:r>
      <w:proofErr w:type="spellEnd"/>
      <w:r w:rsidRPr="004127AC">
        <w:rPr>
          <w:rFonts w:ascii="Courier New" w:hAnsi="Courier New" w:cs="Courier New"/>
          <w:sz w:val="18"/>
          <w:szCs w:val="18"/>
          <w:lang w:val="en-GB"/>
        </w:rPr>
        <w:t>)</w:t>
      </w:r>
    </w:p>
    <w:p w14:paraId="3CF96E76" w14:textId="77777777" w:rsidR="004127AC" w:rsidRPr="004127AC" w:rsidRDefault="004127AC" w:rsidP="004127A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4127AC">
        <w:rPr>
          <w:rFonts w:ascii="Courier New" w:hAnsi="Courier New" w:cs="Courier New"/>
          <w:sz w:val="18"/>
          <w:szCs w:val="18"/>
          <w:lang w:val="en-GB"/>
        </w:rPr>
        <w:t>-----------------------------------------</w:t>
      </w:r>
    </w:p>
    <w:p w14:paraId="480F6994" w14:textId="77777777" w:rsidR="004127AC" w:rsidRPr="004127AC" w:rsidRDefault="004127AC" w:rsidP="004127A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4127AC">
        <w:rPr>
          <w:rFonts w:ascii="Courier New" w:hAnsi="Courier New" w:cs="Courier New"/>
          <w:sz w:val="18"/>
          <w:szCs w:val="18"/>
          <w:lang w:val="en-GB"/>
        </w:rPr>
        <w:t xml:space="preserve">1 31 -1,541.030                          </w:t>
      </w:r>
    </w:p>
    <w:p w14:paraId="12521BE6" w14:textId="77777777" w:rsidR="004127AC" w:rsidRPr="004127AC" w:rsidRDefault="004127AC" w:rsidP="004127AC">
      <w:pPr>
        <w:pStyle w:val="Zwykytekst"/>
        <w:pBdr>
          <w:bottom w:val="single" w:sz="6" w:space="1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4127AC">
        <w:rPr>
          <w:rFonts w:ascii="Courier New" w:hAnsi="Courier New" w:cs="Courier New"/>
          <w:sz w:val="18"/>
          <w:szCs w:val="18"/>
          <w:lang w:val="en-GB"/>
        </w:rPr>
        <w:t xml:space="preserve">2 1  -2,552.158 -30 2,022.257      0     </w:t>
      </w:r>
    </w:p>
    <w:p w14:paraId="5EEB9406" w14:textId="77777777" w:rsidR="004127AC" w:rsidRDefault="004127AC" w:rsidP="004127AC">
      <w:pPr>
        <w:pStyle w:val="Zwykytekst"/>
        <w:rPr>
          <w:rFonts w:ascii="Courier New" w:hAnsi="Courier New" w:cs="Courier New"/>
          <w:lang w:val="en-GB"/>
        </w:rPr>
      </w:pPr>
    </w:p>
    <w:p w14:paraId="2C74E856" w14:textId="77777777" w:rsidR="00D87D09" w:rsidRPr="004127AC" w:rsidRDefault="00D87D09" w:rsidP="004127AC">
      <w:pPr>
        <w:pStyle w:val="Zwykytekst"/>
        <w:rPr>
          <w:rFonts w:ascii="Courier New" w:hAnsi="Courier New" w:cs="Courier New"/>
          <w:lang w:val="en-GB"/>
        </w:rPr>
      </w:pPr>
    </w:p>
    <w:p w14:paraId="714622A7" w14:textId="43335AE0" w:rsidR="00B23D20" w:rsidRDefault="008B7168" w:rsidP="0042306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As the p-value of the test is 0, we can reject the null hypothesis</w:t>
      </w:r>
      <w:r w:rsidR="00EF422B">
        <w:rPr>
          <w:rFonts w:ascii="Times New Roman" w:eastAsiaTheme="minorEastAsia" w:hAnsi="Times New Roman" w:cs="Times New Roman"/>
          <w:lang w:val="en-US"/>
        </w:rPr>
        <w:t>, and state that the general model is better than the null model only with an intercept.</w:t>
      </w:r>
    </w:p>
    <w:p w14:paraId="2C74B944" w14:textId="462DC126" w:rsidR="000A5B2A" w:rsidRDefault="000A5B2A" w:rsidP="00423069">
      <w:pPr>
        <w:pStyle w:val="Nagwek2"/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3.3 General to specific variable selection</w:t>
      </w:r>
    </w:p>
    <w:p w14:paraId="4FCA02C2" w14:textId="47B2CF08" w:rsidR="00E030FB" w:rsidRDefault="00485C96" w:rsidP="00423069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Knowing that the general model is </w:t>
      </w:r>
      <w:r w:rsidR="00C475E7">
        <w:rPr>
          <w:rFonts w:ascii="Times New Roman" w:eastAsiaTheme="minorEastAsia" w:hAnsi="Times New Roman" w:cs="Times New Roman"/>
          <w:lang w:val="en-US"/>
        </w:rPr>
        <w:t>of better quality than the null one, we can no</w:t>
      </w:r>
      <w:r w:rsidR="00102CA6">
        <w:rPr>
          <w:rFonts w:ascii="Times New Roman" w:eastAsiaTheme="minorEastAsia" w:hAnsi="Times New Roman" w:cs="Times New Roman"/>
          <w:lang w:val="en-US"/>
        </w:rPr>
        <w:t>w</w:t>
      </w:r>
      <w:r w:rsidR="00C475E7">
        <w:rPr>
          <w:rFonts w:ascii="Times New Roman" w:eastAsiaTheme="minorEastAsia" w:hAnsi="Times New Roman" w:cs="Times New Roman"/>
          <w:lang w:val="en-US"/>
        </w:rPr>
        <w:t xml:space="preserve"> focus on improving its quality further, by proper variable selection. </w:t>
      </w:r>
      <w:r w:rsidR="00A8781D">
        <w:rPr>
          <w:rFonts w:ascii="Times New Roman" w:eastAsiaTheme="minorEastAsia" w:hAnsi="Times New Roman" w:cs="Times New Roman"/>
          <w:lang w:val="en-US"/>
        </w:rPr>
        <w:t>First,</w:t>
      </w:r>
      <w:r w:rsidR="00E92403">
        <w:rPr>
          <w:rFonts w:ascii="Times New Roman" w:eastAsiaTheme="minorEastAsia" w:hAnsi="Times New Roman" w:cs="Times New Roman"/>
          <w:lang w:val="en-US"/>
        </w:rPr>
        <w:t xml:space="preserve"> we need to ensure that all insignificant variables in the model are jointly significant</w:t>
      </w:r>
      <w:r w:rsidR="000A1728">
        <w:rPr>
          <w:rFonts w:ascii="Times New Roman" w:eastAsiaTheme="minorEastAsia" w:hAnsi="Times New Roman" w:cs="Times New Roman"/>
          <w:lang w:val="en-US"/>
        </w:rPr>
        <w:t xml:space="preserve">. For this </w:t>
      </w:r>
      <w:r w:rsidR="00A8781D">
        <w:rPr>
          <w:rFonts w:ascii="Times New Roman" w:eastAsiaTheme="minorEastAsia" w:hAnsi="Times New Roman" w:cs="Times New Roman"/>
          <w:lang w:val="en-US"/>
        </w:rPr>
        <w:t>purpose,</w:t>
      </w:r>
      <w:r w:rsidR="000A1728">
        <w:rPr>
          <w:rFonts w:ascii="Times New Roman" w:eastAsiaTheme="minorEastAsia" w:hAnsi="Times New Roman" w:cs="Times New Roman"/>
          <w:lang w:val="en-US"/>
        </w:rPr>
        <w:t xml:space="preserve"> we will evaluate a model with Churn as a dependent variable and </w:t>
      </w:r>
      <w:r w:rsidR="00A8781D">
        <w:rPr>
          <w:rFonts w:ascii="Times New Roman" w:eastAsiaTheme="minorEastAsia" w:hAnsi="Times New Roman" w:cs="Times New Roman"/>
          <w:lang w:val="en-US"/>
        </w:rPr>
        <w:t xml:space="preserve">all the insignificant variables will be predictors. </w:t>
      </w:r>
      <w:r w:rsidR="000A1728">
        <w:rPr>
          <w:rFonts w:ascii="Times New Roman" w:eastAsiaTheme="minorEastAsia" w:hAnsi="Times New Roman" w:cs="Times New Roman"/>
          <w:lang w:val="en-US"/>
        </w:rPr>
        <w:t xml:space="preserve"> </w:t>
      </w:r>
      <w:r w:rsidR="00A8781D">
        <w:rPr>
          <w:rFonts w:ascii="Times New Roman" w:eastAsiaTheme="minorEastAsia" w:hAnsi="Times New Roman" w:cs="Times New Roman"/>
          <w:lang w:val="en-US"/>
        </w:rPr>
        <w:t xml:space="preserve">Then we compare two models using </w:t>
      </w:r>
      <w:r w:rsidR="00312972">
        <w:rPr>
          <w:rFonts w:ascii="Times New Roman" w:eastAsiaTheme="minorEastAsia" w:hAnsi="Times New Roman" w:cs="Times New Roman"/>
          <w:lang w:val="en-US"/>
        </w:rPr>
        <w:t>ANOVA test</w:t>
      </w:r>
      <w:r w:rsidR="00D66206">
        <w:rPr>
          <w:rFonts w:ascii="Times New Roman" w:eastAsiaTheme="minorEastAsia" w:hAnsi="Times New Roman" w:cs="Times New Roman"/>
          <w:lang w:val="en-US"/>
        </w:rPr>
        <w:t>, with null hypothesis stating that the simpler, reduced model fits the data as well as the general model</w:t>
      </w:r>
      <w:r w:rsidR="00EE6608">
        <w:rPr>
          <w:rFonts w:ascii="Times New Roman" w:eastAsiaTheme="minorEastAsia" w:hAnsi="Times New Roman" w:cs="Times New Roman"/>
          <w:lang w:val="en-US"/>
        </w:rPr>
        <w:t>.</w:t>
      </w:r>
      <w:r w:rsidR="007722D9">
        <w:rPr>
          <w:rFonts w:ascii="Times New Roman" w:eastAsiaTheme="minorEastAsia" w:hAnsi="Times New Roman" w:cs="Times New Roman"/>
          <w:lang w:val="en-US"/>
        </w:rPr>
        <w:t xml:space="preserve"> The</w:t>
      </w:r>
      <w:r w:rsidR="00D32FCE">
        <w:rPr>
          <w:rFonts w:ascii="Times New Roman" w:eastAsiaTheme="minorEastAsia" w:hAnsi="Times New Roman" w:cs="Times New Roman"/>
          <w:lang w:val="en-US"/>
        </w:rPr>
        <w:t xml:space="preserve"> p-value equal to 0 provides </w:t>
      </w:r>
      <w:r w:rsidR="00326EB9">
        <w:rPr>
          <w:rFonts w:ascii="Times New Roman" w:eastAsiaTheme="minorEastAsia" w:hAnsi="Times New Roman" w:cs="Times New Roman"/>
          <w:lang w:val="en-US"/>
        </w:rPr>
        <w:t>strong evidence</w:t>
      </w:r>
      <w:r w:rsidR="00D32FCE">
        <w:rPr>
          <w:rFonts w:ascii="Times New Roman" w:eastAsiaTheme="minorEastAsia" w:hAnsi="Times New Roman" w:cs="Times New Roman"/>
          <w:lang w:val="en-US"/>
        </w:rPr>
        <w:t xml:space="preserve"> to reject the null hypothesis</w:t>
      </w:r>
      <w:r w:rsidR="007722D9">
        <w:rPr>
          <w:rFonts w:ascii="Times New Roman" w:eastAsiaTheme="minorEastAsia" w:hAnsi="Times New Roman" w:cs="Times New Roman"/>
          <w:lang w:val="en-US"/>
        </w:rPr>
        <w:t xml:space="preserve">, which means we will need to take a </w:t>
      </w:r>
      <w:r w:rsidR="007722D9">
        <w:rPr>
          <w:rFonts w:ascii="Times New Roman" w:eastAsiaTheme="minorEastAsia" w:hAnsi="Times New Roman" w:cs="Times New Roman"/>
          <w:lang w:val="en-US"/>
        </w:rPr>
        <w:lastRenderedPageBreak/>
        <w:t xml:space="preserve">general to specific approach to </w:t>
      </w:r>
      <w:r w:rsidR="005F5EB4">
        <w:rPr>
          <w:rFonts w:ascii="Times New Roman" w:eastAsiaTheme="minorEastAsia" w:hAnsi="Times New Roman" w:cs="Times New Roman"/>
          <w:lang w:val="en-US"/>
        </w:rPr>
        <w:t xml:space="preserve">reduce the </w:t>
      </w:r>
      <w:r w:rsidR="00F22614">
        <w:rPr>
          <w:rFonts w:ascii="Times New Roman" w:eastAsiaTheme="minorEastAsia" w:hAnsi="Times New Roman" w:cs="Times New Roman"/>
          <w:lang w:val="en-US"/>
        </w:rPr>
        <w:t xml:space="preserve">number of variables, keeping the quality of the model. Such approach </w:t>
      </w:r>
      <w:r w:rsidR="00326EB9">
        <w:rPr>
          <w:rFonts w:ascii="Times New Roman" w:eastAsiaTheme="minorEastAsia" w:hAnsi="Times New Roman" w:cs="Times New Roman"/>
          <w:lang w:val="en-US"/>
        </w:rPr>
        <w:t>consists</w:t>
      </w:r>
      <w:r w:rsidR="00F22614">
        <w:rPr>
          <w:rFonts w:ascii="Times New Roman" w:eastAsiaTheme="minorEastAsia" w:hAnsi="Times New Roman" w:cs="Times New Roman"/>
          <w:lang w:val="en-US"/>
        </w:rPr>
        <w:t xml:space="preserve"> of multiple steps:</w:t>
      </w:r>
    </w:p>
    <w:p w14:paraId="707F7F5D" w14:textId="6882CD95" w:rsidR="00F22614" w:rsidRDefault="005C51A2" w:rsidP="00423069">
      <w:pPr>
        <w:pStyle w:val="Akapitzlist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We find the independent variable with the highest p-value</w:t>
      </w:r>
      <w:r w:rsidR="00326EB9">
        <w:rPr>
          <w:rFonts w:ascii="Times New Roman" w:eastAsiaTheme="minorEastAsia" w:hAnsi="Times New Roman" w:cs="Times New Roman"/>
          <w:lang w:val="en-US"/>
        </w:rPr>
        <w:t>,</w:t>
      </w:r>
    </w:p>
    <w:p w14:paraId="4007819C" w14:textId="7D15A970" w:rsidR="005C51A2" w:rsidRDefault="005C51A2" w:rsidP="00423069">
      <w:pPr>
        <w:pStyle w:val="Akapitzlist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We evaluate the general model</w:t>
      </w:r>
      <w:r w:rsidR="00326EB9">
        <w:rPr>
          <w:rFonts w:ascii="Times New Roman" w:eastAsiaTheme="minorEastAsia" w:hAnsi="Times New Roman" w:cs="Times New Roman"/>
          <w:lang w:val="en-US"/>
        </w:rPr>
        <w:t xml:space="preserve"> without the chosen variable,</w:t>
      </w:r>
    </w:p>
    <w:p w14:paraId="2A356410" w14:textId="334AC2AC" w:rsidR="00326EB9" w:rsidRDefault="00326EB9" w:rsidP="00423069">
      <w:pPr>
        <w:pStyle w:val="Akapitzlist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We </w:t>
      </w:r>
      <w:r w:rsidR="00AF0205">
        <w:rPr>
          <w:rFonts w:ascii="Times New Roman" w:eastAsiaTheme="minorEastAsia" w:hAnsi="Times New Roman" w:cs="Times New Roman"/>
          <w:lang w:val="en-US"/>
        </w:rPr>
        <w:t xml:space="preserve">use ANOVA test to determine whether the reduced model is </w:t>
      </w:r>
      <w:r w:rsidR="00BF20AD">
        <w:rPr>
          <w:rFonts w:ascii="Times New Roman" w:eastAsiaTheme="minorEastAsia" w:hAnsi="Times New Roman" w:cs="Times New Roman"/>
          <w:lang w:val="en-US"/>
        </w:rPr>
        <w:t>as good as the general model,</w:t>
      </w:r>
    </w:p>
    <w:p w14:paraId="37548B67" w14:textId="429A5742" w:rsidR="00BF20AD" w:rsidRDefault="00BF20AD" w:rsidP="00423069">
      <w:pPr>
        <w:pStyle w:val="Akapitzlist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We continue this process until there are no insignificant variables in the model.</w:t>
      </w:r>
    </w:p>
    <w:p w14:paraId="139F0477" w14:textId="28DDFAF7" w:rsidR="00F44080" w:rsidRDefault="00F44080" w:rsidP="0042306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Table </w:t>
      </w:r>
      <w:r w:rsidR="0027239F">
        <w:rPr>
          <w:rFonts w:ascii="Times New Roman" w:eastAsiaTheme="minorEastAsia" w:hAnsi="Times New Roman" w:cs="Times New Roman"/>
          <w:lang w:val="en-US"/>
        </w:rPr>
        <w:t>3 Shows the comparison of the general model and the final model.</w:t>
      </w:r>
    </w:p>
    <w:p w14:paraId="0D2792A6" w14:textId="77777777" w:rsidR="0027239F" w:rsidRDefault="0027239F" w:rsidP="0042306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058FF28C" w14:textId="3D92D17B" w:rsidR="0027239F" w:rsidRDefault="0027239F" w:rsidP="00B23D20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Table 3. General and Final model comparison</w:t>
      </w:r>
    </w:p>
    <w:p w14:paraId="4D161F8E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>=======================================================================</w:t>
      </w:r>
    </w:p>
    <w:p w14:paraId="64C56CAA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Dependent variable:     </w:t>
      </w:r>
    </w:p>
    <w:p w14:paraId="04E6AD0C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----------------------------</w:t>
      </w:r>
    </w:p>
    <w:p w14:paraId="20895F6E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Churn            </w:t>
      </w:r>
    </w:p>
    <w:p w14:paraId="511ED008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General Model  Final Model </w:t>
      </w:r>
    </w:p>
    <w:p w14:paraId="261FB147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(1)           (2)     </w:t>
      </w:r>
    </w:p>
    <w:p w14:paraId="28E0B9A0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>-----------------------------------------------------------------------</w:t>
      </w:r>
    </w:p>
    <w:p w14:paraId="503DF7E1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Tenure                                        -0.226***     -0.225***  </w:t>
      </w:r>
    </w:p>
    <w:p w14:paraId="745B5AE3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(0.011)       (0.011)   </w:t>
      </w:r>
    </w:p>
    <w:p w14:paraId="6FBAA2BC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6601F244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766A">
        <w:rPr>
          <w:rFonts w:ascii="Courier New" w:hAnsi="Courier New" w:cs="Courier New"/>
          <w:sz w:val="18"/>
          <w:szCs w:val="18"/>
          <w:lang w:val="en-GB"/>
        </w:rPr>
        <w:t>WarehouseToHome</w:t>
      </w:r>
      <w:proofErr w:type="spellEnd"/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0.027***       0.027***  </w:t>
      </w:r>
    </w:p>
    <w:p w14:paraId="73B81129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(0.005)       (0.005)   </w:t>
      </w:r>
    </w:p>
    <w:p w14:paraId="777758C3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38952F3F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Gender                                          0.155         0.149    </w:t>
      </w:r>
    </w:p>
    <w:p w14:paraId="4E4247D9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(0.125)       (0.125)   </w:t>
      </w:r>
    </w:p>
    <w:p w14:paraId="5FCB2001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0E97ADD8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766A">
        <w:rPr>
          <w:rFonts w:ascii="Courier New" w:hAnsi="Courier New" w:cs="Courier New"/>
          <w:sz w:val="18"/>
          <w:szCs w:val="18"/>
          <w:lang w:val="en-GB"/>
        </w:rPr>
        <w:t>HourSpendOnApp</w:t>
      </w:r>
      <w:proofErr w:type="spellEnd"/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-0.027                  </w:t>
      </w:r>
    </w:p>
    <w:p w14:paraId="6BF4E506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(0.055)                 </w:t>
      </w:r>
    </w:p>
    <w:p w14:paraId="2D0301CE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67690198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766A">
        <w:rPr>
          <w:rFonts w:ascii="Courier New" w:hAnsi="Courier New" w:cs="Courier New"/>
          <w:sz w:val="18"/>
          <w:szCs w:val="18"/>
          <w:lang w:val="en-GB"/>
        </w:rPr>
        <w:t>NumberOfDeviceRegistered</w:t>
      </w:r>
      <w:proofErr w:type="spellEnd"/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0.709***       0.700***  </w:t>
      </w:r>
    </w:p>
    <w:p w14:paraId="426F022E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(0.130)       (0.129)   </w:t>
      </w:r>
    </w:p>
    <w:p w14:paraId="37B37002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79DCD9A2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766A">
        <w:rPr>
          <w:rFonts w:ascii="Courier New" w:hAnsi="Courier New" w:cs="Courier New"/>
          <w:sz w:val="18"/>
          <w:szCs w:val="18"/>
          <w:lang w:val="en-GB"/>
        </w:rPr>
        <w:t>SatisfactionScore</w:t>
      </w:r>
      <w:proofErr w:type="spellEnd"/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0.604***       0.608***  </w:t>
      </w:r>
    </w:p>
    <w:p w14:paraId="2896250C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(0.143)       (0.143)   </w:t>
      </w:r>
    </w:p>
    <w:p w14:paraId="23180751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6BDD6C9D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766A">
        <w:rPr>
          <w:rFonts w:ascii="Courier New" w:hAnsi="Courier New" w:cs="Courier New"/>
          <w:sz w:val="18"/>
          <w:szCs w:val="18"/>
          <w:lang w:val="en-GB"/>
        </w:rPr>
        <w:t>NumberOfAddress</w:t>
      </w:r>
      <w:proofErr w:type="spellEnd"/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0.243***       0.241***  </w:t>
      </w:r>
    </w:p>
    <w:p w14:paraId="289CBA19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(0.019)       (0.019)   </w:t>
      </w:r>
    </w:p>
    <w:p w14:paraId="1F9C1CB0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430549FA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Complain                                      1.550***       1.541***  </w:t>
      </w:r>
    </w:p>
    <w:p w14:paraId="3CF3E4F2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(0.153)       (0.153)   </w:t>
      </w:r>
    </w:p>
    <w:p w14:paraId="73A2EBAE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4C387543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766A">
        <w:rPr>
          <w:rFonts w:ascii="Courier New" w:hAnsi="Courier New" w:cs="Courier New"/>
          <w:sz w:val="18"/>
          <w:szCs w:val="18"/>
          <w:lang w:val="en-GB"/>
        </w:rPr>
        <w:t>OrderAmountHikeFromlastYear</w:t>
      </w:r>
      <w:proofErr w:type="spellEnd"/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-0.005                  </w:t>
      </w:r>
    </w:p>
    <w:p w14:paraId="2CF75957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(0.012)                 </w:t>
      </w:r>
    </w:p>
    <w:p w14:paraId="282B3BD1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1DA29945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766A">
        <w:rPr>
          <w:rFonts w:ascii="Courier New" w:hAnsi="Courier New" w:cs="Courier New"/>
          <w:sz w:val="18"/>
          <w:szCs w:val="18"/>
          <w:lang w:val="en-GB"/>
        </w:rPr>
        <w:t>CouponUsed</w:t>
      </w:r>
      <w:proofErr w:type="spellEnd"/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0.063*                  </w:t>
      </w:r>
    </w:p>
    <w:p w14:paraId="01DEA577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(0.034)                 </w:t>
      </w:r>
    </w:p>
    <w:p w14:paraId="557E7EF3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70D91D5F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766A">
        <w:rPr>
          <w:rFonts w:ascii="Courier New" w:hAnsi="Courier New" w:cs="Courier New"/>
          <w:sz w:val="18"/>
          <w:szCs w:val="18"/>
          <w:lang w:val="en-GB"/>
        </w:rPr>
        <w:t>OrderCount</w:t>
      </w:r>
      <w:proofErr w:type="spellEnd"/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0.052        0.085***  </w:t>
      </w:r>
    </w:p>
    <w:p w14:paraId="5448C856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(0.033)       (0.028)   </w:t>
      </w:r>
    </w:p>
    <w:p w14:paraId="073A6AC8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671F1E78" w14:textId="6583B8AE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766A">
        <w:rPr>
          <w:rFonts w:ascii="Courier New" w:hAnsi="Courier New" w:cs="Courier New"/>
          <w:sz w:val="18"/>
          <w:szCs w:val="18"/>
          <w:lang w:val="en-GB"/>
        </w:rPr>
        <w:t>Complain:Gender</w:t>
      </w:r>
      <w:proofErr w:type="spellEnd"/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</w:t>
      </w:r>
      <w:r w:rsidR="005F1A63">
        <w:rPr>
          <w:rFonts w:ascii="Courier New" w:hAnsi="Courier New" w:cs="Courier New"/>
          <w:sz w:val="18"/>
          <w:szCs w:val="18"/>
          <w:lang w:val="en-GB"/>
        </w:rPr>
        <w:t>0</w:t>
      </w:r>
      <w:r w:rsidR="00243AED">
        <w:rPr>
          <w:rFonts w:ascii="Courier New" w:hAnsi="Courier New" w:cs="Courier New"/>
          <w:sz w:val="18"/>
          <w:szCs w:val="18"/>
          <w:lang w:val="en-GB"/>
        </w:rPr>
        <w:t>.475**</w:t>
      </w: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0.477**   </w:t>
      </w:r>
    </w:p>
    <w:p w14:paraId="2FE0DB0E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(0.193)   </w:t>
      </w:r>
    </w:p>
    <w:p w14:paraId="60406C6B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228C37E3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766A">
        <w:rPr>
          <w:rFonts w:ascii="Courier New" w:hAnsi="Courier New" w:cs="Courier New"/>
          <w:sz w:val="18"/>
          <w:szCs w:val="18"/>
          <w:lang w:val="en-GB"/>
        </w:rPr>
        <w:t>DaySinceLastOrder:OrderCount</w:t>
      </w:r>
      <w:proofErr w:type="spellEnd"/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0.010***  </w:t>
      </w:r>
    </w:p>
    <w:p w14:paraId="7848D255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                                                         (0.003)   </w:t>
      </w:r>
    </w:p>
    <w:p w14:paraId="1CBA030A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2713495C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766A">
        <w:rPr>
          <w:rFonts w:ascii="Courier New" w:hAnsi="Courier New" w:cs="Courier New"/>
          <w:sz w:val="18"/>
          <w:szCs w:val="18"/>
          <w:lang w:val="en-GB"/>
        </w:rPr>
        <w:t>DaySinceLastOrder</w:t>
      </w:r>
      <w:proofErr w:type="spellEnd"/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-0.127***     -0.124***  </w:t>
      </w:r>
    </w:p>
    <w:p w14:paraId="29F22723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(0.023)       (0.023)   </w:t>
      </w:r>
    </w:p>
    <w:p w14:paraId="49D445F4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6F8C6C1E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766A">
        <w:rPr>
          <w:rFonts w:ascii="Courier New" w:hAnsi="Courier New" w:cs="Courier New"/>
          <w:sz w:val="18"/>
          <w:szCs w:val="18"/>
          <w:lang w:val="en-GB"/>
        </w:rPr>
        <w:t>CashbackAmount</w:t>
      </w:r>
      <w:proofErr w:type="spellEnd"/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-0.014***     -0.012***  </w:t>
      </w:r>
    </w:p>
    <w:p w14:paraId="791CA9DD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(0.003)       (0.003)   </w:t>
      </w:r>
    </w:p>
    <w:p w14:paraId="5BAD83F0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2AAB6362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766A">
        <w:rPr>
          <w:rFonts w:ascii="Courier New" w:hAnsi="Courier New" w:cs="Courier New"/>
          <w:sz w:val="18"/>
          <w:szCs w:val="18"/>
          <w:lang w:val="en-GB"/>
        </w:rPr>
        <w:t>LoginDevice_MPhone</w:t>
      </w:r>
      <w:proofErr w:type="spellEnd"/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-0.416***     -0.436***  </w:t>
      </w:r>
    </w:p>
    <w:p w14:paraId="0C106E3D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(0.114)       (0.113)   </w:t>
      </w:r>
    </w:p>
    <w:p w14:paraId="6D61C025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5A154F2A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766A">
        <w:rPr>
          <w:rFonts w:ascii="Courier New" w:hAnsi="Courier New" w:cs="Courier New"/>
          <w:sz w:val="18"/>
          <w:szCs w:val="18"/>
          <w:lang w:val="en-GB"/>
        </w:rPr>
        <w:t>LoginDevice_Phone</w:t>
      </w:r>
      <w:proofErr w:type="spellEnd"/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-0.468***     -0.454***  </w:t>
      </w:r>
    </w:p>
    <w:p w14:paraId="7E8AE4AE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(0.129)       (0.128)   </w:t>
      </w:r>
    </w:p>
    <w:p w14:paraId="3173F307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483F2B49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766A">
        <w:rPr>
          <w:rFonts w:ascii="Courier New" w:hAnsi="Courier New" w:cs="Courier New"/>
          <w:sz w:val="18"/>
          <w:szCs w:val="18"/>
          <w:lang w:val="en-GB"/>
        </w:rPr>
        <w:t>PaymentMode_CCard</w:t>
      </w:r>
      <w:proofErr w:type="spellEnd"/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-0.691***     -0.734***  </w:t>
      </w:r>
    </w:p>
    <w:p w14:paraId="3A6C5DE5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(0.166)       (0.137)   </w:t>
      </w:r>
    </w:p>
    <w:p w14:paraId="6A5AF3E1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3E4AE8D6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766A">
        <w:rPr>
          <w:rFonts w:ascii="Courier New" w:hAnsi="Courier New" w:cs="Courier New"/>
          <w:sz w:val="18"/>
          <w:szCs w:val="18"/>
          <w:lang w:val="en-GB"/>
        </w:rPr>
        <w:t>PaymentMode_DCard</w:t>
      </w:r>
      <w:proofErr w:type="spellEnd"/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-0.499***     -0.542***  </w:t>
      </w:r>
    </w:p>
    <w:p w14:paraId="5AD33B5F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(0.161)       (0.128)   </w:t>
      </w:r>
    </w:p>
    <w:p w14:paraId="74999F59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4483127E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766A">
        <w:rPr>
          <w:rFonts w:ascii="Courier New" w:hAnsi="Courier New" w:cs="Courier New"/>
          <w:sz w:val="18"/>
          <w:szCs w:val="18"/>
          <w:lang w:val="en-GB"/>
        </w:rPr>
        <w:t>PaymentMode_EWallet</w:t>
      </w:r>
      <w:proofErr w:type="spellEnd"/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0.087                  </w:t>
      </w:r>
    </w:p>
    <w:p w14:paraId="73693AAC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(0.208)                 </w:t>
      </w:r>
    </w:p>
    <w:p w14:paraId="26FCBC97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48DBBA1B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766A">
        <w:rPr>
          <w:rFonts w:ascii="Courier New" w:hAnsi="Courier New" w:cs="Courier New"/>
          <w:sz w:val="18"/>
          <w:szCs w:val="18"/>
          <w:lang w:val="en-GB"/>
        </w:rPr>
        <w:t>PaymentMode_UPI</w:t>
      </w:r>
      <w:proofErr w:type="spellEnd"/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-0.817***     -0.851***  </w:t>
      </w:r>
    </w:p>
    <w:p w14:paraId="307F8210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(0.232)       (0.212)   </w:t>
      </w:r>
    </w:p>
    <w:p w14:paraId="26AD7B01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68548B03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CityTier2                                     0.841***       0.839***  </w:t>
      </w:r>
    </w:p>
    <w:p w14:paraId="0E65CE08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(0.234)       (0.233)   </w:t>
      </w:r>
    </w:p>
    <w:p w14:paraId="729DB782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2795F5AE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CityTier3                                     0.661***       0.677***  </w:t>
      </w:r>
    </w:p>
    <w:p w14:paraId="3EFEED00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(0.122)       (0.115)   </w:t>
      </w:r>
    </w:p>
    <w:p w14:paraId="54D6FC34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5696439C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766A">
        <w:rPr>
          <w:rFonts w:ascii="Courier New" w:hAnsi="Courier New" w:cs="Courier New"/>
          <w:sz w:val="18"/>
          <w:szCs w:val="18"/>
          <w:lang w:val="en-GB"/>
        </w:rPr>
        <w:t>OrderCat_Grocery</w:t>
      </w:r>
      <w:proofErr w:type="spellEnd"/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0.620*                  </w:t>
      </w:r>
    </w:p>
    <w:p w14:paraId="5DACA704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(0.363)                 </w:t>
      </w:r>
    </w:p>
    <w:p w14:paraId="43901B25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0A6E3A5A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766A">
        <w:rPr>
          <w:rFonts w:ascii="Courier New" w:hAnsi="Courier New" w:cs="Courier New"/>
          <w:sz w:val="18"/>
          <w:szCs w:val="18"/>
          <w:lang w:val="en-GB"/>
        </w:rPr>
        <w:t>OrderCat_Laptop</w:t>
      </w:r>
      <w:proofErr w:type="spellEnd"/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-1.706***     -1.705***  </w:t>
      </w:r>
    </w:p>
    <w:p w14:paraId="41C1555A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(0.191)       (0.189)   </w:t>
      </w:r>
    </w:p>
    <w:p w14:paraId="30F4428D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25A9E16F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766A">
        <w:rPr>
          <w:rFonts w:ascii="Courier New" w:hAnsi="Courier New" w:cs="Courier New"/>
          <w:sz w:val="18"/>
          <w:szCs w:val="18"/>
          <w:lang w:val="en-GB"/>
        </w:rPr>
        <w:t>OrderCat_Mobile</w:t>
      </w:r>
      <w:proofErr w:type="spellEnd"/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-0.831***     -0.790***  </w:t>
      </w:r>
    </w:p>
    <w:p w14:paraId="013A1A5F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(0.229)       (0.225)   </w:t>
      </w:r>
    </w:p>
    <w:p w14:paraId="2D126716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36096FCA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766A">
        <w:rPr>
          <w:rFonts w:ascii="Courier New" w:hAnsi="Courier New" w:cs="Courier New"/>
          <w:sz w:val="18"/>
          <w:szCs w:val="18"/>
          <w:lang w:val="en-GB"/>
        </w:rPr>
        <w:t>OrderCat_Other</w:t>
      </w:r>
      <w:proofErr w:type="spellEnd"/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2.312***       2.065***  </w:t>
      </w:r>
    </w:p>
    <w:p w14:paraId="23127196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(0.447)       (0.393)   </w:t>
      </w:r>
    </w:p>
    <w:p w14:paraId="159C5785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29D63C7E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766A">
        <w:rPr>
          <w:rFonts w:ascii="Courier New" w:hAnsi="Courier New" w:cs="Courier New"/>
          <w:sz w:val="18"/>
          <w:szCs w:val="18"/>
          <w:lang w:val="en-GB"/>
        </w:rPr>
        <w:t>Martial_Divorced</w:t>
      </w:r>
      <w:proofErr w:type="spellEnd"/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-0.726***     -0.727***  </w:t>
      </w:r>
    </w:p>
    <w:p w14:paraId="1ADB89F0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(0.140)       (0.140)   </w:t>
      </w:r>
    </w:p>
    <w:p w14:paraId="73477FB2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18FAC2C2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766A">
        <w:rPr>
          <w:rFonts w:ascii="Courier New" w:hAnsi="Courier New" w:cs="Courier New"/>
          <w:sz w:val="18"/>
          <w:szCs w:val="18"/>
          <w:lang w:val="en-GB"/>
        </w:rPr>
        <w:t>Martial_Married</w:t>
      </w:r>
      <w:proofErr w:type="spellEnd"/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-1.027***     -1.028***  </w:t>
      </w:r>
    </w:p>
    <w:p w14:paraId="670E3FF3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(0.102)       (0.102)   </w:t>
      </w:r>
    </w:p>
    <w:p w14:paraId="28B84550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4047E774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766A">
        <w:rPr>
          <w:rFonts w:ascii="Courier New" w:hAnsi="Courier New" w:cs="Courier New"/>
          <w:sz w:val="18"/>
          <w:szCs w:val="18"/>
          <w:lang w:val="en-GB"/>
        </w:rPr>
        <w:t>Gender:Complain</w:t>
      </w:r>
      <w:proofErr w:type="spellEnd"/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0.475**                 </w:t>
      </w:r>
    </w:p>
    <w:p w14:paraId="21871B5E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(0.194)                 </w:t>
      </w:r>
    </w:p>
    <w:p w14:paraId="5731B0E6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285C59E6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766A">
        <w:rPr>
          <w:rFonts w:ascii="Courier New" w:hAnsi="Courier New" w:cs="Courier New"/>
          <w:sz w:val="18"/>
          <w:szCs w:val="18"/>
          <w:lang w:val="en-GB"/>
        </w:rPr>
        <w:t>OrderCount:DaySinceLastOrder</w:t>
      </w:r>
      <w:proofErr w:type="spellEnd"/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0.010***                 </w:t>
      </w:r>
    </w:p>
    <w:p w14:paraId="79F18712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(0.003)                 </w:t>
      </w:r>
    </w:p>
    <w:p w14:paraId="41D7B86C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0BCADCE2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766A">
        <w:rPr>
          <w:rFonts w:ascii="Courier New" w:hAnsi="Courier New" w:cs="Courier New"/>
          <w:sz w:val="18"/>
          <w:szCs w:val="18"/>
          <w:lang w:val="en-GB"/>
        </w:rPr>
        <w:t>NumberOfDeviceRegistered:SatisfactionScore</w:t>
      </w:r>
      <w:proofErr w:type="spellEnd"/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-0.086**       -0.088**  </w:t>
      </w:r>
    </w:p>
    <w:p w14:paraId="00886ED2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(0.036)       (0.036)   </w:t>
      </w:r>
    </w:p>
    <w:p w14:paraId="0D1021EB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3EF1ED9E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Constant                                      -1.588**      -1.930***  </w:t>
      </w:r>
    </w:p>
    <w:p w14:paraId="6235A30C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(0.734)       (0.699)   </w:t>
      </w:r>
    </w:p>
    <w:p w14:paraId="3EBCE105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</w:t>
      </w:r>
    </w:p>
    <w:p w14:paraId="6F11589A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>-----------------------------------------------------------------------</w:t>
      </w:r>
    </w:p>
    <w:p w14:paraId="0780F958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Observations                                    5,630         5,630    </w:t>
      </w:r>
    </w:p>
    <w:p w14:paraId="79EA5FEF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Log Likelihood                               -1,541.030     -1,544.271 </w:t>
      </w:r>
    </w:p>
    <w:p w14:paraId="2F6F5228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 xml:space="preserve">Akaike Inf. Crit.                             3,144.059     3,140.543  </w:t>
      </w:r>
    </w:p>
    <w:p w14:paraId="5CAF8599" w14:textId="77777777" w:rsidR="00A3766A" w:rsidRPr="00A3766A" w:rsidRDefault="00A3766A" w:rsidP="00A3766A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766A">
        <w:rPr>
          <w:rFonts w:ascii="Courier New" w:hAnsi="Courier New" w:cs="Courier New"/>
          <w:sz w:val="18"/>
          <w:szCs w:val="18"/>
          <w:lang w:val="en-GB"/>
        </w:rPr>
        <w:t>=======================================================================</w:t>
      </w:r>
    </w:p>
    <w:p w14:paraId="76D53364" w14:textId="77777777" w:rsidR="00BF20AD" w:rsidRPr="00E14176" w:rsidRDefault="00BF20AD" w:rsidP="00423069">
      <w:pPr>
        <w:spacing w:line="360" w:lineRule="auto"/>
        <w:rPr>
          <w:rFonts w:ascii="Times New Roman" w:eastAsiaTheme="minorEastAsia" w:hAnsi="Times New Roman" w:cs="Times New Roman"/>
          <w:lang w:val="en-GB"/>
        </w:rPr>
      </w:pPr>
    </w:p>
    <w:p w14:paraId="39B45BA1" w14:textId="68BF1085" w:rsidR="005F5CD9" w:rsidRDefault="00266725" w:rsidP="0042306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lastRenderedPageBreak/>
        <w:t xml:space="preserve">The final </w:t>
      </w:r>
      <w:r w:rsidR="000B4FDE">
        <w:rPr>
          <w:rFonts w:ascii="Times New Roman" w:eastAsiaTheme="minorEastAsia" w:hAnsi="Times New Roman" w:cs="Times New Roman"/>
          <w:lang w:val="en-US"/>
        </w:rPr>
        <w:t>improved the information criteria</w:t>
      </w:r>
      <w:r w:rsidR="00243AED">
        <w:rPr>
          <w:rFonts w:ascii="Times New Roman" w:eastAsiaTheme="minorEastAsia" w:hAnsi="Times New Roman" w:cs="Times New Roman"/>
          <w:lang w:val="en-US"/>
        </w:rPr>
        <w:t xml:space="preserve"> to 3140</w:t>
      </w:r>
      <w:r w:rsidR="003462DC">
        <w:rPr>
          <w:rFonts w:ascii="Times New Roman" w:eastAsiaTheme="minorEastAsia" w:hAnsi="Times New Roman" w:cs="Times New Roman"/>
          <w:lang w:val="en-US"/>
        </w:rPr>
        <w:t xml:space="preserve">, which means the final model better </w:t>
      </w:r>
      <w:r w:rsidR="00CB1302">
        <w:rPr>
          <w:rFonts w:ascii="Times New Roman" w:eastAsiaTheme="minorEastAsia" w:hAnsi="Times New Roman" w:cs="Times New Roman"/>
          <w:lang w:val="en-US"/>
        </w:rPr>
        <w:t>fits</w:t>
      </w:r>
      <w:r w:rsidR="003462DC">
        <w:rPr>
          <w:rFonts w:ascii="Times New Roman" w:eastAsiaTheme="minorEastAsia" w:hAnsi="Times New Roman" w:cs="Times New Roman"/>
          <w:lang w:val="en-US"/>
        </w:rPr>
        <w:t xml:space="preserve"> the data.</w:t>
      </w:r>
      <w:r w:rsidR="00CB1302">
        <w:rPr>
          <w:rFonts w:ascii="Times New Roman" w:eastAsiaTheme="minorEastAsia" w:hAnsi="Times New Roman" w:cs="Times New Roman"/>
          <w:lang w:val="en-US"/>
        </w:rPr>
        <w:t xml:space="preserve"> </w:t>
      </w:r>
      <w:r w:rsidR="00980F3E">
        <w:rPr>
          <w:rFonts w:ascii="Times New Roman" w:eastAsiaTheme="minorEastAsia" w:hAnsi="Times New Roman" w:cs="Times New Roman"/>
          <w:lang w:val="en-US"/>
        </w:rPr>
        <w:t xml:space="preserve">It now </w:t>
      </w:r>
      <w:r w:rsidR="00CE4311">
        <w:rPr>
          <w:rFonts w:ascii="Times New Roman" w:eastAsiaTheme="minorEastAsia" w:hAnsi="Times New Roman" w:cs="Times New Roman"/>
          <w:lang w:val="en-US"/>
        </w:rPr>
        <w:t>consists</w:t>
      </w:r>
      <w:r w:rsidR="00980F3E">
        <w:rPr>
          <w:rFonts w:ascii="Times New Roman" w:eastAsiaTheme="minorEastAsia" w:hAnsi="Times New Roman" w:cs="Times New Roman"/>
          <w:lang w:val="en-US"/>
        </w:rPr>
        <w:t xml:space="preserve"> of 1</w:t>
      </w:r>
      <w:r w:rsidR="00824C57">
        <w:rPr>
          <w:rFonts w:ascii="Times New Roman" w:eastAsiaTheme="minorEastAsia" w:hAnsi="Times New Roman" w:cs="Times New Roman"/>
          <w:lang w:val="en-US"/>
        </w:rPr>
        <w:t>3</w:t>
      </w:r>
      <w:r w:rsidR="00980F3E">
        <w:rPr>
          <w:rFonts w:ascii="Times New Roman" w:eastAsiaTheme="minorEastAsia" w:hAnsi="Times New Roman" w:cs="Times New Roman"/>
          <w:lang w:val="en-US"/>
        </w:rPr>
        <w:t xml:space="preserve"> dummy variables</w:t>
      </w:r>
      <w:r w:rsidR="00E66AD0">
        <w:rPr>
          <w:rFonts w:ascii="Times New Roman" w:eastAsiaTheme="minorEastAsia" w:hAnsi="Times New Roman" w:cs="Times New Roman"/>
          <w:lang w:val="en-US"/>
        </w:rPr>
        <w:t>,</w:t>
      </w:r>
      <w:r w:rsidR="004E7032">
        <w:rPr>
          <w:rFonts w:ascii="Times New Roman" w:eastAsiaTheme="minorEastAsia" w:hAnsi="Times New Roman" w:cs="Times New Roman"/>
          <w:lang w:val="en-US"/>
        </w:rPr>
        <w:t xml:space="preserve"> </w:t>
      </w:r>
      <w:r w:rsidR="00E66AD0">
        <w:rPr>
          <w:rFonts w:ascii="Times New Roman" w:eastAsiaTheme="minorEastAsia" w:hAnsi="Times New Roman" w:cs="Times New Roman"/>
          <w:lang w:val="en-US"/>
        </w:rPr>
        <w:t>7</w:t>
      </w:r>
      <w:r w:rsidR="004E7032">
        <w:rPr>
          <w:rFonts w:ascii="Times New Roman" w:eastAsiaTheme="minorEastAsia" w:hAnsi="Times New Roman" w:cs="Times New Roman"/>
          <w:lang w:val="en-US"/>
        </w:rPr>
        <w:t xml:space="preserve"> </w:t>
      </w:r>
      <w:r w:rsidR="007354D2">
        <w:rPr>
          <w:rFonts w:ascii="Times New Roman" w:eastAsiaTheme="minorEastAsia" w:hAnsi="Times New Roman" w:cs="Times New Roman"/>
          <w:lang w:val="en-US"/>
        </w:rPr>
        <w:t>continuous</w:t>
      </w:r>
      <w:r w:rsidR="004E7032">
        <w:rPr>
          <w:rFonts w:ascii="Times New Roman" w:eastAsiaTheme="minorEastAsia" w:hAnsi="Times New Roman" w:cs="Times New Roman"/>
          <w:lang w:val="en-US"/>
        </w:rPr>
        <w:t xml:space="preserve"> variables </w:t>
      </w:r>
      <w:r w:rsidR="00E66AD0">
        <w:rPr>
          <w:rFonts w:ascii="Times New Roman" w:eastAsiaTheme="minorEastAsia" w:hAnsi="Times New Roman" w:cs="Times New Roman"/>
          <w:lang w:val="en-US"/>
        </w:rPr>
        <w:t xml:space="preserve">and 3 interactions. </w:t>
      </w:r>
      <w:r w:rsidR="00CB1302">
        <w:rPr>
          <w:rFonts w:ascii="Times New Roman" w:eastAsiaTheme="minorEastAsia" w:hAnsi="Times New Roman" w:cs="Times New Roman"/>
          <w:lang w:val="en-US"/>
        </w:rPr>
        <w:t>The approach hel</w:t>
      </w:r>
      <w:r w:rsidR="005B77CD">
        <w:rPr>
          <w:rFonts w:ascii="Times New Roman" w:eastAsiaTheme="minorEastAsia" w:hAnsi="Times New Roman" w:cs="Times New Roman"/>
          <w:lang w:val="en-US"/>
        </w:rPr>
        <w:t xml:space="preserve">ped </w:t>
      </w:r>
      <w:r w:rsidR="00C12746">
        <w:rPr>
          <w:rFonts w:ascii="Times New Roman" w:eastAsiaTheme="minorEastAsia" w:hAnsi="Times New Roman" w:cs="Times New Roman"/>
          <w:lang w:val="en-US"/>
        </w:rPr>
        <w:t>remove</w:t>
      </w:r>
      <w:r w:rsidR="005B77CD">
        <w:rPr>
          <w:rFonts w:ascii="Times New Roman" w:eastAsiaTheme="minorEastAsia" w:hAnsi="Times New Roman" w:cs="Times New Roman"/>
          <w:lang w:val="en-US"/>
        </w:rPr>
        <w:t xml:space="preserve"> irrelevant variables</w:t>
      </w:r>
      <w:r w:rsidR="00C12746">
        <w:rPr>
          <w:rFonts w:ascii="Times New Roman" w:eastAsiaTheme="minorEastAsia" w:hAnsi="Times New Roman" w:cs="Times New Roman"/>
          <w:lang w:val="en-US"/>
        </w:rPr>
        <w:t xml:space="preserve"> that could lead to overfitting, while still capturing key drivers of the outcome variable.</w:t>
      </w:r>
      <w:r w:rsidR="00CF0B66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331590DD" w14:textId="77777777" w:rsidR="00B23D20" w:rsidRDefault="00B23D20" w:rsidP="0042306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50751438" w14:textId="1510A777" w:rsidR="00491968" w:rsidRDefault="008E5082" w:rsidP="00423069">
      <w:pPr>
        <w:pStyle w:val="Nagwek2"/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3.4 Model Evaluation</w:t>
      </w:r>
    </w:p>
    <w:p w14:paraId="29E67EFF" w14:textId="5517B57F" w:rsidR="007354D2" w:rsidRDefault="007354D2" w:rsidP="0042306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  <w:t xml:space="preserve">To </w:t>
      </w:r>
      <w:r w:rsidR="000F4F37">
        <w:rPr>
          <w:rFonts w:ascii="Times New Roman" w:eastAsiaTheme="minorEastAsia" w:hAnsi="Times New Roman" w:cs="Times New Roman"/>
          <w:lang w:val="en-US"/>
        </w:rPr>
        <w:t>be certain of the goodness of the model, we must evaluate it based on the following criteria:</w:t>
      </w:r>
    </w:p>
    <w:p w14:paraId="497797FF" w14:textId="28876AF3" w:rsidR="000F4F37" w:rsidRDefault="000F4F37" w:rsidP="00423069">
      <w:pPr>
        <w:pStyle w:val="Akapitzlist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Pseudo R-Squared</w:t>
      </w:r>
      <w:r w:rsidR="00B606CB">
        <w:rPr>
          <w:rFonts w:ascii="Times New Roman" w:eastAsiaTheme="minorEastAsia" w:hAnsi="Times New Roman" w:cs="Times New Roman"/>
          <w:lang w:val="en-US"/>
        </w:rPr>
        <w:t xml:space="preserve"> </w:t>
      </w:r>
      <w:r w:rsidR="00806D8B">
        <w:rPr>
          <w:rFonts w:ascii="Times New Roman" w:eastAsiaTheme="minorEastAsia" w:hAnsi="Times New Roman" w:cs="Times New Roman"/>
          <w:lang w:val="en-US"/>
        </w:rPr>
        <w:t>–</w:t>
      </w:r>
      <w:r w:rsidR="00B606CB">
        <w:rPr>
          <w:rFonts w:ascii="Times New Roman" w:eastAsiaTheme="minorEastAsia" w:hAnsi="Times New Roman" w:cs="Times New Roman"/>
          <w:lang w:val="en-US"/>
        </w:rPr>
        <w:t xml:space="preserve"> </w:t>
      </w:r>
      <w:r w:rsidR="00806D8B">
        <w:rPr>
          <w:rFonts w:ascii="Times New Roman" w:eastAsiaTheme="minorEastAsia" w:hAnsi="Times New Roman" w:cs="Times New Roman"/>
          <w:lang w:val="en-US"/>
        </w:rPr>
        <w:t>how good the model fits the data (</w:t>
      </w:r>
      <w:r w:rsidR="00074C05">
        <w:rPr>
          <w:rFonts w:ascii="Times New Roman" w:eastAsiaTheme="minorEastAsia" w:hAnsi="Times New Roman" w:cs="Times New Roman"/>
          <w:lang w:val="en-US"/>
        </w:rPr>
        <w:t>Tjur</w:t>
      </w:r>
      <w:r w:rsidR="0046789A">
        <w:rPr>
          <w:rFonts w:ascii="Times New Roman" w:eastAsiaTheme="minorEastAsia" w:hAnsi="Times New Roman" w:cs="Times New Roman"/>
          <w:lang w:val="en-US"/>
        </w:rPr>
        <w:t xml:space="preserve">, </w:t>
      </w:r>
      <w:r w:rsidR="00A7576F">
        <w:rPr>
          <w:rFonts w:ascii="Times New Roman" w:eastAsiaTheme="minorEastAsia" w:hAnsi="Times New Roman" w:cs="Times New Roman"/>
          <w:lang w:val="en-US"/>
        </w:rPr>
        <w:t>McKelvey-</w:t>
      </w:r>
      <w:proofErr w:type="spellStart"/>
      <w:r w:rsidR="00A7576F">
        <w:rPr>
          <w:rFonts w:ascii="Times New Roman" w:eastAsiaTheme="minorEastAsia" w:hAnsi="Times New Roman" w:cs="Times New Roman"/>
          <w:lang w:val="en-US"/>
        </w:rPr>
        <w:t>Zavoina</w:t>
      </w:r>
      <w:proofErr w:type="spellEnd"/>
      <w:r w:rsidR="00506F2E">
        <w:rPr>
          <w:rFonts w:ascii="Times New Roman" w:eastAsiaTheme="minorEastAsia" w:hAnsi="Times New Roman" w:cs="Times New Roman"/>
          <w:lang w:val="en-US"/>
        </w:rPr>
        <w:t>, Count R-squared, Adjusted Count R-squared</w:t>
      </w:r>
      <w:r w:rsidR="00870AE6">
        <w:rPr>
          <w:rFonts w:ascii="Times New Roman" w:eastAsiaTheme="minorEastAsia" w:hAnsi="Times New Roman" w:cs="Times New Roman"/>
          <w:lang w:val="en-US"/>
        </w:rPr>
        <w:t>),</w:t>
      </w:r>
    </w:p>
    <w:p w14:paraId="320CB0E4" w14:textId="5A964656" w:rsidR="000F4F37" w:rsidRDefault="000F4F37" w:rsidP="00423069">
      <w:pPr>
        <w:pStyle w:val="Akapitzlist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Goodness of fit tests</w:t>
      </w:r>
      <w:r w:rsidR="00870AE6">
        <w:rPr>
          <w:rFonts w:ascii="Times New Roman" w:eastAsiaTheme="minorEastAsia" w:hAnsi="Times New Roman" w:cs="Times New Roman"/>
          <w:lang w:val="en-US"/>
        </w:rPr>
        <w:t xml:space="preserve"> - how good the model fits the data (Hosmer-</w:t>
      </w:r>
      <w:proofErr w:type="spellStart"/>
      <w:r w:rsidR="00870AE6">
        <w:rPr>
          <w:rFonts w:ascii="Times New Roman" w:eastAsiaTheme="minorEastAsia" w:hAnsi="Times New Roman" w:cs="Times New Roman"/>
          <w:lang w:val="en-US"/>
        </w:rPr>
        <w:t>Lemeshow</w:t>
      </w:r>
      <w:proofErr w:type="spellEnd"/>
      <w:r w:rsidR="00870AE6">
        <w:rPr>
          <w:rFonts w:ascii="Times New Roman" w:eastAsiaTheme="minorEastAsia" w:hAnsi="Times New Roman" w:cs="Times New Roman"/>
          <w:lang w:val="en-US"/>
        </w:rPr>
        <w:t xml:space="preserve">, </w:t>
      </w:r>
      <w:proofErr w:type="spellStart"/>
      <w:r w:rsidR="00870AE6">
        <w:rPr>
          <w:rFonts w:ascii="Times New Roman" w:eastAsiaTheme="minorEastAsia" w:hAnsi="Times New Roman" w:cs="Times New Roman"/>
          <w:lang w:val="en-US"/>
        </w:rPr>
        <w:t>Osius</w:t>
      </w:r>
      <w:proofErr w:type="spellEnd"/>
      <w:r w:rsidR="00870AE6">
        <w:rPr>
          <w:rFonts w:ascii="Times New Roman" w:eastAsiaTheme="minorEastAsia" w:hAnsi="Times New Roman" w:cs="Times New Roman"/>
          <w:lang w:val="en-US"/>
        </w:rPr>
        <w:t>-Rojek test),</w:t>
      </w:r>
    </w:p>
    <w:p w14:paraId="12C78F81" w14:textId="67E6E2F6" w:rsidR="000F4F37" w:rsidRDefault="000F4F37" w:rsidP="00423069">
      <w:pPr>
        <w:pStyle w:val="Akapitzlist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Link test</w:t>
      </w:r>
      <w:r w:rsidR="00870AE6">
        <w:rPr>
          <w:rFonts w:ascii="Times New Roman" w:eastAsiaTheme="minorEastAsia" w:hAnsi="Times New Roman" w:cs="Times New Roman"/>
          <w:lang w:val="en-US"/>
        </w:rPr>
        <w:t xml:space="preserve"> </w:t>
      </w:r>
      <w:r w:rsidR="00F267B6">
        <w:rPr>
          <w:rFonts w:ascii="Times New Roman" w:eastAsiaTheme="minorEastAsia" w:hAnsi="Times New Roman" w:cs="Times New Roman"/>
          <w:lang w:val="en-US"/>
        </w:rPr>
        <w:t>–</w:t>
      </w:r>
      <w:r w:rsidR="00870AE6">
        <w:rPr>
          <w:rFonts w:ascii="Times New Roman" w:eastAsiaTheme="minorEastAsia" w:hAnsi="Times New Roman" w:cs="Times New Roman"/>
          <w:lang w:val="en-US"/>
        </w:rPr>
        <w:t xml:space="preserve"> </w:t>
      </w:r>
      <w:r w:rsidR="00F267B6">
        <w:rPr>
          <w:rFonts w:ascii="Times New Roman" w:eastAsiaTheme="minorEastAsia" w:hAnsi="Times New Roman" w:cs="Times New Roman"/>
          <w:lang w:val="en-US"/>
        </w:rPr>
        <w:t>evaluates the specification of the link function in a regression model</w:t>
      </w:r>
      <w:r w:rsidR="00251146">
        <w:rPr>
          <w:rFonts w:ascii="Times New Roman" w:eastAsiaTheme="minorEastAsia" w:hAnsi="Times New Roman" w:cs="Times New Roman"/>
          <w:lang w:val="en-US"/>
        </w:rPr>
        <w:t>,</w:t>
      </w:r>
    </w:p>
    <w:p w14:paraId="196FE76A" w14:textId="44305F09" w:rsidR="000F4F37" w:rsidRDefault="000F4F37" w:rsidP="00423069">
      <w:pPr>
        <w:pStyle w:val="Akapitzlist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Wald test</w:t>
      </w:r>
      <w:r w:rsidR="00251146">
        <w:rPr>
          <w:rFonts w:ascii="Times New Roman" w:eastAsiaTheme="minorEastAsia" w:hAnsi="Times New Roman" w:cs="Times New Roman"/>
          <w:lang w:val="en-US"/>
        </w:rPr>
        <w:t xml:space="preserve"> – assesses the significance of individual predictors in</w:t>
      </w:r>
      <w:r w:rsidR="006927BE">
        <w:rPr>
          <w:rFonts w:ascii="Times New Roman" w:eastAsiaTheme="minorEastAsia" w:hAnsi="Times New Roman" w:cs="Times New Roman"/>
          <w:lang w:val="en-US"/>
        </w:rPr>
        <w:t xml:space="preserve"> a regression model.</w:t>
      </w:r>
    </w:p>
    <w:p w14:paraId="5D551727" w14:textId="3F0C5B09" w:rsidR="006705FE" w:rsidRDefault="006766C1" w:rsidP="0042306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The tests will help us understand </w:t>
      </w:r>
      <w:r w:rsidR="001B7372">
        <w:rPr>
          <w:rFonts w:ascii="Times New Roman" w:eastAsiaTheme="minorEastAsia" w:hAnsi="Times New Roman" w:cs="Times New Roman"/>
          <w:lang w:val="en-US"/>
        </w:rPr>
        <w:t>how well th</w:t>
      </w:r>
      <w:r w:rsidR="00ED2801">
        <w:rPr>
          <w:rFonts w:ascii="Times New Roman" w:eastAsiaTheme="minorEastAsia" w:hAnsi="Times New Roman" w:cs="Times New Roman"/>
          <w:lang w:val="en-US"/>
        </w:rPr>
        <w:t xml:space="preserve">e specified form of the model fits the data, and the importance of individual predictors in the model. </w:t>
      </w:r>
      <w:r w:rsidR="006705FE">
        <w:rPr>
          <w:rFonts w:ascii="Times New Roman" w:eastAsiaTheme="minorEastAsia" w:hAnsi="Times New Roman" w:cs="Times New Roman"/>
          <w:lang w:val="en-US"/>
        </w:rPr>
        <w:t>Knowing the AIC for the model is high</w:t>
      </w:r>
      <w:r w:rsidR="00A86C6E">
        <w:rPr>
          <w:rFonts w:ascii="Times New Roman" w:eastAsiaTheme="minorEastAsia" w:hAnsi="Times New Roman" w:cs="Times New Roman"/>
          <w:lang w:val="en-US"/>
        </w:rPr>
        <w:t>, we expect that the tests will also reflect the poor fit of the data to the model.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40B99480" w14:textId="77777777" w:rsidR="00B23D20" w:rsidRDefault="00B23D20" w:rsidP="0042306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0E46AE03" w14:textId="69B825F9" w:rsidR="00ED2801" w:rsidRDefault="00ED2801" w:rsidP="00423069">
      <w:pPr>
        <w:pStyle w:val="Nagwek3"/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3.4.1 Pseudo R-Squared</w:t>
      </w:r>
    </w:p>
    <w:p w14:paraId="7D35D28C" w14:textId="31276B1C" w:rsidR="00A86C6E" w:rsidRPr="006705FE" w:rsidRDefault="00FA03E7" w:rsidP="00423069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The logistic regression models</w:t>
      </w:r>
      <w:r w:rsidR="00CE0D62">
        <w:rPr>
          <w:rFonts w:ascii="Times New Roman" w:eastAsiaTheme="minorEastAsia" w:hAnsi="Times New Roman" w:cs="Times New Roman"/>
          <w:lang w:val="en-US"/>
        </w:rPr>
        <w:t xml:space="preserve"> don’t have a true R-squared </w:t>
      </w:r>
      <w:r>
        <w:rPr>
          <w:rFonts w:ascii="Times New Roman" w:eastAsiaTheme="minorEastAsia" w:hAnsi="Times New Roman" w:cs="Times New Roman"/>
          <w:lang w:val="en-US"/>
        </w:rPr>
        <w:t>measure because</w:t>
      </w:r>
      <w:r w:rsidR="00393EDF">
        <w:rPr>
          <w:rFonts w:ascii="Times New Roman" w:eastAsiaTheme="minorEastAsia" w:hAnsi="Times New Roman" w:cs="Times New Roman"/>
          <w:lang w:val="en-US"/>
        </w:rPr>
        <w:t xml:space="preserve"> </w:t>
      </w:r>
      <w:r w:rsidR="008C1518">
        <w:rPr>
          <w:rFonts w:ascii="Times New Roman" w:eastAsiaTheme="minorEastAsia" w:hAnsi="Times New Roman" w:cs="Times New Roman"/>
          <w:lang w:val="en-US"/>
        </w:rPr>
        <w:t xml:space="preserve">they model the log odds of a binary outcome </w:t>
      </w:r>
      <w:r w:rsidR="001C4DE3">
        <w:rPr>
          <w:rFonts w:ascii="Times New Roman" w:eastAsiaTheme="minorEastAsia" w:hAnsi="Times New Roman" w:cs="Times New Roman"/>
          <w:lang w:val="en-US"/>
        </w:rPr>
        <w:t>as a linear combination of the predictors, not directly modeling the outcome variable itself.</w:t>
      </w:r>
      <w:r>
        <w:rPr>
          <w:rFonts w:ascii="Times New Roman" w:eastAsiaTheme="minorEastAsia" w:hAnsi="Times New Roman" w:cs="Times New Roman"/>
          <w:lang w:val="en-US"/>
        </w:rPr>
        <w:t xml:space="preserve"> In linear regression</w:t>
      </w:r>
      <w:r w:rsidR="0021245E">
        <w:rPr>
          <w:rFonts w:ascii="Times New Roman" w:eastAsiaTheme="minorEastAsia" w:hAnsi="Times New Roman" w:cs="Times New Roman"/>
          <w:lang w:val="en-US"/>
        </w:rPr>
        <w:t xml:space="preserve"> R-squared represents a proportion of variance in the outcome explained by the predictors, which </w:t>
      </w:r>
      <w:r w:rsidR="00FF6C58">
        <w:rPr>
          <w:rFonts w:ascii="Times New Roman" w:eastAsiaTheme="minorEastAsia" w:hAnsi="Times New Roman" w:cs="Times New Roman"/>
          <w:lang w:val="en-US"/>
        </w:rPr>
        <w:t>can’t</w:t>
      </w:r>
      <w:r w:rsidR="0021245E">
        <w:rPr>
          <w:rFonts w:ascii="Times New Roman" w:eastAsiaTheme="minorEastAsia" w:hAnsi="Times New Roman" w:cs="Times New Roman"/>
          <w:lang w:val="en-US"/>
        </w:rPr>
        <w:t xml:space="preserve"> be directly achieved </w:t>
      </w:r>
      <w:r w:rsidR="00FF6C58">
        <w:rPr>
          <w:rFonts w:ascii="Times New Roman" w:eastAsiaTheme="minorEastAsia" w:hAnsi="Times New Roman" w:cs="Times New Roman"/>
          <w:lang w:val="en-US"/>
        </w:rPr>
        <w:t xml:space="preserve">in logistic regression. </w:t>
      </w:r>
      <w:r w:rsidR="00934E90">
        <w:rPr>
          <w:rFonts w:ascii="Times New Roman" w:eastAsiaTheme="minorEastAsia" w:hAnsi="Times New Roman" w:cs="Times New Roman"/>
          <w:lang w:val="en-US"/>
        </w:rPr>
        <w:t>Also,</w:t>
      </w:r>
      <w:r w:rsidR="00FF6C58">
        <w:rPr>
          <w:rFonts w:ascii="Times New Roman" w:eastAsiaTheme="minorEastAsia" w:hAnsi="Times New Roman" w:cs="Times New Roman"/>
          <w:lang w:val="en-US"/>
        </w:rPr>
        <w:t xml:space="preserve"> the logistic model assumes a non-linear relationship between the predictors and the output probability, which violates the linear assumption of the R-squared calculation. </w:t>
      </w:r>
      <w:r w:rsidR="00934E90">
        <w:rPr>
          <w:rFonts w:ascii="Times New Roman" w:eastAsiaTheme="minorEastAsia" w:hAnsi="Times New Roman" w:cs="Times New Roman"/>
          <w:lang w:val="en-US"/>
        </w:rPr>
        <w:t xml:space="preserve">The </w:t>
      </w:r>
      <w:r w:rsidR="00CE63EC">
        <w:rPr>
          <w:rFonts w:ascii="Times New Roman" w:eastAsiaTheme="minorEastAsia" w:hAnsi="Times New Roman" w:cs="Times New Roman"/>
          <w:lang w:val="en-US"/>
        </w:rPr>
        <w:t>pseudo R-squared statistics</w:t>
      </w:r>
      <w:r w:rsidR="006B0229">
        <w:rPr>
          <w:rFonts w:ascii="Times New Roman" w:eastAsiaTheme="minorEastAsia" w:hAnsi="Times New Roman" w:cs="Times New Roman"/>
          <w:lang w:val="en-US"/>
        </w:rPr>
        <w:t>, based on the log-likelihood function</w:t>
      </w:r>
      <w:r w:rsidR="00CE63EC">
        <w:rPr>
          <w:rFonts w:ascii="Times New Roman" w:eastAsiaTheme="minorEastAsia" w:hAnsi="Times New Roman" w:cs="Times New Roman"/>
          <w:lang w:val="en-US"/>
        </w:rPr>
        <w:t xml:space="preserve"> have been proposed as approximations to </w:t>
      </w:r>
      <w:r w:rsidR="006F3D50">
        <w:rPr>
          <w:rFonts w:ascii="Times New Roman" w:eastAsiaTheme="minorEastAsia" w:hAnsi="Times New Roman" w:cs="Times New Roman"/>
          <w:lang w:val="en-US"/>
        </w:rPr>
        <w:t xml:space="preserve">quantify the goodness of fit of logistic regression models. </w:t>
      </w:r>
      <w:r w:rsidR="00D6358C">
        <w:rPr>
          <w:rFonts w:ascii="Times New Roman" w:eastAsiaTheme="minorEastAsia" w:hAnsi="Times New Roman" w:cs="Times New Roman"/>
          <w:lang w:val="en-US"/>
        </w:rPr>
        <w:t>All</w:t>
      </w:r>
      <w:r w:rsidR="001D19B9">
        <w:rPr>
          <w:rFonts w:ascii="Times New Roman" w:eastAsiaTheme="minorEastAsia" w:hAnsi="Times New Roman" w:cs="Times New Roman"/>
          <w:lang w:val="en-US"/>
        </w:rPr>
        <w:t xml:space="preserve"> the </w:t>
      </w:r>
      <w:r w:rsidR="00D6358C">
        <w:rPr>
          <w:rFonts w:ascii="Times New Roman" w:eastAsiaTheme="minorEastAsia" w:hAnsi="Times New Roman" w:cs="Times New Roman"/>
          <w:lang w:val="en-US"/>
        </w:rPr>
        <w:t>calculated</w:t>
      </w:r>
      <w:r w:rsidR="001D19B9">
        <w:rPr>
          <w:rFonts w:ascii="Times New Roman" w:eastAsiaTheme="minorEastAsia" w:hAnsi="Times New Roman" w:cs="Times New Roman"/>
          <w:lang w:val="en-US"/>
        </w:rPr>
        <w:t xml:space="preserve"> R-squared measures are shown in Table </w:t>
      </w:r>
      <w:r w:rsidR="002E4139">
        <w:rPr>
          <w:rFonts w:ascii="Times New Roman" w:eastAsiaTheme="minorEastAsia" w:hAnsi="Times New Roman" w:cs="Times New Roman"/>
          <w:lang w:val="en-US"/>
        </w:rPr>
        <w:t>4.</w:t>
      </w:r>
    </w:p>
    <w:p w14:paraId="45F1CF95" w14:textId="0A3EC4CB" w:rsidR="00CB786D" w:rsidRDefault="00CB786D" w:rsidP="0042306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</w:r>
    </w:p>
    <w:p w14:paraId="7C1D5D87" w14:textId="77777777" w:rsidR="003D1300" w:rsidRDefault="003D1300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br w:type="page"/>
      </w:r>
    </w:p>
    <w:p w14:paraId="490EE39F" w14:textId="186BD6D5" w:rsidR="00BB326F" w:rsidRDefault="00BB326F" w:rsidP="0042306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lastRenderedPageBreak/>
        <w:t xml:space="preserve">Table 4. Different pseudo R-squared statistics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66"/>
        <w:gridCol w:w="2016"/>
        <w:gridCol w:w="2016"/>
        <w:gridCol w:w="1692"/>
      </w:tblGrid>
      <w:tr w:rsidR="00BB326F" w14:paraId="12F38426" w14:textId="77777777" w:rsidTr="00001F68">
        <w:tc>
          <w:tcPr>
            <w:tcW w:w="1666" w:type="dxa"/>
          </w:tcPr>
          <w:p w14:paraId="5B3F299F" w14:textId="77777777" w:rsidR="00BB326F" w:rsidRDefault="00BB326F" w:rsidP="00423069">
            <w:pPr>
              <w:spacing w:line="360" w:lineRule="auto"/>
              <w:rPr>
                <w:rFonts w:ascii="Times New Roman" w:eastAsiaTheme="minorEastAsia" w:hAnsi="Times New Roman" w:cs="Times New Roman"/>
                <w:lang w:val="en-US"/>
              </w:rPr>
            </w:pPr>
            <w:r w:rsidRPr="00801A31">
              <w:rPr>
                <w:rFonts w:ascii="Times New Roman" w:eastAsiaTheme="minorEastAsia" w:hAnsi="Times New Roman" w:cs="Times New Roman"/>
                <w:lang w:val="en-US"/>
              </w:rPr>
              <w:t>Tjur</w:t>
            </w:r>
          </w:p>
        </w:tc>
        <w:tc>
          <w:tcPr>
            <w:tcW w:w="2016" w:type="dxa"/>
          </w:tcPr>
          <w:p w14:paraId="212C90F4" w14:textId="77777777" w:rsidR="00BB326F" w:rsidRDefault="00BB326F" w:rsidP="00423069">
            <w:pPr>
              <w:spacing w:line="360" w:lineRule="auto"/>
              <w:rPr>
                <w:rFonts w:ascii="Times New Roman" w:eastAsiaTheme="minorEastAsia" w:hAnsi="Times New Roman" w:cs="Times New Roman"/>
                <w:lang w:val="en-US"/>
              </w:rPr>
            </w:pPr>
            <w:proofErr w:type="spellStart"/>
            <w:r w:rsidRPr="00801A31">
              <w:rPr>
                <w:rFonts w:ascii="Times New Roman" w:eastAsiaTheme="minorEastAsia" w:hAnsi="Times New Roman" w:cs="Times New Roman"/>
                <w:lang w:val="en-US"/>
              </w:rPr>
              <w:t>McKelveyZavoina</w:t>
            </w:r>
            <w:proofErr w:type="spellEnd"/>
          </w:p>
        </w:tc>
        <w:tc>
          <w:tcPr>
            <w:tcW w:w="2016" w:type="dxa"/>
          </w:tcPr>
          <w:p w14:paraId="45C1B276" w14:textId="77777777" w:rsidR="00BB326F" w:rsidRDefault="00BB326F" w:rsidP="00423069">
            <w:pPr>
              <w:spacing w:line="360" w:lineRule="auto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Count R2</w:t>
            </w:r>
          </w:p>
        </w:tc>
        <w:tc>
          <w:tcPr>
            <w:tcW w:w="1692" w:type="dxa"/>
          </w:tcPr>
          <w:p w14:paraId="32E84032" w14:textId="77777777" w:rsidR="00BB326F" w:rsidRDefault="00BB326F" w:rsidP="00423069">
            <w:pPr>
              <w:spacing w:line="360" w:lineRule="auto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Adj Count R2</w:t>
            </w:r>
          </w:p>
        </w:tc>
      </w:tr>
      <w:tr w:rsidR="00BB326F" w14:paraId="6C5327DF" w14:textId="77777777" w:rsidTr="00001F68">
        <w:tc>
          <w:tcPr>
            <w:tcW w:w="1666" w:type="dxa"/>
          </w:tcPr>
          <w:p w14:paraId="2321724F" w14:textId="6656C67D" w:rsidR="00BB326F" w:rsidRDefault="00BB326F" w:rsidP="00423069">
            <w:pPr>
              <w:spacing w:line="360" w:lineRule="auto"/>
              <w:rPr>
                <w:rFonts w:ascii="Times New Roman" w:eastAsiaTheme="minorEastAsia" w:hAnsi="Times New Roman" w:cs="Times New Roman"/>
                <w:lang w:val="en-US"/>
              </w:rPr>
            </w:pPr>
            <w:r w:rsidRPr="00801A31">
              <w:rPr>
                <w:rFonts w:ascii="Times New Roman" w:eastAsiaTheme="minorEastAsia" w:hAnsi="Times New Roman" w:cs="Times New Roman"/>
                <w:lang w:val="en-US"/>
              </w:rPr>
              <w:t>0.</w:t>
            </w:r>
            <w:r w:rsidR="003D1300">
              <w:rPr>
                <w:rFonts w:ascii="Times New Roman" w:eastAsiaTheme="minorEastAsia" w:hAnsi="Times New Roman" w:cs="Times New Roman"/>
                <w:lang w:val="en-US"/>
              </w:rPr>
              <w:t>4120765</w:t>
            </w:r>
          </w:p>
        </w:tc>
        <w:tc>
          <w:tcPr>
            <w:tcW w:w="2016" w:type="dxa"/>
          </w:tcPr>
          <w:p w14:paraId="552B05A2" w14:textId="1B11CD81" w:rsidR="00BB326F" w:rsidRDefault="00BB326F" w:rsidP="00423069">
            <w:pPr>
              <w:spacing w:line="360" w:lineRule="auto"/>
              <w:rPr>
                <w:rFonts w:ascii="Times New Roman" w:eastAsiaTheme="minorEastAsia" w:hAnsi="Times New Roman" w:cs="Times New Roman"/>
                <w:lang w:val="en-US"/>
              </w:rPr>
            </w:pPr>
            <w:r w:rsidRPr="00801A31">
              <w:rPr>
                <w:rFonts w:ascii="Times New Roman" w:eastAsiaTheme="minorEastAsia" w:hAnsi="Times New Roman" w:cs="Times New Roman"/>
                <w:lang w:val="en-US"/>
              </w:rPr>
              <w:t>0.</w:t>
            </w:r>
            <w:r w:rsidR="003D1300">
              <w:rPr>
                <w:rFonts w:ascii="Times New Roman" w:eastAsiaTheme="minorEastAsia" w:hAnsi="Times New Roman" w:cs="Times New Roman"/>
                <w:lang w:val="en-US"/>
              </w:rPr>
              <w:t>6519</w:t>
            </w:r>
            <w:r w:rsidR="00E53514">
              <w:rPr>
                <w:rFonts w:ascii="Times New Roman" w:eastAsiaTheme="minorEastAsia" w:hAnsi="Times New Roman" w:cs="Times New Roman"/>
                <w:lang w:val="en-US"/>
              </w:rPr>
              <w:t>568</w:t>
            </w:r>
          </w:p>
        </w:tc>
        <w:tc>
          <w:tcPr>
            <w:tcW w:w="2016" w:type="dxa"/>
          </w:tcPr>
          <w:p w14:paraId="6E83F5E2" w14:textId="6635C88A" w:rsidR="00BB326F" w:rsidRPr="00F668C5" w:rsidRDefault="00BB326F" w:rsidP="00423069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 w:rsidRPr="00F668C5">
              <w:rPr>
                <w:rFonts w:ascii="Times New Roman" w:eastAsiaTheme="minorEastAsia" w:hAnsi="Times New Roman" w:cs="Times New Roman"/>
              </w:rPr>
              <w:t>0.8</w:t>
            </w:r>
            <w:r w:rsidR="00E53514">
              <w:rPr>
                <w:rFonts w:ascii="Times New Roman" w:eastAsiaTheme="minorEastAsia" w:hAnsi="Times New Roman" w:cs="Times New Roman"/>
              </w:rPr>
              <w:t>912966</w:t>
            </w:r>
          </w:p>
        </w:tc>
        <w:tc>
          <w:tcPr>
            <w:tcW w:w="1692" w:type="dxa"/>
          </w:tcPr>
          <w:p w14:paraId="577CDDBB" w14:textId="1709AE59" w:rsidR="00BB326F" w:rsidRPr="00E918D8" w:rsidRDefault="00BB326F" w:rsidP="00423069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 w:rsidRPr="00E918D8">
              <w:rPr>
                <w:rFonts w:ascii="Times New Roman" w:eastAsiaTheme="minorEastAsia" w:hAnsi="Times New Roman" w:cs="Times New Roman"/>
              </w:rPr>
              <w:t>0.</w:t>
            </w:r>
            <w:r w:rsidR="00E53514">
              <w:rPr>
                <w:rFonts w:ascii="Times New Roman" w:eastAsiaTheme="minorEastAsia" w:hAnsi="Times New Roman" w:cs="Times New Roman"/>
              </w:rPr>
              <w:t>3544304</w:t>
            </w:r>
          </w:p>
        </w:tc>
      </w:tr>
    </w:tbl>
    <w:p w14:paraId="4D2D8727" w14:textId="77777777" w:rsidR="00BB326F" w:rsidRDefault="00BB326F" w:rsidP="0042306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66A6C7CB" w14:textId="03D07FAB" w:rsidR="00BB326F" w:rsidRDefault="00BB326F" w:rsidP="0042306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  <w:t xml:space="preserve">Many pseudo R-squared statistics are not interpretable, but the one listed above has a logical interpretation. The first one shows how well the model </w:t>
      </w:r>
      <w:r w:rsidR="00E95EFE">
        <w:rPr>
          <w:rFonts w:ascii="Times New Roman" w:eastAsiaTheme="minorEastAsia" w:hAnsi="Times New Roman" w:cs="Times New Roman"/>
          <w:lang w:val="en-US"/>
        </w:rPr>
        <w:t>discriminates</w:t>
      </w:r>
      <w:r>
        <w:rPr>
          <w:rFonts w:ascii="Times New Roman" w:eastAsiaTheme="minorEastAsia" w:hAnsi="Times New Roman" w:cs="Times New Roman"/>
          <w:lang w:val="en-US"/>
        </w:rPr>
        <w:t xml:space="preserve"> between success and failure, were the value Tjur R-square = 0.</w:t>
      </w:r>
      <w:r w:rsidR="00E53514">
        <w:rPr>
          <w:rFonts w:ascii="Times New Roman" w:eastAsiaTheme="minorEastAsia" w:hAnsi="Times New Roman" w:cs="Times New Roman"/>
          <w:lang w:val="en-US"/>
        </w:rPr>
        <w:t>412</w:t>
      </w:r>
      <w:r>
        <w:rPr>
          <w:rFonts w:ascii="Times New Roman" w:eastAsiaTheme="minorEastAsia" w:hAnsi="Times New Roman" w:cs="Times New Roman"/>
          <w:lang w:val="en-US"/>
        </w:rPr>
        <w:t xml:space="preserve"> indicates that the discrimination is not very sufficient.  </w:t>
      </w:r>
    </w:p>
    <w:p w14:paraId="274BB4C7" w14:textId="7421FFF2" w:rsidR="00BB326F" w:rsidRDefault="00BB326F" w:rsidP="0042306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  <w:t>McKelvey-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Zavoina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can be interpreted similarly to the R-squared in linear regression models, which indicate the proportion of variance in the latent variable that the model explains. With the value 0.</w:t>
      </w:r>
      <w:r w:rsidR="00EB2261">
        <w:rPr>
          <w:rFonts w:ascii="Times New Roman" w:eastAsiaTheme="minorEastAsia" w:hAnsi="Times New Roman" w:cs="Times New Roman"/>
          <w:lang w:val="en-US"/>
        </w:rPr>
        <w:t>652</w:t>
      </w:r>
      <w:r>
        <w:rPr>
          <w:rFonts w:ascii="Times New Roman" w:eastAsiaTheme="minorEastAsia" w:hAnsi="Times New Roman" w:cs="Times New Roman"/>
          <w:lang w:val="en-US"/>
        </w:rPr>
        <w:t xml:space="preserve"> we can</w:t>
      </w:r>
      <w:r w:rsidR="00EB2261">
        <w:rPr>
          <w:rFonts w:ascii="Times New Roman" w:eastAsiaTheme="minorEastAsia" w:hAnsi="Times New Roman" w:cs="Times New Roman"/>
          <w:lang w:val="en-US"/>
        </w:rPr>
        <w:t xml:space="preserve"> conclude</w:t>
      </w:r>
      <w:r>
        <w:rPr>
          <w:rFonts w:ascii="Times New Roman" w:eastAsiaTheme="minorEastAsia" w:hAnsi="Times New Roman" w:cs="Times New Roman"/>
          <w:lang w:val="en-US"/>
        </w:rPr>
        <w:t xml:space="preserve"> that the model explains over </w:t>
      </w:r>
      <w:r w:rsidR="00261693">
        <w:rPr>
          <w:rFonts w:ascii="Times New Roman" w:eastAsiaTheme="minorEastAsia" w:hAnsi="Times New Roman" w:cs="Times New Roman"/>
          <w:lang w:val="en-US"/>
        </w:rPr>
        <w:t>65%</w:t>
      </w:r>
      <w:r>
        <w:rPr>
          <w:rFonts w:ascii="Times New Roman" w:eastAsiaTheme="minorEastAsia" w:hAnsi="Times New Roman" w:cs="Times New Roman"/>
          <w:lang w:val="en-US"/>
        </w:rPr>
        <w:t xml:space="preserve"> of the variance in the unobserved tendency of a client to churn. </w:t>
      </w:r>
    </w:p>
    <w:p w14:paraId="1E62FDB4" w14:textId="3966F74E" w:rsidR="00BB326F" w:rsidRDefault="00BB326F" w:rsidP="0042306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  <w:t>Count R-squared assesses the accuracy of predictions made by the model in terms of counts or frequency of events.  High value of this statistic – 0.8</w:t>
      </w:r>
      <w:r w:rsidR="00261693">
        <w:rPr>
          <w:rFonts w:ascii="Times New Roman" w:eastAsiaTheme="minorEastAsia" w:hAnsi="Times New Roman" w:cs="Times New Roman"/>
          <w:lang w:val="en-US"/>
        </w:rPr>
        <w:t>91</w:t>
      </w:r>
      <w:r>
        <w:rPr>
          <w:rFonts w:ascii="Times New Roman" w:eastAsiaTheme="minorEastAsia" w:hAnsi="Times New Roman" w:cs="Times New Roman"/>
          <w:lang w:val="en-US"/>
        </w:rPr>
        <w:t xml:space="preserve"> indicates that the model predicts the observed count well, but it is very likely due to the fact of unbalanced data, where success event occurs only around </w:t>
      </w:r>
      <w:r w:rsidR="00FF493D">
        <w:rPr>
          <w:rFonts w:ascii="Times New Roman" w:eastAsiaTheme="minorEastAsia" w:hAnsi="Times New Roman" w:cs="Times New Roman"/>
          <w:lang w:val="en-US"/>
        </w:rPr>
        <w:t>17</w:t>
      </w:r>
      <w:r>
        <w:rPr>
          <w:rFonts w:ascii="Times New Roman" w:eastAsiaTheme="minorEastAsia" w:hAnsi="Times New Roman" w:cs="Times New Roman"/>
          <w:lang w:val="en-US"/>
        </w:rPr>
        <w:t xml:space="preserve">% of the time. </w:t>
      </w:r>
    </w:p>
    <w:p w14:paraId="56AB99D6" w14:textId="7B4079E4" w:rsidR="00BB326F" w:rsidRDefault="00BB326F" w:rsidP="0042306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  <w:t>To counteract this imbalance, we can calculate Adjusted Count R-squared. It adjusts the Count R-squared by considering the most frequent outcome to provide a more accurate assessment of the models’ predictive performance. As we can see it dropped significantly to 0.</w:t>
      </w:r>
      <w:r w:rsidR="00FF493D">
        <w:rPr>
          <w:rFonts w:ascii="Times New Roman" w:eastAsiaTheme="minorEastAsia" w:hAnsi="Times New Roman" w:cs="Times New Roman"/>
          <w:lang w:val="en-US"/>
        </w:rPr>
        <w:t>354</w:t>
      </w:r>
      <w:r>
        <w:rPr>
          <w:rFonts w:ascii="Times New Roman" w:eastAsiaTheme="minorEastAsia" w:hAnsi="Times New Roman" w:cs="Times New Roman"/>
          <w:lang w:val="en-US"/>
        </w:rPr>
        <w:t>, therefore we can conclude that the model struggles to predict the success event correctly and creates many false positives.</w:t>
      </w:r>
    </w:p>
    <w:p w14:paraId="78084A36" w14:textId="77777777" w:rsidR="00B23D20" w:rsidRDefault="00B23D20" w:rsidP="0042306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4B69B8F1" w14:textId="0ABD6D4A" w:rsidR="0001753E" w:rsidRDefault="0001753E" w:rsidP="00423069">
      <w:pPr>
        <w:pStyle w:val="Nagwek3"/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3.4.2 </w:t>
      </w:r>
      <w:r w:rsidR="00562BF2">
        <w:rPr>
          <w:rFonts w:eastAsiaTheme="minorEastAsia"/>
          <w:lang w:val="en-US"/>
        </w:rPr>
        <w:t xml:space="preserve">Goodness of fit </w:t>
      </w:r>
    </w:p>
    <w:p w14:paraId="08C8CA0E" w14:textId="2A291612" w:rsidR="00111E56" w:rsidRDefault="00562BF2" w:rsidP="0042306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</w:r>
      <w:r w:rsidR="0026743B">
        <w:rPr>
          <w:rFonts w:ascii="Times New Roman" w:eastAsiaTheme="minorEastAsia" w:hAnsi="Times New Roman" w:cs="Times New Roman"/>
          <w:lang w:val="en-US"/>
        </w:rPr>
        <w:t>A goodness of fit (GOF) test evalu</w:t>
      </w:r>
      <w:r w:rsidR="00D86E28">
        <w:rPr>
          <w:rFonts w:ascii="Times New Roman" w:eastAsiaTheme="minorEastAsia" w:hAnsi="Times New Roman" w:cs="Times New Roman"/>
          <w:lang w:val="en-US"/>
        </w:rPr>
        <w:t>ates how accurately a model represents a set of observations. It measures the difference between observed values and the values predicted by the model, summarizing the overall fit.</w:t>
      </w:r>
      <w:r w:rsidR="00D46B73">
        <w:rPr>
          <w:rStyle w:val="Odwoanieprzypisudolnego"/>
          <w:rFonts w:ascii="Times New Roman" w:eastAsiaTheme="minorEastAsia" w:hAnsi="Times New Roman" w:cs="Times New Roman"/>
          <w:lang w:val="en-US"/>
        </w:rPr>
        <w:footnoteReference w:id="3"/>
      </w:r>
      <w:r w:rsidR="00D86E28">
        <w:rPr>
          <w:rFonts w:ascii="Times New Roman" w:eastAsiaTheme="minorEastAsia" w:hAnsi="Times New Roman" w:cs="Times New Roman"/>
          <w:lang w:val="en-US"/>
        </w:rPr>
        <w:t xml:space="preserve"> </w:t>
      </w:r>
      <w:r w:rsidR="0005355C">
        <w:rPr>
          <w:rFonts w:ascii="Times New Roman" w:eastAsiaTheme="minorEastAsia" w:hAnsi="Times New Roman" w:cs="Times New Roman"/>
          <w:lang w:val="en-US"/>
        </w:rPr>
        <w:t>All GOF tests state a null hypothesis that the fitted model is</w:t>
      </w:r>
      <w:r w:rsidR="004170F1">
        <w:rPr>
          <w:rFonts w:ascii="Times New Roman" w:eastAsiaTheme="minorEastAsia" w:hAnsi="Times New Roman" w:cs="Times New Roman"/>
          <w:lang w:val="en-US"/>
        </w:rPr>
        <w:t xml:space="preserve"> correct in all aspects,</w:t>
      </w:r>
      <w:r w:rsidR="008F4F02">
        <w:rPr>
          <w:rFonts w:ascii="Times New Roman" w:eastAsiaTheme="minorEastAsia" w:hAnsi="Times New Roman" w:cs="Times New Roman"/>
          <w:lang w:val="en-US"/>
        </w:rPr>
        <w:t xml:space="preserve"> </w:t>
      </w:r>
      <w:r w:rsidR="000E63B8">
        <w:rPr>
          <w:rFonts w:ascii="Times New Roman" w:eastAsiaTheme="minorEastAsia" w:hAnsi="Times New Roman" w:cs="Times New Roman"/>
          <w:lang w:val="en-US"/>
        </w:rPr>
        <w:t>so it fits the data well.</w:t>
      </w:r>
      <w:r w:rsidR="009D3515">
        <w:rPr>
          <w:rFonts w:ascii="Times New Roman" w:eastAsiaTheme="minorEastAsia" w:hAnsi="Times New Roman" w:cs="Times New Roman"/>
          <w:lang w:val="en-US"/>
        </w:rPr>
        <w:t xml:space="preserve"> </w:t>
      </w:r>
      <w:r w:rsidR="00DA76BE">
        <w:rPr>
          <w:rFonts w:ascii="Times New Roman" w:eastAsiaTheme="minorEastAsia" w:hAnsi="Times New Roman" w:cs="Times New Roman"/>
          <w:lang w:val="en-US"/>
        </w:rPr>
        <w:t xml:space="preserve">We performed two different tests to measure the goodness of fit. </w:t>
      </w:r>
      <w:r w:rsidR="00111E56">
        <w:rPr>
          <w:rFonts w:ascii="Times New Roman" w:eastAsiaTheme="minorEastAsia" w:hAnsi="Times New Roman" w:cs="Times New Roman"/>
          <w:lang w:val="en-US"/>
        </w:rPr>
        <w:t xml:space="preserve">Their results can be seen in Table 5. </w:t>
      </w:r>
    </w:p>
    <w:p w14:paraId="72410D3B" w14:textId="313D1F29" w:rsidR="00790EF9" w:rsidRDefault="00574759" w:rsidP="00FF493D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br w:type="page"/>
      </w:r>
      <w:r w:rsidR="00790EF9">
        <w:rPr>
          <w:rFonts w:ascii="Times New Roman" w:eastAsiaTheme="minorEastAsia" w:hAnsi="Times New Roman" w:cs="Times New Roman"/>
          <w:lang w:val="en-US"/>
        </w:rPr>
        <w:lastRenderedPageBreak/>
        <w:t>Table 5. Goodness of fit tests</w:t>
      </w:r>
      <w:r w:rsidR="00F37883">
        <w:rPr>
          <w:rFonts w:ascii="Times New Roman" w:eastAsiaTheme="minorEastAsia" w:hAnsi="Times New Roman" w:cs="Times New Roman"/>
          <w:lang w:val="en-US"/>
        </w:rPr>
        <w:t xml:space="preserve"> results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1502"/>
        <w:gridCol w:w="1812"/>
        <w:gridCol w:w="1813"/>
      </w:tblGrid>
      <w:tr w:rsidR="002F7B50" w14:paraId="0D3EAA1E" w14:textId="77777777" w:rsidTr="00F37883">
        <w:tc>
          <w:tcPr>
            <w:tcW w:w="2122" w:type="dxa"/>
          </w:tcPr>
          <w:p w14:paraId="218EE397" w14:textId="729DA85D" w:rsidR="002F7B50" w:rsidRDefault="002F7B50" w:rsidP="00423069">
            <w:pPr>
              <w:spacing w:line="360" w:lineRule="auto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Test</w:t>
            </w:r>
          </w:p>
        </w:tc>
        <w:tc>
          <w:tcPr>
            <w:tcW w:w="1502" w:type="dxa"/>
          </w:tcPr>
          <w:p w14:paraId="01BDDE5E" w14:textId="29F00003" w:rsidR="002F7B50" w:rsidRDefault="002F7B50" w:rsidP="00423069">
            <w:pPr>
              <w:spacing w:line="360" w:lineRule="auto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Statistic</w:t>
            </w:r>
          </w:p>
        </w:tc>
        <w:tc>
          <w:tcPr>
            <w:tcW w:w="1812" w:type="dxa"/>
          </w:tcPr>
          <w:p w14:paraId="6C086CB3" w14:textId="5595B404" w:rsidR="002F7B50" w:rsidRDefault="002F7B50" w:rsidP="00423069">
            <w:pPr>
              <w:spacing w:line="360" w:lineRule="auto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Value</w:t>
            </w:r>
          </w:p>
        </w:tc>
        <w:tc>
          <w:tcPr>
            <w:tcW w:w="1813" w:type="dxa"/>
          </w:tcPr>
          <w:p w14:paraId="1A3F03D8" w14:textId="7806E586" w:rsidR="002F7B50" w:rsidRDefault="002F7B50" w:rsidP="00423069">
            <w:pPr>
              <w:spacing w:line="360" w:lineRule="auto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p-value</w:t>
            </w:r>
          </w:p>
        </w:tc>
      </w:tr>
      <w:tr w:rsidR="002F7B50" w14:paraId="0FFA788C" w14:textId="77777777" w:rsidTr="00F37883">
        <w:tc>
          <w:tcPr>
            <w:tcW w:w="2122" w:type="dxa"/>
          </w:tcPr>
          <w:p w14:paraId="3810FD5E" w14:textId="23B55D77" w:rsidR="002F7B50" w:rsidRDefault="002F7B50" w:rsidP="00423069">
            <w:pPr>
              <w:spacing w:line="360" w:lineRule="auto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Hosmer </w:t>
            </w:r>
            <w:proofErr w:type="spellStart"/>
            <w:r>
              <w:rPr>
                <w:rFonts w:ascii="Times New Roman" w:eastAsiaTheme="minorEastAsia" w:hAnsi="Times New Roman" w:cs="Times New Roman"/>
                <w:lang w:val="en-US"/>
              </w:rPr>
              <w:t>Lemeshow</w:t>
            </w:r>
            <w:proofErr w:type="spellEnd"/>
          </w:p>
        </w:tc>
        <w:tc>
          <w:tcPr>
            <w:tcW w:w="1502" w:type="dxa"/>
          </w:tcPr>
          <w:p w14:paraId="7ED4C906" w14:textId="6C0F3A2A" w:rsidR="002F7B50" w:rsidRDefault="002F7B50" w:rsidP="00423069">
            <w:pPr>
              <w:spacing w:line="360" w:lineRule="auto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Chi Square</w:t>
            </w:r>
          </w:p>
        </w:tc>
        <w:tc>
          <w:tcPr>
            <w:tcW w:w="1812" w:type="dxa"/>
          </w:tcPr>
          <w:p w14:paraId="4430EF21" w14:textId="217B6099" w:rsidR="002F7B50" w:rsidRDefault="00D155B9" w:rsidP="00423069">
            <w:pPr>
              <w:spacing w:line="360" w:lineRule="auto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151.73</w:t>
            </w:r>
          </w:p>
        </w:tc>
        <w:tc>
          <w:tcPr>
            <w:tcW w:w="1813" w:type="dxa"/>
          </w:tcPr>
          <w:p w14:paraId="245299E2" w14:textId="1B7A83D5" w:rsidR="002F7B50" w:rsidRDefault="002F7B50" w:rsidP="00423069">
            <w:pPr>
              <w:spacing w:line="360" w:lineRule="auto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  <w:r w:rsidR="00D155B9">
              <w:rPr>
                <w:rFonts w:ascii="Times New Roman" w:eastAsiaTheme="minorEastAsia" w:hAnsi="Times New Roman" w:cs="Times New Roman"/>
                <w:lang w:val="en-US"/>
              </w:rPr>
              <w:t>.00000</w:t>
            </w:r>
          </w:p>
        </w:tc>
      </w:tr>
      <w:tr w:rsidR="002F7B50" w14:paraId="4C058666" w14:textId="77777777" w:rsidTr="00F37883">
        <w:tc>
          <w:tcPr>
            <w:tcW w:w="2122" w:type="dxa"/>
          </w:tcPr>
          <w:p w14:paraId="20F334E7" w14:textId="0A3724AF" w:rsidR="002F7B50" w:rsidRDefault="002F7B50" w:rsidP="00423069">
            <w:pPr>
              <w:spacing w:line="360" w:lineRule="auto"/>
              <w:rPr>
                <w:rFonts w:ascii="Times New Roman" w:eastAsiaTheme="minorEastAsia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lang w:val="en-US"/>
              </w:rPr>
              <w:t>Osius</w:t>
            </w:r>
            <w:proofErr w:type="spellEnd"/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Rojek</w:t>
            </w:r>
          </w:p>
        </w:tc>
        <w:tc>
          <w:tcPr>
            <w:tcW w:w="1502" w:type="dxa"/>
          </w:tcPr>
          <w:p w14:paraId="2D414E6C" w14:textId="1F374363" w:rsidR="002F7B50" w:rsidRDefault="002F7B50" w:rsidP="00423069">
            <w:pPr>
              <w:spacing w:line="360" w:lineRule="auto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Z</w:t>
            </w:r>
          </w:p>
        </w:tc>
        <w:tc>
          <w:tcPr>
            <w:tcW w:w="1812" w:type="dxa"/>
          </w:tcPr>
          <w:p w14:paraId="3D6A4A2B" w14:textId="4A186F10" w:rsidR="002F7B50" w:rsidRDefault="00D155B9" w:rsidP="00423069">
            <w:pPr>
              <w:spacing w:line="360" w:lineRule="auto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1.385</w:t>
            </w:r>
          </w:p>
        </w:tc>
        <w:tc>
          <w:tcPr>
            <w:tcW w:w="1813" w:type="dxa"/>
          </w:tcPr>
          <w:p w14:paraId="31AC31A8" w14:textId="2C8A4CD6" w:rsidR="002F7B50" w:rsidRDefault="00D155B9" w:rsidP="00423069">
            <w:pPr>
              <w:spacing w:line="360" w:lineRule="auto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0.</w:t>
            </w:r>
            <w:r w:rsidR="00EB546A">
              <w:rPr>
                <w:rFonts w:ascii="Times New Roman" w:eastAsiaTheme="minorEastAsia" w:hAnsi="Times New Roman" w:cs="Times New Roman"/>
                <w:lang w:val="en-US"/>
              </w:rPr>
              <w:t>1658</w:t>
            </w:r>
          </w:p>
        </w:tc>
      </w:tr>
    </w:tbl>
    <w:p w14:paraId="597C8A77" w14:textId="77777777" w:rsidR="00F37883" w:rsidRDefault="00F37883" w:rsidP="0042306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3E42840D" w14:textId="77777777" w:rsidR="008C3723" w:rsidRDefault="00DA76BE" w:rsidP="00423069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The first one </w:t>
      </w:r>
      <w:r w:rsidR="00BA1E6A">
        <w:rPr>
          <w:rFonts w:ascii="Times New Roman" w:eastAsiaTheme="minorEastAsia" w:hAnsi="Times New Roman" w:cs="Times New Roman"/>
          <w:lang w:val="en-US"/>
        </w:rPr>
        <w:t>in use is Hosmer-</w:t>
      </w:r>
      <w:proofErr w:type="spellStart"/>
      <w:r w:rsidR="00BA1E6A">
        <w:rPr>
          <w:rFonts w:ascii="Times New Roman" w:eastAsiaTheme="minorEastAsia" w:hAnsi="Times New Roman" w:cs="Times New Roman"/>
          <w:lang w:val="en-US"/>
        </w:rPr>
        <w:t>Lemeshow</w:t>
      </w:r>
      <w:proofErr w:type="spellEnd"/>
      <w:r w:rsidR="000812C2">
        <w:rPr>
          <w:rFonts w:ascii="Times New Roman" w:eastAsiaTheme="minorEastAsia" w:hAnsi="Times New Roman" w:cs="Times New Roman"/>
          <w:lang w:val="en-US"/>
        </w:rPr>
        <w:t xml:space="preserve"> which is commonly used due to its simplicity</w:t>
      </w:r>
      <w:r w:rsidR="002B503A">
        <w:rPr>
          <w:rFonts w:ascii="Times New Roman" w:eastAsiaTheme="minorEastAsia" w:hAnsi="Times New Roman" w:cs="Times New Roman"/>
          <w:lang w:val="en-US"/>
        </w:rPr>
        <w:t xml:space="preserve"> and it is useful for detecting overall lack of fit</w:t>
      </w:r>
      <w:r w:rsidR="005858BB">
        <w:rPr>
          <w:rFonts w:ascii="Times New Roman" w:eastAsiaTheme="minorEastAsia" w:hAnsi="Times New Roman" w:cs="Times New Roman"/>
          <w:lang w:val="en-US"/>
        </w:rPr>
        <w:t xml:space="preserve">. It is </w:t>
      </w:r>
      <w:r w:rsidR="00422A36">
        <w:rPr>
          <w:rFonts w:ascii="Times New Roman" w:eastAsiaTheme="minorEastAsia" w:hAnsi="Times New Roman" w:cs="Times New Roman"/>
          <w:lang w:val="en-US"/>
        </w:rPr>
        <w:t xml:space="preserve">sensitive to </w:t>
      </w:r>
      <w:r w:rsidR="001151F6">
        <w:rPr>
          <w:rFonts w:ascii="Times New Roman" w:eastAsiaTheme="minorEastAsia" w:hAnsi="Times New Roman" w:cs="Times New Roman"/>
          <w:lang w:val="en-US"/>
        </w:rPr>
        <w:t>miss</w:t>
      </w:r>
      <w:r w:rsidR="00432646">
        <w:rPr>
          <w:rFonts w:ascii="Times New Roman" w:eastAsiaTheme="minorEastAsia" w:hAnsi="Times New Roman" w:cs="Times New Roman"/>
          <w:lang w:val="en-US"/>
        </w:rPr>
        <w:t xml:space="preserve">pecification like incorrect link function, lack of significant predictor interactions or incorrect distribution assumption. </w:t>
      </w:r>
      <w:r w:rsidR="006E5740">
        <w:rPr>
          <w:rFonts w:ascii="Times New Roman" w:eastAsiaTheme="minorEastAsia" w:hAnsi="Times New Roman" w:cs="Times New Roman"/>
          <w:lang w:val="en-US"/>
        </w:rPr>
        <w:t xml:space="preserve">Our calculation resulted in a p-value of the test </w:t>
      </w:r>
      <w:r w:rsidR="00490A08">
        <w:rPr>
          <w:rFonts w:ascii="Times New Roman" w:eastAsiaTheme="minorEastAsia" w:hAnsi="Times New Roman" w:cs="Times New Roman"/>
          <w:lang w:val="en-US"/>
        </w:rPr>
        <w:t xml:space="preserve">under the significant level, so the null hypothesis can be rejected. The results show that the model lack fit to the data. </w:t>
      </w:r>
    </w:p>
    <w:p w14:paraId="272FD5EE" w14:textId="6AF92C93" w:rsidR="00B23D20" w:rsidRDefault="008C3723" w:rsidP="00937D28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Osius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Rojekt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test </w:t>
      </w:r>
      <w:r w:rsidR="00AD561A">
        <w:rPr>
          <w:rFonts w:ascii="Times New Roman" w:eastAsiaTheme="minorEastAsia" w:hAnsi="Times New Roman" w:cs="Times New Roman"/>
          <w:lang w:val="en-US"/>
        </w:rPr>
        <w:t>tries to assess the fi</w:t>
      </w:r>
      <w:r w:rsidR="0060135B">
        <w:rPr>
          <w:rFonts w:ascii="Times New Roman" w:eastAsiaTheme="minorEastAsia" w:hAnsi="Times New Roman" w:cs="Times New Roman"/>
          <w:lang w:val="en-US"/>
        </w:rPr>
        <w:t>t</w:t>
      </w:r>
      <w:r w:rsidR="00AD561A">
        <w:rPr>
          <w:rFonts w:ascii="Times New Roman" w:eastAsiaTheme="minorEastAsia" w:hAnsi="Times New Roman" w:cs="Times New Roman"/>
          <w:lang w:val="en-US"/>
        </w:rPr>
        <w:t xml:space="preserve"> of the model by comparing the observed and expected frequencies across all possible covariate patterns</w:t>
      </w:r>
      <w:r w:rsidR="009733E8">
        <w:rPr>
          <w:rStyle w:val="Odwoanieprzypisudolnego"/>
          <w:rFonts w:ascii="Times New Roman" w:eastAsiaTheme="minorEastAsia" w:hAnsi="Times New Roman" w:cs="Times New Roman"/>
          <w:lang w:val="en-US"/>
        </w:rPr>
        <w:footnoteReference w:id="4"/>
      </w:r>
      <w:r w:rsidR="00AD561A">
        <w:rPr>
          <w:rFonts w:ascii="Times New Roman" w:eastAsiaTheme="minorEastAsia" w:hAnsi="Times New Roman" w:cs="Times New Roman"/>
          <w:lang w:val="en-US"/>
        </w:rPr>
        <w:t>.</w:t>
      </w:r>
      <w:r w:rsidR="003E2127">
        <w:rPr>
          <w:rFonts w:ascii="Times New Roman" w:eastAsiaTheme="minorEastAsia" w:hAnsi="Times New Roman" w:cs="Times New Roman"/>
          <w:lang w:val="en-US"/>
        </w:rPr>
        <w:t xml:space="preserve"> The test is more powerful than the Hosmer-</w:t>
      </w:r>
      <w:proofErr w:type="spellStart"/>
      <w:r w:rsidR="003E2127">
        <w:rPr>
          <w:rFonts w:ascii="Times New Roman" w:eastAsiaTheme="minorEastAsia" w:hAnsi="Times New Roman" w:cs="Times New Roman"/>
          <w:lang w:val="en-US"/>
        </w:rPr>
        <w:t>Lemeshow</w:t>
      </w:r>
      <w:proofErr w:type="spellEnd"/>
      <w:r w:rsidR="00D563AA">
        <w:rPr>
          <w:rFonts w:ascii="Times New Roman" w:eastAsiaTheme="minorEastAsia" w:hAnsi="Times New Roman" w:cs="Times New Roman"/>
          <w:lang w:val="en-US"/>
        </w:rPr>
        <w:t xml:space="preserve"> in determining the misspecifications of the model. </w:t>
      </w:r>
      <w:r w:rsidR="008E636C">
        <w:rPr>
          <w:rFonts w:ascii="Times New Roman" w:eastAsiaTheme="minorEastAsia" w:hAnsi="Times New Roman" w:cs="Times New Roman"/>
          <w:lang w:val="en-US"/>
        </w:rPr>
        <w:t xml:space="preserve">A p-value higher than the significance level </w:t>
      </w:r>
      <w:r w:rsidR="007868A6">
        <w:rPr>
          <w:rFonts w:ascii="Times New Roman" w:eastAsiaTheme="minorEastAsia" w:hAnsi="Times New Roman" w:cs="Times New Roman"/>
          <w:lang w:val="en-US"/>
        </w:rPr>
        <w:t>mean we fail to reject the null hypothesis</w:t>
      </w:r>
      <w:r w:rsidR="00736C29">
        <w:rPr>
          <w:rFonts w:ascii="Times New Roman" w:eastAsiaTheme="minorEastAsia" w:hAnsi="Times New Roman" w:cs="Times New Roman"/>
          <w:lang w:val="en-US"/>
        </w:rPr>
        <w:t xml:space="preserve"> stating that the </w:t>
      </w:r>
      <w:r w:rsidR="00937D28">
        <w:rPr>
          <w:rFonts w:ascii="Times New Roman" w:eastAsiaTheme="minorEastAsia" w:hAnsi="Times New Roman" w:cs="Times New Roman"/>
          <w:lang w:val="en-US"/>
        </w:rPr>
        <w:t>model fits the data well</w:t>
      </w:r>
      <w:r w:rsidR="00564A21">
        <w:rPr>
          <w:rFonts w:ascii="Times New Roman" w:eastAsiaTheme="minorEastAsia" w:hAnsi="Times New Roman" w:cs="Times New Roman"/>
          <w:lang w:val="en-US"/>
        </w:rPr>
        <w:t xml:space="preserve">. </w:t>
      </w:r>
      <w:r w:rsidR="007C6317">
        <w:rPr>
          <w:rFonts w:ascii="Times New Roman" w:eastAsiaTheme="minorEastAsia" w:hAnsi="Times New Roman" w:cs="Times New Roman"/>
          <w:lang w:val="en-US"/>
        </w:rPr>
        <w:t xml:space="preserve">It suggests that the data is </w:t>
      </w:r>
      <w:r w:rsidR="008305D8">
        <w:rPr>
          <w:rFonts w:ascii="Times New Roman" w:eastAsiaTheme="minorEastAsia" w:hAnsi="Times New Roman" w:cs="Times New Roman"/>
          <w:lang w:val="en-US"/>
        </w:rPr>
        <w:t xml:space="preserve">not </w:t>
      </w:r>
      <w:r w:rsidR="007C6317">
        <w:rPr>
          <w:rFonts w:ascii="Times New Roman" w:eastAsiaTheme="minorEastAsia" w:hAnsi="Times New Roman" w:cs="Times New Roman"/>
          <w:lang w:val="en-US"/>
        </w:rPr>
        <w:t>significantly different from what would be expected under the null hypothesis</w:t>
      </w:r>
      <w:r w:rsidR="00AA0227">
        <w:rPr>
          <w:rFonts w:ascii="Times New Roman" w:eastAsiaTheme="minorEastAsia" w:hAnsi="Times New Roman" w:cs="Times New Roman"/>
          <w:lang w:val="en-US"/>
        </w:rPr>
        <w:t xml:space="preserve">, and that there is </w:t>
      </w:r>
      <w:r w:rsidR="008305D8">
        <w:rPr>
          <w:rFonts w:ascii="Times New Roman" w:eastAsiaTheme="minorEastAsia" w:hAnsi="Times New Roman" w:cs="Times New Roman"/>
          <w:lang w:val="en-US"/>
        </w:rPr>
        <w:t>16.58%</w:t>
      </w:r>
      <w:r w:rsidR="00AA0227">
        <w:rPr>
          <w:rFonts w:ascii="Times New Roman" w:eastAsiaTheme="minorEastAsia" w:hAnsi="Times New Roman" w:cs="Times New Roman"/>
          <w:lang w:val="en-US"/>
        </w:rPr>
        <w:t xml:space="preserve"> probability of obtaining a test statistic at least as extreme as the </w:t>
      </w:r>
      <w:r w:rsidR="00AA41A9">
        <w:rPr>
          <w:rFonts w:ascii="Times New Roman" w:eastAsiaTheme="minorEastAsia" w:hAnsi="Times New Roman" w:cs="Times New Roman"/>
          <w:lang w:val="en-US"/>
        </w:rPr>
        <w:t>one calculated from the observed data.</w:t>
      </w:r>
    </w:p>
    <w:p w14:paraId="52A7C37A" w14:textId="77777777" w:rsidR="009D36FB" w:rsidRPr="00491ABC" w:rsidRDefault="009D36FB" w:rsidP="00423069">
      <w:pPr>
        <w:pStyle w:val="Nagwek3"/>
        <w:spacing w:line="360" w:lineRule="auto"/>
        <w:rPr>
          <w:rFonts w:eastAsiaTheme="minorEastAsia"/>
          <w:lang w:val="en-US"/>
        </w:rPr>
      </w:pPr>
      <w:r w:rsidRPr="00491ABC">
        <w:rPr>
          <w:rFonts w:eastAsiaTheme="minorEastAsia"/>
          <w:lang w:val="en-US"/>
        </w:rPr>
        <w:t>3.4.3 Link Test</w:t>
      </w:r>
    </w:p>
    <w:p w14:paraId="100A6B3F" w14:textId="77777777" w:rsidR="00937D28" w:rsidRDefault="00023A14" w:rsidP="0042306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lang w:val="en-US"/>
        </w:rPr>
        <w:tab/>
      </w:r>
      <w:r w:rsidRPr="00023A14">
        <w:rPr>
          <w:rFonts w:ascii="Times New Roman" w:eastAsiaTheme="minorEastAsia" w:hAnsi="Times New Roman" w:cs="Times New Roman"/>
          <w:lang w:val="en-US"/>
        </w:rPr>
        <w:t>Link</w:t>
      </w:r>
      <w:r w:rsidR="00575406">
        <w:rPr>
          <w:rFonts w:ascii="Times New Roman" w:eastAsiaTheme="minorEastAsia" w:hAnsi="Times New Roman" w:cs="Times New Roman"/>
          <w:lang w:val="en-US"/>
        </w:rPr>
        <w:t xml:space="preserve"> </w:t>
      </w:r>
      <w:r w:rsidRPr="00023A14">
        <w:rPr>
          <w:rFonts w:ascii="Times New Roman" w:eastAsiaTheme="minorEastAsia" w:hAnsi="Times New Roman" w:cs="Times New Roman"/>
          <w:lang w:val="en-US"/>
        </w:rPr>
        <w:t>test</w:t>
      </w:r>
      <w:r>
        <w:rPr>
          <w:rFonts w:ascii="Times New Roman" w:eastAsiaTheme="minorEastAsia" w:hAnsi="Times New Roman" w:cs="Times New Roman"/>
          <w:lang w:val="en-US"/>
        </w:rPr>
        <w:t xml:space="preserve"> is a diagnostic tool used to </w:t>
      </w:r>
      <w:r w:rsidR="00C27F30">
        <w:rPr>
          <w:rFonts w:ascii="Times New Roman" w:eastAsiaTheme="minorEastAsia" w:hAnsi="Times New Roman" w:cs="Times New Roman"/>
          <w:lang w:val="en-US"/>
        </w:rPr>
        <w:t>check</w:t>
      </w:r>
      <w:r>
        <w:rPr>
          <w:rFonts w:ascii="Times New Roman" w:eastAsiaTheme="minorEastAsia" w:hAnsi="Times New Roman" w:cs="Times New Roman"/>
          <w:lang w:val="en-US"/>
        </w:rPr>
        <w:t xml:space="preserve"> for model specification errors by com</w:t>
      </w:r>
      <w:r w:rsidR="00C27F30">
        <w:rPr>
          <w:rFonts w:ascii="Times New Roman" w:eastAsiaTheme="minorEastAsia" w:hAnsi="Times New Roman" w:cs="Times New Roman"/>
          <w:lang w:val="en-US"/>
        </w:rPr>
        <w:t xml:space="preserve">paring the predicted values and their squared terms. Its null hypothesis states that </w:t>
      </w:r>
      <w:r w:rsidR="00721449">
        <w:rPr>
          <w:rFonts w:ascii="Times New Roman" w:eastAsiaTheme="minorEastAsia" w:hAnsi="Times New Roman" w:cs="Times New Roman"/>
          <w:lang w:val="en-US"/>
        </w:rPr>
        <w:t xml:space="preserve">the model is properly specified, and the used function is adequate to the specificity of the data. </w:t>
      </w:r>
      <w:r w:rsidR="003C62AC">
        <w:rPr>
          <w:rFonts w:ascii="Times New Roman" w:eastAsiaTheme="minorEastAsia" w:hAnsi="Times New Roman" w:cs="Times New Roman"/>
          <w:lang w:val="en-US"/>
        </w:rPr>
        <w:t>Table 6 shows the output of the link test</w:t>
      </w:r>
      <w:r w:rsidR="009D1362">
        <w:rPr>
          <w:rFonts w:ascii="Times New Roman" w:eastAsiaTheme="minorEastAsia" w:hAnsi="Times New Roman" w:cs="Times New Roman"/>
          <w:lang w:val="en-US"/>
        </w:rPr>
        <w:t>.</w:t>
      </w:r>
    </w:p>
    <w:p w14:paraId="58C7C2AC" w14:textId="77777777" w:rsidR="00937D28" w:rsidRDefault="00937D28" w:rsidP="0042306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7C907048" w14:textId="7AC0FD71" w:rsidR="003C62AC" w:rsidRDefault="003C62AC" w:rsidP="0042306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Table 6. Link test results</w:t>
      </w:r>
    </w:p>
    <w:p w14:paraId="250E434B" w14:textId="220EBD6B" w:rsidR="007C1BBD" w:rsidRPr="006E739A" w:rsidRDefault="007C1BBD" w:rsidP="00B23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6E739A">
        <w:rPr>
          <w:rFonts w:ascii="Courier New" w:hAnsi="Courier New" w:cs="Courier New"/>
          <w:kern w:val="0"/>
          <w:sz w:val="18"/>
          <w:szCs w:val="18"/>
          <w:lang w:val="en-US"/>
        </w:rPr>
        <w:t>=========================================</w:t>
      </w:r>
      <w:r w:rsidR="00575406">
        <w:rPr>
          <w:rFonts w:ascii="Courier New" w:hAnsi="Courier New" w:cs="Courier New"/>
          <w:kern w:val="0"/>
          <w:sz w:val="18"/>
          <w:szCs w:val="18"/>
          <w:lang w:val="en-US"/>
        </w:rPr>
        <w:t>=================</w:t>
      </w:r>
    </w:p>
    <w:p w14:paraId="2F3863F9" w14:textId="0FFBE270" w:rsidR="007C1BBD" w:rsidRPr="006E739A" w:rsidRDefault="007C1BBD" w:rsidP="00B23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6E739A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   </w:t>
      </w:r>
      <w:r w:rsidR="00575406">
        <w:rPr>
          <w:rFonts w:ascii="Courier New" w:hAnsi="Courier New" w:cs="Courier New"/>
          <w:kern w:val="0"/>
          <w:sz w:val="18"/>
          <w:szCs w:val="18"/>
          <w:lang w:val="en-US"/>
        </w:rPr>
        <w:tab/>
        <w:t>Estimate</w:t>
      </w:r>
      <w:r w:rsidRPr="006E739A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</w:t>
      </w:r>
      <w:r w:rsidR="00575406">
        <w:rPr>
          <w:rFonts w:ascii="Courier New" w:hAnsi="Courier New" w:cs="Courier New"/>
          <w:kern w:val="0"/>
          <w:sz w:val="18"/>
          <w:szCs w:val="18"/>
          <w:lang w:val="en-US"/>
        </w:rPr>
        <w:t>Std. Error</w:t>
      </w:r>
      <w:r w:rsidRPr="006E739A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</w:t>
      </w:r>
      <w:r w:rsidR="00575406">
        <w:rPr>
          <w:rFonts w:ascii="Courier New" w:hAnsi="Courier New" w:cs="Courier New"/>
          <w:kern w:val="0"/>
          <w:sz w:val="18"/>
          <w:szCs w:val="18"/>
          <w:lang w:val="en-US"/>
        </w:rPr>
        <w:t>z value</w:t>
      </w:r>
      <w:r w:rsidRPr="006E739A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</w:t>
      </w:r>
      <w:proofErr w:type="spellStart"/>
      <w:r w:rsidRPr="006E739A">
        <w:rPr>
          <w:rFonts w:ascii="Courier New" w:hAnsi="Courier New" w:cs="Courier New"/>
          <w:kern w:val="0"/>
          <w:sz w:val="18"/>
          <w:szCs w:val="18"/>
          <w:lang w:val="en-US"/>
        </w:rPr>
        <w:t>Pr</w:t>
      </w:r>
      <w:proofErr w:type="spellEnd"/>
      <w:r w:rsidRPr="006E739A">
        <w:rPr>
          <w:rFonts w:ascii="Courier New" w:hAnsi="Courier New" w:cs="Courier New"/>
          <w:kern w:val="0"/>
          <w:sz w:val="18"/>
          <w:szCs w:val="18"/>
          <w:lang w:val="en-US"/>
        </w:rPr>
        <w:t xml:space="preserve">(&gt; </w:t>
      </w:r>
      <w:proofErr w:type="spellStart"/>
      <w:r w:rsidRPr="006E739A">
        <w:rPr>
          <w:rFonts w:ascii="Courier New" w:hAnsi="Courier New" w:cs="Courier New"/>
          <w:kern w:val="0"/>
          <w:sz w:val="18"/>
          <w:szCs w:val="18"/>
          <w:lang w:val="en-US"/>
        </w:rPr>
        <w:t>Chisq</w:t>
      </w:r>
      <w:proofErr w:type="spellEnd"/>
      <w:r w:rsidRPr="006E739A">
        <w:rPr>
          <w:rFonts w:ascii="Courier New" w:hAnsi="Courier New" w:cs="Courier New"/>
          <w:kern w:val="0"/>
          <w:sz w:val="18"/>
          <w:szCs w:val="18"/>
          <w:lang w:val="en-US"/>
        </w:rPr>
        <w:t>)</w:t>
      </w:r>
    </w:p>
    <w:p w14:paraId="21600520" w14:textId="0D00C677" w:rsidR="007C1BBD" w:rsidRPr="006E739A" w:rsidRDefault="007C1BBD" w:rsidP="00B23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6E739A">
        <w:rPr>
          <w:rFonts w:ascii="Courier New" w:hAnsi="Courier New" w:cs="Courier New"/>
          <w:kern w:val="0"/>
          <w:sz w:val="18"/>
          <w:szCs w:val="18"/>
          <w:lang w:val="en-US"/>
        </w:rPr>
        <w:t>-----------------------------------------</w:t>
      </w:r>
      <w:r w:rsidR="00575406">
        <w:rPr>
          <w:rFonts w:ascii="Courier New" w:hAnsi="Courier New" w:cs="Courier New"/>
          <w:kern w:val="0"/>
          <w:sz w:val="18"/>
          <w:szCs w:val="18"/>
          <w:lang w:val="en-US"/>
        </w:rPr>
        <w:t>-----------------</w:t>
      </w:r>
    </w:p>
    <w:p w14:paraId="7BB162E8" w14:textId="1270C2F2" w:rsidR="007C1BBD" w:rsidRPr="006E739A" w:rsidRDefault="00575406" w:rsidP="00B23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  <w:lang w:val="en-US"/>
        </w:rPr>
      </w:pPr>
      <w:r>
        <w:rPr>
          <w:rFonts w:ascii="Courier New" w:hAnsi="Courier New" w:cs="Courier New"/>
          <w:kern w:val="0"/>
          <w:sz w:val="18"/>
          <w:szCs w:val="18"/>
          <w:lang w:val="en-US"/>
        </w:rPr>
        <w:t>(Intercept)</w:t>
      </w:r>
      <w:r w:rsidR="007C1BBD" w:rsidRPr="006E739A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kern w:val="0"/>
          <w:sz w:val="18"/>
          <w:szCs w:val="18"/>
          <w:lang w:val="en-US"/>
        </w:rPr>
        <w:t xml:space="preserve"> -0.0</w:t>
      </w:r>
      <w:r w:rsidR="00B6473A">
        <w:rPr>
          <w:rFonts w:ascii="Courier New" w:hAnsi="Courier New" w:cs="Courier New"/>
          <w:kern w:val="0"/>
          <w:sz w:val="18"/>
          <w:szCs w:val="18"/>
          <w:lang w:val="en-US"/>
        </w:rPr>
        <w:t>1025</w:t>
      </w:r>
      <w:r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 </w:t>
      </w:r>
      <w:r w:rsidR="002C49AE">
        <w:rPr>
          <w:rFonts w:ascii="Courier New" w:hAnsi="Courier New" w:cs="Courier New"/>
          <w:kern w:val="0"/>
          <w:sz w:val="18"/>
          <w:szCs w:val="18"/>
          <w:lang w:val="en-US"/>
        </w:rPr>
        <w:t>0.0</w:t>
      </w:r>
      <w:r w:rsidR="00B6473A">
        <w:rPr>
          <w:rFonts w:ascii="Courier New" w:hAnsi="Courier New" w:cs="Courier New"/>
          <w:kern w:val="0"/>
          <w:sz w:val="18"/>
          <w:szCs w:val="18"/>
          <w:lang w:val="en-US"/>
        </w:rPr>
        <w:t>5724</w:t>
      </w:r>
      <w:r w:rsidR="002C49AE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 -0.</w:t>
      </w:r>
      <w:r w:rsidR="00B6473A">
        <w:rPr>
          <w:rFonts w:ascii="Courier New" w:hAnsi="Courier New" w:cs="Courier New"/>
          <w:kern w:val="0"/>
          <w:sz w:val="18"/>
          <w:szCs w:val="18"/>
          <w:lang w:val="en-US"/>
        </w:rPr>
        <w:t>179</w:t>
      </w:r>
      <w:r w:rsidR="002C49AE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 0.</w:t>
      </w:r>
      <w:r w:rsidR="00930E2D">
        <w:rPr>
          <w:rFonts w:ascii="Courier New" w:hAnsi="Courier New" w:cs="Courier New"/>
          <w:kern w:val="0"/>
          <w:sz w:val="18"/>
          <w:szCs w:val="18"/>
          <w:lang w:val="en-US"/>
        </w:rPr>
        <w:t>858</w:t>
      </w:r>
    </w:p>
    <w:p w14:paraId="2B4E7217" w14:textId="27365D4A" w:rsidR="00575406" w:rsidRDefault="00575406" w:rsidP="00B23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  <w:lang w:val="en-US"/>
        </w:rPr>
      </w:pPr>
      <w:proofErr w:type="spellStart"/>
      <w:r>
        <w:rPr>
          <w:rFonts w:ascii="Courier New" w:hAnsi="Courier New" w:cs="Courier New"/>
          <w:kern w:val="0"/>
          <w:sz w:val="18"/>
          <w:szCs w:val="18"/>
          <w:lang w:val="en-US"/>
        </w:rPr>
        <w:t>yhat</w:t>
      </w:r>
      <w:proofErr w:type="spellEnd"/>
      <w:r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</w:t>
      </w:r>
      <w:r w:rsidR="002C49AE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    1.</w:t>
      </w:r>
      <w:r w:rsidR="00930E2D">
        <w:rPr>
          <w:rFonts w:ascii="Courier New" w:hAnsi="Courier New" w:cs="Courier New"/>
          <w:kern w:val="0"/>
          <w:sz w:val="18"/>
          <w:szCs w:val="18"/>
          <w:lang w:val="en-US"/>
        </w:rPr>
        <w:t>22778</w:t>
      </w:r>
      <w:r w:rsidR="0093675F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 0.0</w:t>
      </w:r>
      <w:r w:rsidR="005E5A71">
        <w:rPr>
          <w:rFonts w:ascii="Courier New" w:hAnsi="Courier New" w:cs="Courier New"/>
          <w:kern w:val="0"/>
          <w:sz w:val="18"/>
          <w:szCs w:val="18"/>
          <w:lang w:val="en-US"/>
        </w:rPr>
        <w:t>4</w:t>
      </w:r>
      <w:r w:rsidR="00930E2D">
        <w:rPr>
          <w:rFonts w:ascii="Courier New" w:hAnsi="Courier New" w:cs="Courier New"/>
          <w:kern w:val="0"/>
          <w:sz w:val="18"/>
          <w:szCs w:val="18"/>
          <w:lang w:val="en-US"/>
        </w:rPr>
        <w:t>143</w:t>
      </w:r>
      <w:r w:rsidR="0093675F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  2</w:t>
      </w:r>
      <w:r w:rsidR="00930E2D">
        <w:rPr>
          <w:rFonts w:ascii="Courier New" w:hAnsi="Courier New" w:cs="Courier New"/>
          <w:kern w:val="0"/>
          <w:sz w:val="18"/>
          <w:szCs w:val="18"/>
          <w:lang w:val="en-US"/>
        </w:rPr>
        <w:t>9.63</w:t>
      </w:r>
      <w:r w:rsidR="0093675F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</w:t>
      </w:r>
      <w:r w:rsidR="00930E2D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</w:t>
      </w:r>
      <w:r w:rsidR="002D5050">
        <w:rPr>
          <w:rFonts w:ascii="Courier New" w:hAnsi="Courier New" w:cs="Courier New"/>
          <w:kern w:val="0"/>
          <w:sz w:val="18"/>
          <w:szCs w:val="18"/>
          <w:lang w:val="en-US"/>
        </w:rPr>
        <w:t>0</w:t>
      </w:r>
      <w:r w:rsidR="003C62AC">
        <w:rPr>
          <w:rFonts w:ascii="Courier New" w:hAnsi="Courier New" w:cs="Courier New"/>
          <w:kern w:val="0"/>
          <w:sz w:val="18"/>
          <w:szCs w:val="18"/>
          <w:lang w:val="en-US"/>
        </w:rPr>
        <w:t>.000</w:t>
      </w:r>
    </w:p>
    <w:p w14:paraId="5F2C46A8" w14:textId="5A762463" w:rsidR="007C1BBD" w:rsidRPr="006E739A" w:rsidRDefault="00575406" w:rsidP="00B23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  <w:lang w:val="en-US"/>
        </w:rPr>
      </w:pPr>
      <w:r>
        <w:rPr>
          <w:rFonts w:ascii="Courier New" w:hAnsi="Courier New" w:cs="Courier New"/>
          <w:kern w:val="0"/>
          <w:sz w:val="18"/>
          <w:szCs w:val="18"/>
          <w:lang w:val="en-US"/>
        </w:rPr>
        <w:t xml:space="preserve">yhat2  </w:t>
      </w:r>
      <w:r w:rsidR="002D5050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   0.0</w:t>
      </w:r>
      <w:r w:rsidR="00930E2D">
        <w:rPr>
          <w:rFonts w:ascii="Courier New" w:hAnsi="Courier New" w:cs="Courier New"/>
          <w:kern w:val="0"/>
          <w:sz w:val="18"/>
          <w:szCs w:val="18"/>
          <w:lang w:val="en-US"/>
        </w:rPr>
        <w:t>7399</w:t>
      </w:r>
      <w:r w:rsidR="002D5050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 0.0</w:t>
      </w:r>
      <w:r w:rsidR="00930E2D">
        <w:rPr>
          <w:rFonts w:ascii="Courier New" w:hAnsi="Courier New" w:cs="Courier New"/>
          <w:kern w:val="0"/>
          <w:sz w:val="18"/>
          <w:szCs w:val="18"/>
          <w:lang w:val="en-US"/>
        </w:rPr>
        <w:t>0607</w:t>
      </w:r>
      <w:r w:rsidR="002D5050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  </w:t>
      </w:r>
      <w:r w:rsidR="00930E2D">
        <w:rPr>
          <w:rFonts w:ascii="Courier New" w:hAnsi="Courier New" w:cs="Courier New"/>
          <w:kern w:val="0"/>
          <w:sz w:val="18"/>
          <w:szCs w:val="18"/>
          <w:lang w:val="en-US"/>
        </w:rPr>
        <w:t>12.</w:t>
      </w:r>
      <w:r w:rsidR="00846D3E">
        <w:rPr>
          <w:rFonts w:ascii="Courier New" w:hAnsi="Courier New" w:cs="Courier New"/>
          <w:kern w:val="0"/>
          <w:sz w:val="18"/>
          <w:szCs w:val="18"/>
          <w:lang w:val="en-US"/>
        </w:rPr>
        <w:t>19</w:t>
      </w:r>
      <w:r w:rsidR="002D5050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 0.000</w:t>
      </w:r>
    </w:p>
    <w:p w14:paraId="409F75EB" w14:textId="741FA79D" w:rsidR="007C1BBD" w:rsidRPr="006E739A" w:rsidRDefault="007C1BBD" w:rsidP="00B23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6E739A">
        <w:rPr>
          <w:rFonts w:ascii="Courier New" w:hAnsi="Courier New" w:cs="Courier New"/>
          <w:kern w:val="0"/>
          <w:sz w:val="18"/>
          <w:szCs w:val="18"/>
          <w:lang w:val="en-US"/>
        </w:rPr>
        <w:t>-----------------------------------------</w:t>
      </w:r>
      <w:r w:rsidR="00575406">
        <w:rPr>
          <w:rFonts w:ascii="Courier New" w:hAnsi="Courier New" w:cs="Courier New"/>
          <w:kern w:val="0"/>
          <w:sz w:val="18"/>
          <w:szCs w:val="18"/>
          <w:lang w:val="en-US"/>
        </w:rPr>
        <w:t>-----------------</w:t>
      </w:r>
    </w:p>
    <w:p w14:paraId="10399078" w14:textId="16C7E7BB" w:rsidR="00BB326F" w:rsidRDefault="00BB326F" w:rsidP="0042306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6269F002" w14:textId="252E0F10" w:rsidR="00A46B97" w:rsidRDefault="009D1362" w:rsidP="0042306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lastRenderedPageBreak/>
        <w:t xml:space="preserve">Both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yhat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and yhat2 are statistically significant, which means there is no need to include or omit any other variable from the model</w:t>
      </w:r>
      <w:r w:rsidR="000E466E">
        <w:rPr>
          <w:rFonts w:ascii="Times New Roman" w:eastAsiaTheme="minorEastAsia" w:hAnsi="Times New Roman" w:cs="Times New Roman"/>
          <w:lang w:val="en-US"/>
        </w:rPr>
        <w:t xml:space="preserve">. It also indicates that the predicted </w:t>
      </w:r>
      <w:proofErr w:type="spellStart"/>
      <w:r w:rsidR="000E466E">
        <w:rPr>
          <w:rFonts w:ascii="Times New Roman" w:eastAsiaTheme="minorEastAsia" w:hAnsi="Times New Roman" w:cs="Times New Roman"/>
          <w:lang w:val="en-US"/>
        </w:rPr>
        <w:t>yhat</w:t>
      </w:r>
      <w:proofErr w:type="spellEnd"/>
      <w:r w:rsidR="000E466E">
        <w:rPr>
          <w:rFonts w:ascii="Times New Roman" w:eastAsiaTheme="minorEastAsia" w:hAnsi="Times New Roman" w:cs="Times New Roman"/>
          <w:lang w:val="en-US"/>
        </w:rPr>
        <w:t xml:space="preserve"> is very identical to the real y (dependent variable) values.</w:t>
      </w:r>
    </w:p>
    <w:p w14:paraId="3E1CF9A1" w14:textId="17032F9E" w:rsidR="009D1362" w:rsidRPr="00023A14" w:rsidRDefault="00627A3F" w:rsidP="00423069">
      <w:pPr>
        <w:pStyle w:val="Nagwek3"/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3.4.4 Wald Test</w:t>
      </w:r>
    </w:p>
    <w:p w14:paraId="21B3F3C7" w14:textId="19E186CA" w:rsidR="000866F8" w:rsidRDefault="002B1C38" w:rsidP="0042306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  <w:t xml:space="preserve">Wald test evaluates whether one or more coefficients in a model are significantly different from a hypothesized value, typically zero. </w:t>
      </w:r>
      <w:r w:rsidR="00653A91">
        <w:rPr>
          <w:rFonts w:ascii="Times New Roman" w:eastAsiaTheme="minorEastAsia" w:hAnsi="Times New Roman" w:cs="Times New Roman"/>
          <w:lang w:val="en-US"/>
        </w:rPr>
        <w:t xml:space="preserve">It is usually used to measure if some independent variables contribute significantly to the </w:t>
      </w:r>
      <w:r w:rsidR="0095204D">
        <w:rPr>
          <w:rFonts w:ascii="Times New Roman" w:eastAsiaTheme="minorEastAsia" w:hAnsi="Times New Roman" w:cs="Times New Roman"/>
          <w:lang w:val="en-US"/>
        </w:rPr>
        <w:t>model’s</w:t>
      </w:r>
      <w:r w:rsidR="00653A91">
        <w:rPr>
          <w:rFonts w:ascii="Times New Roman" w:eastAsiaTheme="minorEastAsia" w:hAnsi="Times New Roman" w:cs="Times New Roman"/>
          <w:lang w:val="en-US"/>
        </w:rPr>
        <w:t xml:space="preserve"> predictive ability</w:t>
      </w:r>
      <w:r w:rsidR="0095204D">
        <w:rPr>
          <w:rStyle w:val="Odwoanieprzypisudolnego"/>
          <w:rFonts w:ascii="Times New Roman" w:eastAsiaTheme="minorEastAsia" w:hAnsi="Times New Roman" w:cs="Times New Roman"/>
          <w:lang w:val="en-US"/>
        </w:rPr>
        <w:footnoteReference w:id="5"/>
      </w:r>
      <w:r w:rsidR="0095204D">
        <w:rPr>
          <w:rFonts w:ascii="Times New Roman" w:eastAsiaTheme="minorEastAsia" w:hAnsi="Times New Roman" w:cs="Times New Roman"/>
          <w:lang w:val="en-US"/>
        </w:rPr>
        <w:t>.</w:t>
      </w:r>
      <w:r w:rsidR="00FE4460">
        <w:rPr>
          <w:rFonts w:ascii="Times New Roman" w:eastAsiaTheme="minorEastAsia" w:hAnsi="Times New Roman" w:cs="Times New Roman"/>
          <w:lang w:val="en-US"/>
        </w:rPr>
        <w:t xml:space="preserve"> </w:t>
      </w:r>
      <w:r w:rsidR="00CA0EC8">
        <w:rPr>
          <w:rFonts w:ascii="Times New Roman" w:eastAsiaTheme="minorEastAsia" w:hAnsi="Times New Roman" w:cs="Times New Roman"/>
          <w:lang w:val="en-US"/>
        </w:rPr>
        <w:t xml:space="preserve">The test was performed as a comparison of a final model, with a </w:t>
      </w:r>
      <w:r w:rsidR="003E4184">
        <w:rPr>
          <w:rFonts w:ascii="Times New Roman" w:eastAsiaTheme="minorEastAsia" w:hAnsi="Times New Roman" w:cs="Times New Roman"/>
          <w:lang w:val="en-US"/>
        </w:rPr>
        <w:t xml:space="preserve">final </w:t>
      </w:r>
      <w:r w:rsidR="00CA0EC8">
        <w:rPr>
          <w:rFonts w:ascii="Times New Roman" w:eastAsiaTheme="minorEastAsia" w:hAnsi="Times New Roman" w:cs="Times New Roman"/>
          <w:lang w:val="en-US"/>
        </w:rPr>
        <w:t xml:space="preserve">model with one insignificant variable </w:t>
      </w:r>
      <w:r w:rsidR="003E4184">
        <w:rPr>
          <w:rFonts w:ascii="Times New Roman" w:eastAsiaTheme="minorEastAsia" w:hAnsi="Times New Roman" w:cs="Times New Roman"/>
          <w:lang w:val="en-US"/>
        </w:rPr>
        <w:t xml:space="preserve">added, that was removed during the general to specific variable selection. </w:t>
      </w:r>
      <w:r w:rsidR="000866F8">
        <w:rPr>
          <w:rFonts w:ascii="Times New Roman" w:eastAsiaTheme="minorEastAsia" w:hAnsi="Times New Roman" w:cs="Times New Roman"/>
          <w:lang w:val="en-US"/>
        </w:rPr>
        <w:t>The results of the test are shown in Table 7.</w:t>
      </w:r>
    </w:p>
    <w:p w14:paraId="5785E148" w14:textId="77777777" w:rsidR="00B23D20" w:rsidRDefault="00B23D20" w:rsidP="0042306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6886F92B" w14:textId="77356C3A" w:rsidR="000866F8" w:rsidRDefault="000866F8" w:rsidP="0042306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Table 7. Wald test results</w:t>
      </w:r>
      <w:r w:rsidR="00A0516B">
        <w:rPr>
          <w:rFonts w:ascii="Times New Roman" w:eastAsiaTheme="minorEastAsia" w:hAnsi="Times New Roman" w:cs="Times New Roman"/>
          <w:lang w:val="en-US"/>
        </w:rPr>
        <w:t xml:space="preserve"> (1 – final model, 2 – model with the omitted variable)</w:t>
      </w:r>
    </w:p>
    <w:p w14:paraId="09847FB0" w14:textId="736E776F" w:rsidR="000866F8" w:rsidRPr="006E739A" w:rsidRDefault="000866F8" w:rsidP="00B23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6E739A">
        <w:rPr>
          <w:rFonts w:ascii="Courier New" w:hAnsi="Courier New" w:cs="Courier New"/>
          <w:kern w:val="0"/>
          <w:sz w:val="18"/>
          <w:szCs w:val="18"/>
          <w:lang w:val="en-US"/>
        </w:rPr>
        <w:t>=========================================</w:t>
      </w:r>
      <w:r>
        <w:rPr>
          <w:rFonts w:ascii="Courier New" w:hAnsi="Courier New" w:cs="Courier New"/>
          <w:kern w:val="0"/>
          <w:sz w:val="18"/>
          <w:szCs w:val="18"/>
          <w:lang w:val="en-US"/>
        </w:rPr>
        <w:t>====</w:t>
      </w:r>
    </w:p>
    <w:p w14:paraId="3B23471F" w14:textId="52B4DCCE" w:rsidR="000866F8" w:rsidRPr="006E739A" w:rsidRDefault="000866F8" w:rsidP="00B23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6E739A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 </w:t>
      </w:r>
      <w:proofErr w:type="spellStart"/>
      <w:r w:rsidR="004637C8">
        <w:rPr>
          <w:rFonts w:ascii="Courier New" w:hAnsi="Courier New" w:cs="Courier New"/>
          <w:kern w:val="0"/>
          <w:sz w:val="18"/>
          <w:szCs w:val="18"/>
          <w:lang w:val="en-US"/>
        </w:rPr>
        <w:t>Res.Df</w:t>
      </w:r>
      <w:proofErr w:type="spellEnd"/>
      <w:r w:rsidRPr="006E739A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</w:t>
      </w:r>
      <w:r w:rsidR="004637C8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</w:t>
      </w:r>
      <w:proofErr w:type="spellStart"/>
      <w:r w:rsidR="004637C8">
        <w:rPr>
          <w:rFonts w:ascii="Courier New" w:hAnsi="Courier New" w:cs="Courier New"/>
          <w:kern w:val="0"/>
          <w:sz w:val="18"/>
          <w:szCs w:val="18"/>
          <w:lang w:val="en-US"/>
        </w:rPr>
        <w:t>Df</w:t>
      </w:r>
      <w:proofErr w:type="spellEnd"/>
      <w:r w:rsidRPr="006E739A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</w:t>
      </w:r>
      <w:r>
        <w:rPr>
          <w:rFonts w:ascii="Courier New" w:hAnsi="Courier New" w:cs="Courier New"/>
          <w:kern w:val="0"/>
          <w:sz w:val="18"/>
          <w:szCs w:val="18"/>
          <w:lang w:val="en-US"/>
        </w:rPr>
        <w:t xml:space="preserve"> </w:t>
      </w:r>
      <w:r w:rsidR="004637C8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F</w:t>
      </w:r>
      <w:r w:rsidRPr="006E739A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</w:t>
      </w:r>
      <w:r w:rsidR="004637C8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</w:t>
      </w:r>
      <w:r w:rsidR="002E0779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</w:t>
      </w:r>
      <w:proofErr w:type="spellStart"/>
      <w:r w:rsidRPr="006E739A">
        <w:rPr>
          <w:rFonts w:ascii="Courier New" w:hAnsi="Courier New" w:cs="Courier New"/>
          <w:kern w:val="0"/>
          <w:sz w:val="18"/>
          <w:szCs w:val="18"/>
          <w:lang w:val="en-US"/>
        </w:rPr>
        <w:t>Pr</w:t>
      </w:r>
      <w:proofErr w:type="spellEnd"/>
      <w:r w:rsidRPr="006E739A">
        <w:rPr>
          <w:rFonts w:ascii="Courier New" w:hAnsi="Courier New" w:cs="Courier New"/>
          <w:kern w:val="0"/>
          <w:sz w:val="18"/>
          <w:szCs w:val="18"/>
          <w:lang w:val="en-US"/>
        </w:rPr>
        <w:t xml:space="preserve">(&gt; </w:t>
      </w:r>
      <w:r w:rsidR="004637C8">
        <w:rPr>
          <w:rFonts w:ascii="Courier New" w:hAnsi="Courier New" w:cs="Courier New"/>
          <w:kern w:val="0"/>
          <w:sz w:val="18"/>
          <w:szCs w:val="18"/>
          <w:lang w:val="en-US"/>
        </w:rPr>
        <w:t>F</w:t>
      </w:r>
      <w:r w:rsidRPr="006E739A">
        <w:rPr>
          <w:rFonts w:ascii="Courier New" w:hAnsi="Courier New" w:cs="Courier New"/>
          <w:kern w:val="0"/>
          <w:sz w:val="18"/>
          <w:szCs w:val="18"/>
          <w:lang w:val="en-US"/>
        </w:rPr>
        <w:t>)</w:t>
      </w:r>
    </w:p>
    <w:p w14:paraId="536C5557" w14:textId="6FE8D163" w:rsidR="000866F8" w:rsidRPr="006E739A" w:rsidRDefault="000866F8" w:rsidP="00B23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6E739A">
        <w:rPr>
          <w:rFonts w:ascii="Courier New" w:hAnsi="Courier New" w:cs="Courier New"/>
          <w:kern w:val="0"/>
          <w:sz w:val="18"/>
          <w:szCs w:val="18"/>
          <w:lang w:val="en-US"/>
        </w:rPr>
        <w:t>-----------------------------------------</w:t>
      </w:r>
      <w:r>
        <w:rPr>
          <w:rFonts w:ascii="Courier New" w:hAnsi="Courier New" w:cs="Courier New"/>
          <w:kern w:val="0"/>
          <w:sz w:val="18"/>
          <w:szCs w:val="18"/>
          <w:lang w:val="en-US"/>
        </w:rPr>
        <w:t>---</w:t>
      </w:r>
      <w:r w:rsidR="002E0779">
        <w:rPr>
          <w:rFonts w:ascii="Courier New" w:hAnsi="Courier New" w:cs="Courier New"/>
          <w:kern w:val="0"/>
          <w:sz w:val="18"/>
          <w:szCs w:val="18"/>
          <w:lang w:val="en-US"/>
        </w:rPr>
        <w:t>-</w:t>
      </w:r>
    </w:p>
    <w:p w14:paraId="3137F8E3" w14:textId="5EBFD641" w:rsidR="000866F8" w:rsidRDefault="0055075C" w:rsidP="00B23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  <w:lang w:val="en-US"/>
        </w:rPr>
      </w:pPr>
      <w:r>
        <w:rPr>
          <w:rFonts w:ascii="Courier New" w:hAnsi="Courier New" w:cs="Courier New"/>
          <w:kern w:val="0"/>
          <w:sz w:val="18"/>
          <w:szCs w:val="18"/>
          <w:lang w:val="en-US"/>
        </w:rPr>
        <w:t>1</w:t>
      </w:r>
      <w:r w:rsidR="000866F8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</w:t>
      </w:r>
      <w:r>
        <w:rPr>
          <w:rFonts w:ascii="Courier New" w:hAnsi="Courier New" w:cs="Courier New"/>
          <w:kern w:val="0"/>
          <w:sz w:val="18"/>
          <w:szCs w:val="18"/>
          <w:lang w:val="en-US"/>
        </w:rPr>
        <w:t xml:space="preserve"> </w:t>
      </w:r>
      <w:r w:rsidR="001B4293">
        <w:rPr>
          <w:rFonts w:ascii="Courier New" w:hAnsi="Courier New" w:cs="Courier New"/>
          <w:kern w:val="0"/>
          <w:sz w:val="18"/>
          <w:szCs w:val="18"/>
          <w:lang w:val="en-US"/>
        </w:rPr>
        <w:t>5604</w:t>
      </w:r>
      <w:r w:rsidR="000866F8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 </w:t>
      </w:r>
    </w:p>
    <w:p w14:paraId="4B53FC99" w14:textId="650F7178" w:rsidR="000866F8" w:rsidRPr="006E739A" w:rsidRDefault="0055075C" w:rsidP="00B23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  <w:lang w:val="en-US"/>
        </w:rPr>
      </w:pPr>
      <w:r>
        <w:rPr>
          <w:rFonts w:ascii="Courier New" w:hAnsi="Courier New" w:cs="Courier New"/>
          <w:kern w:val="0"/>
          <w:sz w:val="18"/>
          <w:szCs w:val="18"/>
          <w:lang w:val="en-US"/>
        </w:rPr>
        <w:t>2</w:t>
      </w:r>
      <w:r w:rsidR="000866F8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</w:t>
      </w:r>
      <w:r w:rsidR="001B4293">
        <w:rPr>
          <w:rFonts w:ascii="Courier New" w:hAnsi="Courier New" w:cs="Courier New"/>
          <w:kern w:val="0"/>
          <w:sz w:val="18"/>
          <w:szCs w:val="18"/>
          <w:lang w:val="en-US"/>
        </w:rPr>
        <w:t>5603</w:t>
      </w:r>
      <w:r w:rsidR="000866F8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 </w:t>
      </w:r>
      <w:r w:rsidR="002E0779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</w:t>
      </w:r>
      <w:r w:rsidR="00A0516B">
        <w:rPr>
          <w:rFonts w:ascii="Courier New" w:hAnsi="Courier New" w:cs="Courier New"/>
          <w:kern w:val="0"/>
          <w:sz w:val="18"/>
          <w:szCs w:val="18"/>
          <w:lang w:val="en-US"/>
        </w:rPr>
        <w:t>1</w:t>
      </w:r>
      <w:r w:rsidR="002E0779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  </w:t>
      </w:r>
      <w:r w:rsidR="001B4293">
        <w:rPr>
          <w:rFonts w:ascii="Courier New" w:hAnsi="Courier New" w:cs="Courier New"/>
          <w:kern w:val="0"/>
          <w:sz w:val="18"/>
          <w:szCs w:val="18"/>
          <w:lang w:val="en-US"/>
        </w:rPr>
        <w:t>0.5199</w:t>
      </w:r>
      <w:r w:rsidR="002E0779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 0</w:t>
      </w:r>
      <w:r w:rsidR="001B4293">
        <w:rPr>
          <w:rFonts w:ascii="Courier New" w:hAnsi="Courier New" w:cs="Courier New"/>
          <w:kern w:val="0"/>
          <w:sz w:val="18"/>
          <w:szCs w:val="18"/>
          <w:lang w:val="en-US"/>
        </w:rPr>
        <w:t>.4709</w:t>
      </w:r>
    </w:p>
    <w:p w14:paraId="700E5524" w14:textId="032F7493" w:rsidR="000866F8" w:rsidRPr="006E739A" w:rsidRDefault="000866F8" w:rsidP="00B23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6E739A">
        <w:rPr>
          <w:rFonts w:ascii="Courier New" w:hAnsi="Courier New" w:cs="Courier New"/>
          <w:kern w:val="0"/>
          <w:sz w:val="18"/>
          <w:szCs w:val="18"/>
          <w:lang w:val="en-US"/>
        </w:rPr>
        <w:t>-----------------------------------------</w:t>
      </w:r>
      <w:r>
        <w:rPr>
          <w:rFonts w:ascii="Courier New" w:hAnsi="Courier New" w:cs="Courier New"/>
          <w:kern w:val="0"/>
          <w:sz w:val="18"/>
          <w:szCs w:val="18"/>
          <w:lang w:val="en-US"/>
        </w:rPr>
        <w:t>----</w:t>
      </w:r>
    </w:p>
    <w:p w14:paraId="70B1968D" w14:textId="77777777" w:rsidR="000866F8" w:rsidRDefault="000866F8" w:rsidP="0042306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0AC470A4" w14:textId="3A95C1A1" w:rsidR="00BA235F" w:rsidRDefault="00BA235F" w:rsidP="0042306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With the p-value more than the significance level, we </w:t>
      </w:r>
      <w:r w:rsidR="002A5231">
        <w:rPr>
          <w:rFonts w:ascii="Times New Roman" w:eastAsiaTheme="minorEastAsia" w:hAnsi="Times New Roman" w:cs="Times New Roman"/>
          <w:lang w:val="en-US"/>
        </w:rPr>
        <w:t>fail to reject the null hypothesis, and can conclude that the coefficients of the omitted variables are significantly different from zero.</w:t>
      </w:r>
    </w:p>
    <w:p w14:paraId="16644625" w14:textId="2C0CCD52" w:rsidR="00491ABC" w:rsidRDefault="001F6C1E" w:rsidP="001B4293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</w:r>
    </w:p>
    <w:p w14:paraId="1DCD028A" w14:textId="77777777" w:rsidR="001B4293" w:rsidRDefault="001B4293">
      <w:pPr>
        <w:rPr>
          <w:rFonts w:asciiTheme="majorHAnsi" w:eastAsiaTheme="min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rFonts w:eastAsiaTheme="minorEastAsia"/>
          <w:lang w:val="en-US"/>
        </w:rPr>
        <w:br w:type="page"/>
      </w:r>
    </w:p>
    <w:p w14:paraId="3021113D" w14:textId="2B0C9C18" w:rsidR="00BA235F" w:rsidRDefault="00491ABC" w:rsidP="00423069">
      <w:pPr>
        <w:pStyle w:val="Nagwek1"/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Chapter 4. </w:t>
      </w:r>
      <w:r w:rsidR="00AF5A63">
        <w:rPr>
          <w:rFonts w:eastAsiaTheme="minorEastAsia"/>
          <w:lang w:val="en-US"/>
        </w:rPr>
        <w:t>Results and findings</w:t>
      </w:r>
    </w:p>
    <w:p w14:paraId="3BFC262A" w14:textId="42DCCFBD" w:rsidR="00AF5A63" w:rsidRDefault="0058346F" w:rsidP="00423069">
      <w:pPr>
        <w:pStyle w:val="Nagwek2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Hypothesis testing</w:t>
      </w:r>
    </w:p>
    <w:p w14:paraId="09B91946" w14:textId="29EAFA36" w:rsidR="009379B9" w:rsidRDefault="0058346F" w:rsidP="009379B9">
      <w:pPr>
        <w:pStyle w:val="NormalnyWeb"/>
        <w:spacing w:before="0" w:beforeAutospacing="0" w:after="0" w:afterAutospacing="0" w:line="360" w:lineRule="auto"/>
        <w:ind w:firstLine="360"/>
        <w:rPr>
          <w:color w:val="000000"/>
          <w:lang w:val="en-US"/>
        </w:rPr>
      </w:pPr>
      <w:r w:rsidRPr="008E74A1">
        <w:rPr>
          <w:lang w:val="en-GB"/>
        </w:rPr>
        <w:t xml:space="preserve">The logit model analysis provided </w:t>
      </w:r>
      <w:r w:rsidR="007B32E2" w:rsidRPr="008E74A1">
        <w:rPr>
          <w:lang w:val="en-GB"/>
        </w:rPr>
        <w:t xml:space="preserve">valuable insights into the factors that drive customer churn in the </w:t>
      </w:r>
      <w:r w:rsidR="00D90432">
        <w:rPr>
          <w:lang w:val="en-GB"/>
        </w:rPr>
        <w:t>ecommerce</w:t>
      </w:r>
      <w:r w:rsidR="007B32E2" w:rsidRPr="008E74A1">
        <w:rPr>
          <w:lang w:val="en-GB"/>
        </w:rPr>
        <w:t xml:space="preserve"> industry. </w:t>
      </w:r>
      <w:r w:rsidR="004D197F" w:rsidRPr="008E74A1">
        <w:rPr>
          <w:lang w:val="en-GB"/>
        </w:rPr>
        <w:t>The model</w:t>
      </w:r>
      <w:r w:rsidR="007128C4" w:rsidRPr="008E74A1">
        <w:rPr>
          <w:lang w:val="en-GB"/>
        </w:rPr>
        <w:t>’s results the significant customer attributes</w:t>
      </w:r>
      <w:r w:rsidR="0094205F">
        <w:rPr>
          <w:lang w:val="en-GB"/>
        </w:rPr>
        <w:t xml:space="preserve"> and</w:t>
      </w:r>
      <w:r w:rsidR="007128C4" w:rsidRPr="008E74A1">
        <w:rPr>
          <w:lang w:val="en-GB"/>
        </w:rPr>
        <w:t xml:space="preserve"> </w:t>
      </w:r>
      <w:r w:rsidR="005B61C5">
        <w:rPr>
          <w:lang w:val="en-GB"/>
        </w:rPr>
        <w:t>order data</w:t>
      </w:r>
      <w:r w:rsidR="007128C4" w:rsidRPr="008E74A1">
        <w:rPr>
          <w:lang w:val="en-GB"/>
        </w:rPr>
        <w:t xml:space="preserve"> and quantified their respective impacts</w:t>
      </w:r>
      <w:r w:rsidR="00E366A9" w:rsidRPr="008E74A1">
        <w:rPr>
          <w:lang w:val="en-GB"/>
        </w:rPr>
        <w:t xml:space="preserve"> into insights for customer retention strategies. </w:t>
      </w:r>
      <w:r w:rsidR="000214B2" w:rsidRPr="0023062D">
        <w:rPr>
          <w:lang w:val="en-US"/>
        </w:rPr>
        <w:t xml:space="preserve">Based on the </w:t>
      </w:r>
      <w:r w:rsidR="00510058" w:rsidRPr="0023062D">
        <w:rPr>
          <w:lang w:val="en-US"/>
        </w:rPr>
        <w:t xml:space="preserve">tests results in previous chapter, we can reject the null hypothesis which stated that </w:t>
      </w:r>
      <w:r w:rsidR="0023062D" w:rsidRPr="0023062D">
        <w:rPr>
          <w:lang w:val="en-US"/>
        </w:rPr>
        <w:t>“</w:t>
      </w:r>
      <w:r w:rsidR="0023062D" w:rsidRPr="0023062D">
        <w:rPr>
          <w:color w:val="000000"/>
          <w:lang w:val="en-US"/>
        </w:rPr>
        <w:t>Client Churn is not determined by individual characteristics of the client</w:t>
      </w:r>
      <w:r w:rsidR="0023062D">
        <w:rPr>
          <w:color w:val="000000"/>
          <w:lang w:val="en-US"/>
        </w:rPr>
        <w:t>”. Significance of variables in the final model, as well a</w:t>
      </w:r>
      <w:r w:rsidR="00C00BC5">
        <w:rPr>
          <w:color w:val="000000"/>
          <w:lang w:val="en-US"/>
        </w:rPr>
        <w:t xml:space="preserve">s the </w:t>
      </w:r>
      <w:r w:rsidR="002937AC">
        <w:rPr>
          <w:color w:val="000000"/>
          <w:lang w:val="en-US"/>
        </w:rPr>
        <w:t>p</w:t>
      </w:r>
      <w:r w:rsidR="00232481">
        <w:rPr>
          <w:color w:val="000000"/>
          <w:lang w:val="en-US"/>
        </w:rPr>
        <w:t>roper link function used in the model</w:t>
      </w:r>
      <w:r w:rsidR="0094205F">
        <w:rPr>
          <w:color w:val="000000"/>
          <w:lang w:val="en-US"/>
        </w:rPr>
        <w:t xml:space="preserve">, and </w:t>
      </w:r>
      <w:r w:rsidR="005B704F">
        <w:rPr>
          <w:color w:val="000000"/>
          <w:lang w:val="en-US"/>
        </w:rPr>
        <w:t>a well fitted model for the data</w:t>
      </w:r>
      <w:r w:rsidR="00C00BC5">
        <w:rPr>
          <w:color w:val="000000"/>
          <w:lang w:val="en-US"/>
        </w:rPr>
        <w:t xml:space="preserve"> let us </w:t>
      </w:r>
      <w:r w:rsidR="008574D8">
        <w:rPr>
          <w:color w:val="000000"/>
          <w:lang w:val="en-US"/>
        </w:rPr>
        <w:t xml:space="preserve">state that </w:t>
      </w:r>
      <w:r w:rsidR="008574D8" w:rsidRPr="0023062D">
        <w:rPr>
          <w:color w:val="000000"/>
          <w:lang w:val="en-US"/>
        </w:rPr>
        <w:t>individual characteristics of the client</w:t>
      </w:r>
      <w:r w:rsidR="008574D8">
        <w:rPr>
          <w:color w:val="000000"/>
          <w:lang w:val="en-US"/>
        </w:rPr>
        <w:t xml:space="preserve"> are in fact significant insights into predicting </w:t>
      </w:r>
      <w:r w:rsidR="003D179F">
        <w:rPr>
          <w:color w:val="000000"/>
          <w:lang w:val="en-US"/>
        </w:rPr>
        <w:t>clients</w:t>
      </w:r>
      <w:r w:rsidR="008574D8">
        <w:rPr>
          <w:color w:val="000000"/>
          <w:lang w:val="en-US"/>
        </w:rPr>
        <w:t xml:space="preserve"> Churn.</w:t>
      </w:r>
      <w:r w:rsidR="003D179F">
        <w:rPr>
          <w:color w:val="000000"/>
          <w:lang w:val="en-US"/>
        </w:rPr>
        <w:t xml:space="preserve"> </w:t>
      </w:r>
      <w:r w:rsidR="009379B9">
        <w:rPr>
          <w:color w:val="000000"/>
          <w:lang w:val="en-US"/>
        </w:rPr>
        <w:t>Table 8 provides all significant predictors of client churn.</w:t>
      </w:r>
    </w:p>
    <w:p w14:paraId="1B977D36" w14:textId="77777777" w:rsidR="009379B9" w:rsidRDefault="009379B9" w:rsidP="009379B9">
      <w:pPr>
        <w:pStyle w:val="NormalnyWeb"/>
        <w:spacing w:before="0" w:beforeAutospacing="0" w:after="0" w:afterAutospacing="0" w:line="360" w:lineRule="auto"/>
        <w:ind w:firstLine="360"/>
        <w:rPr>
          <w:color w:val="000000"/>
          <w:lang w:val="en-US"/>
        </w:rPr>
      </w:pPr>
    </w:p>
    <w:p w14:paraId="038EE489" w14:textId="61805468" w:rsidR="009379B9" w:rsidRDefault="009379B9" w:rsidP="009379B9">
      <w:pPr>
        <w:pStyle w:val="NormalnyWeb"/>
        <w:spacing w:before="0" w:beforeAutospacing="0" w:after="0" w:afterAutospacing="0" w:line="360" w:lineRule="auto"/>
        <w:ind w:firstLine="360"/>
        <w:rPr>
          <w:color w:val="000000"/>
          <w:lang w:val="en-US"/>
        </w:rPr>
      </w:pPr>
      <w:r>
        <w:rPr>
          <w:color w:val="000000"/>
          <w:lang w:val="en-US"/>
        </w:rPr>
        <w:t>Table 8. Model with all significant variables</w:t>
      </w:r>
    </w:p>
    <w:p w14:paraId="76DB3A17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>======================================================================</w:t>
      </w:r>
    </w:p>
    <w:p w14:paraId="53507C51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Dependent variable:    </w:t>
      </w:r>
    </w:p>
    <w:p w14:paraId="51BE01EC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---------------------------</w:t>
      </w:r>
    </w:p>
    <w:p w14:paraId="015C940E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Churn           </w:t>
      </w:r>
    </w:p>
    <w:p w14:paraId="57A87DFA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>----------------------------------------------------------------------</w:t>
      </w:r>
    </w:p>
    <w:p w14:paraId="75F5D60E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Tenure                                              -0.225***         </w:t>
      </w:r>
    </w:p>
    <w:p w14:paraId="7321D483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(0.011)          </w:t>
      </w:r>
    </w:p>
    <w:p w14:paraId="73E2A87D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</w:t>
      </w:r>
    </w:p>
    <w:p w14:paraId="5966A9D6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6B66">
        <w:rPr>
          <w:rFonts w:ascii="Courier New" w:hAnsi="Courier New" w:cs="Courier New"/>
          <w:sz w:val="18"/>
          <w:szCs w:val="18"/>
          <w:lang w:val="en-GB"/>
        </w:rPr>
        <w:t>WarehouseToHome</w:t>
      </w:r>
      <w:proofErr w:type="spellEnd"/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0.027***          </w:t>
      </w:r>
    </w:p>
    <w:p w14:paraId="528E5C45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(0.005)          </w:t>
      </w:r>
    </w:p>
    <w:p w14:paraId="3A76A1A0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</w:t>
      </w:r>
    </w:p>
    <w:p w14:paraId="742359CD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6B66">
        <w:rPr>
          <w:rFonts w:ascii="Courier New" w:hAnsi="Courier New" w:cs="Courier New"/>
          <w:sz w:val="18"/>
          <w:szCs w:val="18"/>
          <w:lang w:val="en-GB"/>
        </w:rPr>
        <w:t>NumberOfDeviceRegistered</w:t>
      </w:r>
      <w:proofErr w:type="spellEnd"/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0.700***          </w:t>
      </w:r>
    </w:p>
    <w:p w14:paraId="0B391625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(0.129)          </w:t>
      </w:r>
    </w:p>
    <w:p w14:paraId="281348E8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</w:t>
      </w:r>
    </w:p>
    <w:p w14:paraId="06E0C05B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6B66">
        <w:rPr>
          <w:rFonts w:ascii="Courier New" w:hAnsi="Courier New" w:cs="Courier New"/>
          <w:sz w:val="18"/>
          <w:szCs w:val="18"/>
          <w:lang w:val="en-GB"/>
        </w:rPr>
        <w:t>SatisfactionScore</w:t>
      </w:r>
      <w:proofErr w:type="spellEnd"/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0.608***          </w:t>
      </w:r>
    </w:p>
    <w:p w14:paraId="77400EE3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(0.143)          </w:t>
      </w:r>
    </w:p>
    <w:p w14:paraId="6F8824A1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</w:t>
      </w:r>
    </w:p>
    <w:p w14:paraId="54F23297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6B66">
        <w:rPr>
          <w:rFonts w:ascii="Courier New" w:hAnsi="Courier New" w:cs="Courier New"/>
          <w:sz w:val="18"/>
          <w:szCs w:val="18"/>
          <w:lang w:val="en-GB"/>
        </w:rPr>
        <w:t>NumberOfAddress</w:t>
      </w:r>
      <w:proofErr w:type="spellEnd"/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0.241***          </w:t>
      </w:r>
    </w:p>
    <w:p w14:paraId="6A8BBFAB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(0.019)          </w:t>
      </w:r>
    </w:p>
    <w:p w14:paraId="0E44E3C8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</w:t>
      </w:r>
    </w:p>
    <w:p w14:paraId="03E32F46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Complain                                            1.541***          </w:t>
      </w:r>
    </w:p>
    <w:p w14:paraId="3D994C13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(0.153)          </w:t>
      </w:r>
    </w:p>
    <w:p w14:paraId="3D083EDB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</w:t>
      </w:r>
    </w:p>
    <w:p w14:paraId="00603C1E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6B66">
        <w:rPr>
          <w:rFonts w:ascii="Courier New" w:hAnsi="Courier New" w:cs="Courier New"/>
          <w:sz w:val="18"/>
          <w:szCs w:val="18"/>
          <w:lang w:val="en-GB"/>
        </w:rPr>
        <w:t>DaySinceLastOrder</w:t>
      </w:r>
      <w:proofErr w:type="spellEnd"/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-0.124***         </w:t>
      </w:r>
    </w:p>
    <w:p w14:paraId="06EEF53D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(0.023)          </w:t>
      </w:r>
    </w:p>
    <w:p w14:paraId="1842CA54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</w:t>
      </w:r>
    </w:p>
    <w:p w14:paraId="5558BDF7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6B66">
        <w:rPr>
          <w:rFonts w:ascii="Courier New" w:hAnsi="Courier New" w:cs="Courier New"/>
          <w:sz w:val="18"/>
          <w:szCs w:val="18"/>
          <w:lang w:val="en-GB"/>
        </w:rPr>
        <w:t>CashbackAmount</w:t>
      </w:r>
      <w:proofErr w:type="spellEnd"/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-0.012***         </w:t>
      </w:r>
    </w:p>
    <w:p w14:paraId="487C85EF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(0.003)          </w:t>
      </w:r>
    </w:p>
    <w:p w14:paraId="6C2AF1D8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</w:t>
      </w:r>
    </w:p>
    <w:p w14:paraId="468CEB5F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6B66">
        <w:rPr>
          <w:rFonts w:ascii="Courier New" w:hAnsi="Courier New" w:cs="Courier New"/>
          <w:sz w:val="18"/>
          <w:szCs w:val="18"/>
          <w:lang w:val="en-GB"/>
        </w:rPr>
        <w:t>LoginDevice_MPhone</w:t>
      </w:r>
      <w:proofErr w:type="spellEnd"/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-0.436***         </w:t>
      </w:r>
    </w:p>
    <w:p w14:paraId="272E77C0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(0.113)          </w:t>
      </w:r>
    </w:p>
    <w:p w14:paraId="3CB4CB3B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</w:t>
      </w:r>
    </w:p>
    <w:p w14:paraId="7EE55F09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6B66">
        <w:rPr>
          <w:rFonts w:ascii="Courier New" w:hAnsi="Courier New" w:cs="Courier New"/>
          <w:sz w:val="18"/>
          <w:szCs w:val="18"/>
          <w:lang w:val="en-GB"/>
        </w:rPr>
        <w:t>LoginDevice_Phone</w:t>
      </w:r>
      <w:proofErr w:type="spellEnd"/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-0.454***         </w:t>
      </w:r>
    </w:p>
    <w:p w14:paraId="407BDCD9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(0.128)          </w:t>
      </w:r>
    </w:p>
    <w:p w14:paraId="6AD43EFB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</w:t>
      </w:r>
    </w:p>
    <w:p w14:paraId="6B810E54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6B66">
        <w:rPr>
          <w:rFonts w:ascii="Courier New" w:hAnsi="Courier New" w:cs="Courier New"/>
          <w:sz w:val="18"/>
          <w:szCs w:val="18"/>
          <w:lang w:val="en-GB"/>
        </w:rPr>
        <w:t>PaymentMode_CCard</w:t>
      </w:r>
      <w:proofErr w:type="spellEnd"/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-0.734***         </w:t>
      </w:r>
    </w:p>
    <w:p w14:paraId="510FA320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(0.137)          </w:t>
      </w:r>
    </w:p>
    <w:p w14:paraId="5FF1F125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</w:t>
      </w:r>
    </w:p>
    <w:p w14:paraId="5FBCEF35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6B66">
        <w:rPr>
          <w:rFonts w:ascii="Courier New" w:hAnsi="Courier New" w:cs="Courier New"/>
          <w:sz w:val="18"/>
          <w:szCs w:val="18"/>
          <w:lang w:val="en-GB"/>
        </w:rPr>
        <w:lastRenderedPageBreak/>
        <w:t>PaymentMode_DCard</w:t>
      </w:r>
      <w:proofErr w:type="spellEnd"/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-0.542***         </w:t>
      </w:r>
    </w:p>
    <w:p w14:paraId="6E31AB21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(0.128)          </w:t>
      </w:r>
    </w:p>
    <w:p w14:paraId="027EF9E4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</w:t>
      </w:r>
    </w:p>
    <w:p w14:paraId="5C455EB1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6B66">
        <w:rPr>
          <w:rFonts w:ascii="Courier New" w:hAnsi="Courier New" w:cs="Courier New"/>
          <w:sz w:val="18"/>
          <w:szCs w:val="18"/>
          <w:lang w:val="en-GB"/>
        </w:rPr>
        <w:t>PaymentMode_UPI</w:t>
      </w:r>
      <w:proofErr w:type="spellEnd"/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-0.851***         </w:t>
      </w:r>
    </w:p>
    <w:p w14:paraId="6C4E955A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(0.212)          </w:t>
      </w:r>
    </w:p>
    <w:p w14:paraId="1DC48181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</w:t>
      </w:r>
    </w:p>
    <w:p w14:paraId="16A8E33E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CityTier2                                           0.839***          </w:t>
      </w:r>
    </w:p>
    <w:p w14:paraId="68228FE5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(0.233)          </w:t>
      </w:r>
    </w:p>
    <w:p w14:paraId="10F7443F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</w:t>
      </w:r>
    </w:p>
    <w:p w14:paraId="7901E89E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CityTier3                                           0.677***          </w:t>
      </w:r>
    </w:p>
    <w:p w14:paraId="5945FD64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(0.115)          </w:t>
      </w:r>
    </w:p>
    <w:p w14:paraId="6D16D93D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</w:t>
      </w:r>
    </w:p>
    <w:p w14:paraId="2098F94A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6B66">
        <w:rPr>
          <w:rFonts w:ascii="Courier New" w:hAnsi="Courier New" w:cs="Courier New"/>
          <w:sz w:val="18"/>
          <w:szCs w:val="18"/>
          <w:lang w:val="en-GB"/>
        </w:rPr>
        <w:t>OrderCat_Laptop</w:t>
      </w:r>
      <w:proofErr w:type="spellEnd"/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-1.705***         </w:t>
      </w:r>
    </w:p>
    <w:p w14:paraId="27A056BD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(0.189)          </w:t>
      </w:r>
    </w:p>
    <w:p w14:paraId="4D2C55BE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</w:t>
      </w:r>
    </w:p>
    <w:p w14:paraId="38E245FF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6B66">
        <w:rPr>
          <w:rFonts w:ascii="Courier New" w:hAnsi="Courier New" w:cs="Courier New"/>
          <w:sz w:val="18"/>
          <w:szCs w:val="18"/>
          <w:lang w:val="en-GB"/>
        </w:rPr>
        <w:t>OrderCat_Mobile</w:t>
      </w:r>
      <w:proofErr w:type="spellEnd"/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-0.790***         </w:t>
      </w:r>
    </w:p>
    <w:p w14:paraId="5BA417A9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(0.225)          </w:t>
      </w:r>
    </w:p>
    <w:p w14:paraId="412C87EF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</w:t>
      </w:r>
    </w:p>
    <w:p w14:paraId="6467B7FC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6B66">
        <w:rPr>
          <w:rFonts w:ascii="Courier New" w:hAnsi="Courier New" w:cs="Courier New"/>
          <w:sz w:val="18"/>
          <w:szCs w:val="18"/>
          <w:lang w:val="en-GB"/>
        </w:rPr>
        <w:t>OrderCat_Other</w:t>
      </w:r>
      <w:proofErr w:type="spellEnd"/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2.065***          </w:t>
      </w:r>
    </w:p>
    <w:p w14:paraId="7A0A286B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(0.393)          </w:t>
      </w:r>
    </w:p>
    <w:p w14:paraId="72BD83F5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</w:t>
      </w:r>
    </w:p>
    <w:p w14:paraId="6B7C4E34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6B66">
        <w:rPr>
          <w:rFonts w:ascii="Courier New" w:hAnsi="Courier New" w:cs="Courier New"/>
          <w:sz w:val="18"/>
          <w:szCs w:val="18"/>
          <w:lang w:val="en-GB"/>
        </w:rPr>
        <w:t>Martial_Divorced</w:t>
      </w:r>
      <w:proofErr w:type="spellEnd"/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-0.727***         </w:t>
      </w:r>
    </w:p>
    <w:p w14:paraId="1AD11901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(0.140)          </w:t>
      </w:r>
    </w:p>
    <w:p w14:paraId="62B8F56E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</w:t>
      </w:r>
    </w:p>
    <w:p w14:paraId="6CAC7465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6B66">
        <w:rPr>
          <w:rFonts w:ascii="Courier New" w:hAnsi="Courier New" w:cs="Courier New"/>
          <w:sz w:val="18"/>
          <w:szCs w:val="18"/>
          <w:lang w:val="en-GB"/>
        </w:rPr>
        <w:t>Martial_Married</w:t>
      </w:r>
      <w:proofErr w:type="spellEnd"/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-1.028***         </w:t>
      </w:r>
    </w:p>
    <w:p w14:paraId="2EFA3510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(0.102)          </w:t>
      </w:r>
    </w:p>
    <w:p w14:paraId="4E126909" w14:textId="3ABE245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    </w:t>
      </w:r>
    </w:p>
    <w:p w14:paraId="335466A5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6B66">
        <w:rPr>
          <w:rFonts w:ascii="Courier New" w:hAnsi="Courier New" w:cs="Courier New"/>
          <w:sz w:val="18"/>
          <w:szCs w:val="18"/>
          <w:lang w:val="en-GB"/>
        </w:rPr>
        <w:t>OrderCount</w:t>
      </w:r>
      <w:proofErr w:type="spellEnd"/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0.085***          </w:t>
      </w:r>
    </w:p>
    <w:p w14:paraId="47F2A2C1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(0.028)          </w:t>
      </w:r>
    </w:p>
    <w:p w14:paraId="425AA5A6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</w:t>
      </w:r>
    </w:p>
    <w:p w14:paraId="2A919B7C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6B66">
        <w:rPr>
          <w:rFonts w:ascii="Courier New" w:hAnsi="Courier New" w:cs="Courier New"/>
          <w:sz w:val="18"/>
          <w:szCs w:val="18"/>
          <w:lang w:val="en-GB"/>
        </w:rPr>
        <w:t>Complain:Gender</w:t>
      </w:r>
      <w:proofErr w:type="spellEnd"/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0.477**          </w:t>
      </w:r>
    </w:p>
    <w:p w14:paraId="2F06B725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(0.193)          </w:t>
      </w:r>
    </w:p>
    <w:p w14:paraId="2FACCAC7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</w:t>
      </w:r>
    </w:p>
    <w:p w14:paraId="12EC00F3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6B66">
        <w:rPr>
          <w:rFonts w:ascii="Courier New" w:hAnsi="Courier New" w:cs="Courier New"/>
          <w:sz w:val="18"/>
          <w:szCs w:val="18"/>
          <w:lang w:val="en-GB"/>
        </w:rPr>
        <w:t>DaySinceLastOrder:OrderCount</w:t>
      </w:r>
      <w:proofErr w:type="spellEnd"/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0.010***          </w:t>
      </w:r>
    </w:p>
    <w:p w14:paraId="02ED16CA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(0.003)          </w:t>
      </w:r>
    </w:p>
    <w:p w14:paraId="5C8FF2D0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</w:t>
      </w:r>
    </w:p>
    <w:p w14:paraId="1962EE95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36B66">
        <w:rPr>
          <w:rFonts w:ascii="Courier New" w:hAnsi="Courier New" w:cs="Courier New"/>
          <w:sz w:val="18"/>
          <w:szCs w:val="18"/>
          <w:lang w:val="en-GB"/>
        </w:rPr>
        <w:t>NumberOfDeviceRegistered:SatisfactionScore</w:t>
      </w:r>
      <w:proofErr w:type="spellEnd"/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-0.088**          </w:t>
      </w:r>
    </w:p>
    <w:p w14:paraId="03678C85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(0.036)          </w:t>
      </w:r>
    </w:p>
    <w:p w14:paraId="36867B3F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</w:t>
      </w:r>
    </w:p>
    <w:p w14:paraId="6032EAD0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Constant                                            -1.930***         </w:t>
      </w:r>
    </w:p>
    <w:p w14:paraId="1C671FFB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(0.699)          </w:t>
      </w:r>
    </w:p>
    <w:p w14:paraId="3B42A1AC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                           </w:t>
      </w:r>
    </w:p>
    <w:p w14:paraId="064113E3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>----------------------------------------------------------------------</w:t>
      </w:r>
    </w:p>
    <w:p w14:paraId="09A49B1F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Observations                                          5,630           </w:t>
      </w:r>
    </w:p>
    <w:p w14:paraId="0ADFBBD2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Log Likelihood                                     -1,544.271         </w:t>
      </w:r>
    </w:p>
    <w:p w14:paraId="44352CAC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 xml:space="preserve">Akaike Inf. Crit.                                   3,140.543         </w:t>
      </w:r>
    </w:p>
    <w:p w14:paraId="46FFA3F7" w14:textId="77777777" w:rsidR="00A36B66" w:rsidRPr="00A36B66" w:rsidRDefault="00A36B66" w:rsidP="00A36B66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A36B66">
        <w:rPr>
          <w:rFonts w:ascii="Courier New" w:hAnsi="Courier New" w:cs="Courier New"/>
          <w:sz w:val="18"/>
          <w:szCs w:val="18"/>
          <w:lang w:val="en-GB"/>
        </w:rPr>
        <w:t>======================================================================</w:t>
      </w:r>
    </w:p>
    <w:p w14:paraId="0F795B8E" w14:textId="77777777" w:rsidR="002C2E8C" w:rsidRPr="009379B9" w:rsidRDefault="002C2E8C" w:rsidP="009379B9">
      <w:pPr>
        <w:pStyle w:val="NormalnyWeb"/>
        <w:spacing w:before="0" w:beforeAutospacing="0" w:after="0" w:afterAutospacing="0" w:line="360" w:lineRule="auto"/>
        <w:ind w:firstLine="360"/>
        <w:rPr>
          <w:color w:val="000000"/>
          <w:lang w:val="en-US"/>
        </w:rPr>
      </w:pPr>
    </w:p>
    <w:p w14:paraId="0A64BBE8" w14:textId="77777777" w:rsidR="00813862" w:rsidRDefault="00E779D0" w:rsidP="00813862">
      <w:pPr>
        <w:pStyle w:val="Tekts"/>
        <w:spacing w:line="360" w:lineRule="auto"/>
        <w:ind w:firstLine="360"/>
      </w:pPr>
      <w:r>
        <w:t xml:space="preserve">What can be interpreted from the table is only the direction </w:t>
      </w:r>
      <w:r w:rsidR="00D44F29">
        <w:t>of effect</w:t>
      </w:r>
      <w:r w:rsidR="003629FC">
        <w:t xml:space="preserve"> each variable has. </w:t>
      </w:r>
      <w:r w:rsidR="009C71F9">
        <w:t xml:space="preserve">For </w:t>
      </w:r>
      <w:r w:rsidR="00E90334">
        <w:t>example,</w:t>
      </w:r>
      <w:r w:rsidR="009C71F9">
        <w:t xml:space="preserve"> </w:t>
      </w:r>
      <w:r w:rsidR="0073400E">
        <w:t>a positive and statistically significant coefficient of 0.</w:t>
      </w:r>
      <w:r w:rsidR="00B94B6F">
        <w:t>839</w:t>
      </w:r>
      <w:r w:rsidR="0073400E">
        <w:t xml:space="preserve"> for the </w:t>
      </w:r>
      <w:r w:rsidR="00B94B6F">
        <w:t>CityTier2</w:t>
      </w:r>
      <w:r w:rsidR="0073400E">
        <w:t xml:space="preserve"> variable </w:t>
      </w:r>
      <w:r w:rsidR="00E90334">
        <w:t>indicates</w:t>
      </w:r>
      <w:r w:rsidR="0073400E">
        <w:t xml:space="preserve"> that when a </w:t>
      </w:r>
      <w:r w:rsidR="00B94B6F">
        <w:t xml:space="preserve">customer lives in a city with </w:t>
      </w:r>
      <w:r w:rsidR="00813862">
        <w:t>second tier</w:t>
      </w:r>
      <w:r w:rsidR="00856B47">
        <w:t>,</w:t>
      </w:r>
      <w:r w:rsidR="0073400E">
        <w:t xml:space="preserve"> he is </w:t>
      </w:r>
      <w:r w:rsidR="00094CDC">
        <w:t>more likely to churn, holding all other variables constant.</w:t>
      </w:r>
      <w:r w:rsidR="00E90334">
        <w:t xml:space="preserve"> </w:t>
      </w:r>
    </w:p>
    <w:p w14:paraId="2FB402DF" w14:textId="6023434A" w:rsidR="00103ABD" w:rsidRDefault="00576CEF" w:rsidP="00576CEF">
      <w:pPr>
        <w:pStyle w:val="Nagwek2"/>
      </w:pPr>
      <w:r>
        <w:t xml:space="preserve">4.2 </w:t>
      </w:r>
      <w:proofErr w:type="spellStart"/>
      <w:r w:rsidR="00103ABD">
        <w:t>Marginal</w:t>
      </w:r>
      <w:proofErr w:type="spellEnd"/>
      <w:r w:rsidR="00103ABD">
        <w:t xml:space="preserve"> </w:t>
      </w:r>
      <w:proofErr w:type="spellStart"/>
      <w:r w:rsidR="00103ABD">
        <w:t>Effects</w:t>
      </w:r>
      <w:proofErr w:type="spellEnd"/>
    </w:p>
    <w:p w14:paraId="2E2884E0" w14:textId="57B11880" w:rsidR="00103ABD" w:rsidRPr="00813862" w:rsidRDefault="00BF6491" w:rsidP="00BF6491">
      <w:pPr>
        <w:pStyle w:val="Nagwek3"/>
        <w:numPr>
          <w:ilvl w:val="2"/>
          <w:numId w:val="6"/>
        </w:numPr>
        <w:rPr>
          <w:lang w:val="en-GB"/>
        </w:rPr>
      </w:pPr>
      <w:r w:rsidRPr="00813862">
        <w:rPr>
          <w:lang w:val="en-GB"/>
        </w:rPr>
        <w:t>Marginal Effects for average characteristics</w:t>
      </w:r>
    </w:p>
    <w:p w14:paraId="4CBF0860" w14:textId="10AE7E23" w:rsidR="00BF6491" w:rsidRDefault="0040297F" w:rsidP="00115E52">
      <w:pPr>
        <w:pStyle w:val="Tekts"/>
        <w:ind w:firstLine="360"/>
      </w:pPr>
      <w:r w:rsidRPr="00F044D2">
        <w:t xml:space="preserve">Marginal effects for average characteristics </w:t>
      </w:r>
      <w:r w:rsidR="00F044D2" w:rsidRPr="00F044D2">
        <w:t>m</w:t>
      </w:r>
      <w:r w:rsidR="00F044D2">
        <w:t xml:space="preserve">easure a change in the outcome variable after a one-unit increase </w:t>
      </w:r>
      <w:r w:rsidR="00235F0A">
        <w:t xml:space="preserve">of a given independent variable. It is an intuitive way to interpret the </w:t>
      </w:r>
      <w:r w:rsidR="00235F0A">
        <w:lastRenderedPageBreak/>
        <w:t xml:space="preserve">effects of variables in </w:t>
      </w:r>
      <w:r w:rsidR="00115E52">
        <w:t>nonlinear models like logit.</w:t>
      </w:r>
      <w:r w:rsidR="00500AB3">
        <w:t xml:space="preserve"> </w:t>
      </w:r>
      <w:r w:rsidR="00237CC6">
        <w:t>The results of the marginal effects for average characteristics are presented in Table 9.</w:t>
      </w:r>
    </w:p>
    <w:p w14:paraId="089D40B3" w14:textId="77777777" w:rsidR="00237CC6" w:rsidRDefault="00237CC6" w:rsidP="00237CC6">
      <w:pPr>
        <w:pStyle w:val="Tekts"/>
      </w:pPr>
    </w:p>
    <w:p w14:paraId="7410FDC5" w14:textId="326A77DD" w:rsidR="00237CC6" w:rsidRDefault="00237CC6" w:rsidP="00237CC6">
      <w:pPr>
        <w:pStyle w:val="Tekts"/>
      </w:pPr>
      <w:r>
        <w:t xml:space="preserve">Table 9. </w:t>
      </w:r>
      <w:r w:rsidR="004E0319">
        <w:t>Final model marginal effects for average characteristics</w:t>
      </w:r>
    </w:p>
    <w:p w14:paraId="69B5FA90" w14:textId="442AE272" w:rsidR="0046002C" w:rsidRPr="00BE034F" w:rsidRDefault="0046002C" w:rsidP="0046002C">
      <w:pPr>
        <w:pStyle w:val="Zwykytekst"/>
        <w:rPr>
          <w:rFonts w:ascii="Courier New" w:hAnsi="Courier New" w:cs="Courier New"/>
          <w:sz w:val="18"/>
          <w:szCs w:val="18"/>
        </w:rPr>
      </w:pPr>
      <w:r w:rsidRPr="00BE034F">
        <w:rPr>
          <w:rFonts w:ascii="Courier New" w:hAnsi="Courier New" w:cs="Courier New"/>
          <w:sz w:val="18"/>
          <w:szCs w:val="18"/>
        </w:rPr>
        <w:t xml:space="preserve">                              </w:t>
      </w:r>
      <w:r w:rsidR="0089552D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BE034F">
        <w:rPr>
          <w:rFonts w:ascii="Courier New" w:hAnsi="Courier New" w:cs="Courier New"/>
          <w:sz w:val="18"/>
          <w:szCs w:val="18"/>
        </w:rPr>
        <w:t>dF</w:t>
      </w:r>
      <w:proofErr w:type="spellEnd"/>
      <w:r w:rsidRPr="00BE034F">
        <w:rPr>
          <w:rFonts w:ascii="Courier New" w:hAnsi="Courier New" w:cs="Courier New"/>
          <w:sz w:val="18"/>
          <w:szCs w:val="18"/>
        </w:rPr>
        <w:t xml:space="preserve">/dx   </w:t>
      </w:r>
      <w:proofErr w:type="spellStart"/>
      <w:r w:rsidRPr="00BE034F">
        <w:rPr>
          <w:rFonts w:ascii="Courier New" w:hAnsi="Courier New" w:cs="Courier New"/>
          <w:sz w:val="18"/>
          <w:szCs w:val="18"/>
        </w:rPr>
        <w:t>Std</w:t>
      </w:r>
      <w:proofErr w:type="spellEnd"/>
      <w:r w:rsidRPr="00BE034F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BE034F">
        <w:rPr>
          <w:rFonts w:ascii="Courier New" w:hAnsi="Courier New" w:cs="Courier New"/>
          <w:sz w:val="18"/>
          <w:szCs w:val="18"/>
        </w:rPr>
        <w:t>Err</w:t>
      </w:r>
      <w:proofErr w:type="spellEnd"/>
      <w:r w:rsidRPr="00BE034F">
        <w:rPr>
          <w:rFonts w:ascii="Courier New" w:hAnsi="Courier New" w:cs="Courier New"/>
          <w:sz w:val="18"/>
          <w:szCs w:val="18"/>
        </w:rPr>
        <w:t xml:space="preserve">.        z     P&gt;|z|    </w:t>
      </w:r>
    </w:p>
    <w:p w14:paraId="055A60AD" w14:textId="77777777" w:rsidR="0046002C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BE034F">
        <w:rPr>
          <w:rFonts w:ascii="Courier New" w:hAnsi="Courier New" w:cs="Courier New"/>
          <w:sz w:val="18"/>
          <w:szCs w:val="18"/>
          <w:lang w:val="en-GB"/>
        </w:rPr>
        <w:t>Tenure                      -0.01334864  0.00065422 -20.4040 &lt; 2.2e-16 ***</w:t>
      </w:r>
    </w:p>
    <w:p w14:paraId="773B71B6" w14:textId="77777777" w:rsidR="0046002C" w:rsidRPr="00BE034F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3E863B0B" w14:textId="77777777" w:rsidR="0046002C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BE034F">
        <w:rPr>
          <w:rFonts w:ascii="Courier New" w:hAnsi="Courier New" w:cs="Courier New"/>
          <w:sz w:val="18"/>
          <w:szCs w:val="18"/>
          <w:lang w:val="en-GB"/>
        </w:rPr>
        <w:t>WarehouseToHome</w:t>
      </w:r>
      <w:proofErr w:type="spellEnd"/>
      <w:r w:rsidRPr="00BE034F">
        <w:rPr>
          <w:rFonts w:ascii="Courier New" w:hAnsi="Courier New" w:cs="Courier New"/>
          <w:sz w:val="18"/>
          <w:szCs w:val="18"/>
          <w:lang w:val="en-GB"/>
        </w:rPr>
        <w:t xml:space="preserve">             </w:t>
      </w:r>
      <w:r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Pr="00BE034F">
        <w:rPr>
          <w:rFonts w:ascii="Courier New" w:hAnsi="Courier New" w:cs="Courier New"/>
          <w:sz w:val="18"/>
          <w:szCs w:val="18"/>
          <w:lang w:val="en-GB"/>
        </w:rPr>
        <w:t>0.00172198  0.00035501   4.8506 1.231e-06 ***</w:t>
      </w:r>
    </w:p>
    <w:p w14:paraId="3E93EC70" w14:textId="77777777" w:rsidR="0046002C" w:rsidRPr="00BE034F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4BE25D8D" w14:textId="77777777" w:rsidR="0046002C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BE034F">
        <w:rPr>
          <w:rFonts w:ascii="Courier New" w:hAnsi="Courier New" w:cs="Courier New"/>
          <w:sz w:val="18"/>
          <w:szCs w:val="18"/>
          <w:lang w:val="en-GB"/>
        </w:rPr>
        <w:t>NumberOfDeviceRegistered</w:t>
      </w:r>
      <w:proofErr w:type="spellEnd"/>
      <w:r w:rsidRPr="00BE034F">
        <w:rPr>
          <w:rFonts w:ascii="Courier New" w:hAnsi="Courier New" w:cs="Courier New"/>
          <w:sz w:val="18"/>
          <w:szCs w:val="18"/>
          <w:lang w:val="en-GB"/>
        </w:rPr>
        <w:t xml:space="preserve">     0.04459504  0.00830703   5.3683 7.946e-08 ***</w:t>
      </w:r>
    </w:p>
    <w:p w14:paraId="462BD465" w14:textId="77777777" w:rsidR="0046002C" w:rsidRPr="00BE034F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1A800F4B" w14:textId="77777777" w:rsidR="0046002C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BE034F">
        <w:rPr>
          <w:rFonts w:ascii="Courier New" w:hAnsi="Courier New" w:cs="Courier New"/>
          <w:sz w:val="18"/>
          <w:szCs w:val="18"/>
          <w:lang w:val="en-GB"/>
        </w:rPr>
        <w:t>SatisfactionScore</w:t>
      </w:r>
      <w:proofErr w:type="spellEnd"/>
      <w:r w:rsidRPr="00BE034F">
        <w:rPr>
          <w:rFonts w:ascii="Courier New" w:hAnsi="Courier New" w:cs="Courier New"/>
          <w:sz w:val="18"/>
          <w:szCs w:val="18"/>
          <w:lang w:val="en-GB"/>
        </w:rPr>
        <w:t xml:space="preserve">            0.03735082  0.00922481   4.0490 5.145e-05 ***</w:t>
      </w:r>
    </w:p>
    <w:p w14:paraId="3DD7799A" w14:textId="77777777" w:rsidR="0046002C" w:rsidRPr="00BE034F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0E60DC1E" w14:textId="77777777" w:rsidR="0046002C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BE034F">
        <w:rPr>
          <w:rFonts w:ascii="Courier New" w:hAnsi="Courier New" w:cs="Courier New"/>
          <w:sz w:val="18"/>
          <w:szCs w:val="18"/>
          <w:lang w:val="en-GB"/>
        </w:rPr>
        <w:t>NumberOfAddress</w:t>
      </w:r>
      <w:proofErr w:type="spellEnd"/>
      <w:r w:rsidRPr="00BE034F">
        <w:rPr>
          <w:rFonts w:ascii="Courier New" w:hAnsi="Courier New" w:cs="Courier New"/>
          <w:sz w:val="18"/>
          <w:szCs w:val="18"/>
          <w:lang w:val="en-GB"/>
        </w:rPr>
        <w:t xml:space="preserve">              0.01583138  0.00132828  11.9187 &lt; 2.2e-16 ***</w:t>
      </w:r>
    </w:p>
    <w:p w14:paraId="34E93634" w14:textId="77777777" w:rsidR="0046002C" w:rsidRPr="00BE034F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71D1316B" w14:textId="77777777" w:rsidR="0046002C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BE034F">
        <w:rPr>
          <w:rFonts w:ascii="Courier New" w:hAnsi="Courier New" w:cs="Courier New"/>
          <w:sz w:val="18"/>
          <w:szCs w:val="18"/>
          <w:lang w:val="en-GB"/>
        </w:rPr>
        <w:t>Complain                     0.13034870  0.01702175   7.6578 1.892e-14 ***</w:t>
      </w:r>
    </w:p>
    <w:p w14:paraId="0161CF7C" w14:textId="77777777" w:rsidR="0046002C" w:rsidRPr="00BE034F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20617408" w14:textId="77777777" w:rsidR="0046002C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BE034F">
        <w:rPr>
          <w:rFonts w:ascii="Courier New" w:hAnsi="Courier New" w:cs="Courier New"/>
          <w:sz w:val="18"/>
          <w:szCs w:val="18"/>
          <w:lang w:val="en-GB"/>
        </w:rPr>
        <w:t>DaySinceLastOrder</w:t>
      </w:r>
      <w:proofErr w:type="spellEnd"/>
      <w:r w:rsidRPr="00BE034F">
        <w:rPr>
          <w:rFonts w:ascii="Courier New" w:hAnsi="Courier New" w:cs="Courier New"/>
          <w:sz w:val="18"/>
          <w:szCs w:val="18"/>
          <w:lang w:val="en-GB"/>
        </w:rPr>
        <w:t xml:space="preserve">           -0.00815673  0.00145587  -5.6027 2.111e-08 ***</w:t>
      </w:r>
    </w:p>
    <w:p w14:paraId="55AD2249" w14:textId="77777777" w:rsidR="0046002C" w:rsidRPr="00BE034F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6E092584" w14:textId="77777777" w:rsidR="0046002C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BE034F">
        <w:rPr>
          <w:rFonts w:ascii="Courier New" w:hAnsi="Courier New" w:cs="Courier New"/>
          <w:sz w:val="18"/>
          <w:szCs w:val="18"/>
          <w:lang w:val="en-GB"/>
        </w:rPr>
        <w:t>CashbackAmount</w:t>
      </w:r>
      <w:proofErr w:type="spellEnd"/>
      <w:r w:rsidRPr="00BE034F">
        <w:rPr>
          <w:rFonts w:ascii="Courier New" w:hAnsi="Courier New" w:cs="Courier New"/>
          <w:sz w:val="18"/>
          <w:szCs w:val="18"/>
          <w:lang w:val="en-GB"/>
        </w:rPr>
        <w:t xml:space="preserve">              -0.00088329  0.00016373  -5.3948 6.860e-08 ***</w:t>
      </w:r>
    </w:p>
    <w:p w14:paraId="6FF13D20" w14:textId="77777777" w:rsidR="0046002C" w:rsidRPr="00BE034F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14C2DE5A" w14:textId="77777777" w:rsidR="0046002C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BE034F">
        <w:rPr>
          <w:rFonts w:ascii="Courier New" w:hAnsi="Courier New" w:cs="Courier New"/>
          <w:sz w:val="18"/>
          <w:szCs w:val="18"/>
          <w:lang w:val="en-GB"/>
        </w:rPr>
        <w:t>LoginDevice_MPhone</w:t>
      </w:r>
      <w:proofErr w:type="spellEnd"/>
      <w:r w:rsidRPr="00BE034F">
        <w:rPr>
          <w:rFonts w:ascii="Courier New" w:hAnsi="Courier New" w:cs="Courier New"/>
          <w:sz w:val="18"/>
          <w:szCs w:val="18"/>
          <w:lang w:val="en-GB"/>
        </w:rPr>
        <w:t xml:space="preserve">          -0.02508323  0.00745394  -3.3651 0.0007652 ***</w:t>
      </w:r>
    </w:p>
    <w:p w14:paraId="12D8E190" w14:textId="77777777" w:rsidR="0046002C" w:rsidRPr="00BE034F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25521400" w14:textId="77777777" w:rsidR="0046002C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BE034F">
        <w:rPr>
          <w:rFonts w:ascii="Courier New" w:hAnsi="Courier New" w:cs="Courier New"/>
          <w:sz w:val="18"/>
          <w:szCs w:val="18"/>
          <w:lang w:val="en-GB"/>
        </w:rPr>
        <w:t>LoginDevice_Phone</w:t>
      </w:r>
      <w:proofErr w:type="spellEnd"/>
      <w:r w:rsidRPr="00BE034F">
        <w:rPr>
          <w:rFonts w:ascii="Courier New" w:hAnsi="Courier New" w:cs="Courier New"/>
          <w:sz w:val="18"/>
          <w:szCs w:val="18"/>
          <w:lang w:val="en-GB"/>
        </w:rPr>
        <w:t xml:space="preserve">           -0.02279651  0.00720861  -3.1624 0.0015647 ** </w:t>
      </w:r>
    </w:p>
    <w:p w14:paraId="58D610CD" w14:textId="77777777" w:rsidR="0046002C" w:rsidRPr="00BE034F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274F6948" w14:textId="77777777" w:rsidR="0046002C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BE034F">
        <w:rPr>
          <w:rFonts w:ascii="Courier New" w:hAnsi="Courier New" w:cs="Courier New"/>
          <w:sz w:val="18"/>
          <w:szCs w:val="18"/>
          <w:lang w:val="en-GB"/>
        </w:rPr>
        <w:t>PaymentMode_CCard</w:t>
      </w:r>
      <w:proofErr w:type="spellEnd"/>
      <w:r w:rsidRPr="00BE034F">
        <w:rPr>
          <w:rFonts w:ascii="Courier New" w:hAnsi="Courier New" w:cs="Courier New"/>
          <w:sz w:val="18"/>
          <w:szCs w:val="18"/>
          <w:lang w:val="en-GB"/>
        </w:rPr>
        <w:t xml:space="preserve">           -0.04552051  0.00752592  -6.0485 1.462e-09 ***</w:t>
      </w:r>
    </w:p>
    <w:p w14:paraId="2C86BCB5" w14:textId="77777777" w:rsidR="0046002C" w:rsidRPr="00BE034F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48024585" w14:textId="77777777" w:rsidR="0046002C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BE034F">
        <w:rPr>
          <w:rFonts w:ascii="Courier New" w:hAnsi="Courier New" w:cs="Courier New"/>
          <w:sz w:val="18"/>
          <w:szCs w:val="18"/>
          <w:lang w:val="en-GB"/>
        </w:rPr>
        <w:t>PaymentMode_DCard</w:t>
      </w:r>
      <w:proofErr w:type="spellEnd"/>
      <w:r w:rsidRPr="00BE034F">
        <w:rPr>
          <w:rFonts w:ascii="Courier New" w:hAnsi="Courier New" w:cs="Courier New"/>
          <w:sz w:val="18"/>
          <w:szCs w:val="18"/>
          <w:lang w:val="en-GB"/>
        </w:rPr>
        <w:t xml:space="preserve">           -0.04030521  0.00803362  -5.0171 5.247e-07 ***</w:t>
      </w:r>
    </w:p>
    <w:p w14:paraId="1A31CA06" w14:textId="77777777" w:rsidR="0046002C" w:rsidRPr="00BE034F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031FFF55" w14:textId="77777777" w:rsidR="0046002C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BE034F">
        <w:rPr>
          <w:rFonts w:ascii="Courier New" w:hAnsi="Courier New" w:cs="Courier New"/>
          <w:sz w:val="18"/>
          <w:szCs w:val="18"/>
          <w:lang w:val="en-GB"/>
        </w:rPr>
        <w:t>PaymentMode_UPI</w:t>
      </w:r>
      <w:proofErr w:type="spellEnd"/>
      <w:r w:rsidRPr="00BE034F">
        <w:rPr>
          <w:rFonts w:ascii="Courier New" w:hAnsi="Courier New" w:cs="Courier New"/>
          <w:sz w:val="18"/>
          <w:szCs w:val="18"/>
          <w:lang w:val="en-GB"/>
        </w:rPr>
        <w:t xml:space="preserve">             -0.04341924  0.00716754  -6.0578 1.380e-09 ***</w:t>
      </w:r>
    </w:p>
    <w:p w14:paraId="7D93075D" w14:textId="77777777" w:rsidR="0046002C" w:rsidRPr="00BE034F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0C8E706E" w14:textId="77777777" w:rsidR="0046002C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BE034F">
        <w:rPr>
          <w:rFonts w:ascii="Courier New" w:hAnsi="Courier New" w:cs="Courier New"/>
          <w:sz w:val="18"/>
          <w:szCs w:val="18"/>
          <w:lang w:val="en-GB"/>
        </w:rPr>
        <w:t xml:space="preserve">CityTier2                    0.06332043  0.02563457   2.4701 0.0135068 *  </w:t>
      </w:r>
    </w:p>
    <w:p w14:paraId="4F7BD6E5" w14:textId="77777777" w:rsidR="0046002C" w:rsidRPr="00BE034F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5CEFEC1A" w14:textId="77777777" w:rsidR="0046002C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BE034F">
        <w:rPr>
          <w:rFonts w:ascii="Courier New" w:hAnsi="Courier New" w:cs="Courier New"/>
          <w:sz w:val="18"/>
          <w:szCs w:val="18"/>
          <w:lang w:val="en-GB"/>
        </w:rPr>
        <w:t>CityTier3                    0.04539262  0.00929947   4.8812 1.054e-06 ***</w:t>
      </w:r>
    </w:p>
    <w:p w14:paraId="7B418446" w14:textId="77777777" w:rsidR="0046002C" w:rsidRPr="00BE034F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1B7C61AD" w14:textId="77777777" w:rsidR="0046002C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BE034F">
        <w:rPr>
          <w:rFonts w:ascii="Courier New" w:hAnsi="Courier New" w:cs="Courier New"/>
          <w:sz w:val="18"/>
          <w:szCs w:val="18"/>
          <w:lang w:val="en-GB"/>
        </w:rPr>
        <w:t>OrderCat_Laptop</w:t>
      </w:r>
      <w:proofErr w:type="spellEnd"/>
      <w:r w:rsidRPr="00BE034F">
        <w:rPr>
          <w:rFonts w:ascii="Courier New" w:hAnsi="Courier New" w:cs="Courier New"/>
          <w:sz w:val="18"/>
          <w:szCs w:val="18"/>
          <w:lang w:val="en-GB"/>
        </w:rPr>
        <w:t xml:space="preserve">             -0.09954252  0.01007081  -9.8843 &lt; 2.2e-16 ***</w:t>
      </w:r>
    </w:p>
    <w:p w14:paraId="0DBBE139" w14:textId="77777777" w:rsidR="0046002C" w:rsidRPr="00BE034F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7BBC0419" w14:textId="77777777" w:rsidR="0046002C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BE034F">
        <w:rPr>
          <w:rFonts w:ascii="Courier New" w:hAnsi="Courier New" w:cs="Courier New"/>
          <w:sz w:val="18"/>
          <w:szCs w:val="18"/>
          <w:lang w:val="en-GB"/>
        </w:rPr>
        <w:t>OrderCat_Mobile</w:t>
      </w:r>
      <w:proofErr w:type="spellEnd"/>
      <w:r w:rsidRPr="00BE034F">
        <w:rPr>
          <w:rFonts w:ascii="Courier New" w:hAnsi="Courier New" w:cs="Courier New"/>
          <w:sz w:val="18"/>
          <w:szCs w:val="18"/>
          <w:lang w:val="en-GB"/>
        </w:rPr>
        <w:t xml:space="preserve">             -0.05418730  0.01243931  -4.3561 1.324e-05 ***</w:t>
      </w:r>
    </w:p>
    <w:p w14:paraId="76F61C5A" w14:textId="77777777" w:rsidR="0046002C" w:rsidRPr="00BE034F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5AAAB0D7" w14:textId="77777777" w:rsidR="0046002C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BE034F">
        <w:rPr>
          <w:rFonts w:ascii="Courier New" w:hAnsi="Courier New" w:cs="Courier New"/>
          <w:sz w:val="18"/>
          <w:szCs w:val="18"/>
          <w:lang w:val="en-GB"/>
        </w:rPr>
        <w:t>OrderCat_Other</w:t>
      </w:r>
      <w:proofErr w:type="spellEnd"/>
      <w:r w:rsidRPr="00BE034F">
        <w:rPr>
          <w:rFonts w:ascii="Courier New" w:hAnsi="Courier New" w:cs="Courier New"/>
          <w:sz w:val="18"/>
          <w:szCs w:val="18"/>
          <w:lang w:val="en-GB"/>
        </w:rPr>
        <w:t xml:space="preserve">               0.23108282  0.06628527   3.4862 0.0004900 ***</w:t>
      </w:r>
    </w:p>
    <w:p w14:paraId="614F0397" w14:textId="77777777" w:rsidR="0046002C" w:rsidRPr="00BE034F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2F49AFBE" w14:textId="77777777" w:rsidR="0046002C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BE034F">
        <w:rPr>
          <w:rFonts w:ascii="Courier New" w:hAnsi="Courier New" w:cs="Courier New"/>
          <w:sz w:val="18"/>
          <w:szCs w:val="18"/>
          <w:lang w:val="en-GB"/>
        </w:rPr>
        <w:t>Martial_Divorced</w:t>
      </w:r>
      <w:proofErr w:type="spellEnd"/>
      <w:r w:rsidRPr="00BE034F">
        <w:rPr>
          <w:rFonts w:ascii="Courier New" w:hAnsi="Courier New" w:cs="Courier New"/>
          <w:sz w:val="18"/>
          <w:szCs w:val="18"/>
          <w:lang w:val="en-GB"/>
        </w:rPr>
        <w:t xml:space="preserve">            -0.04005465  0.00617933  -6.4820 9.049e-11 ***</w:t>
      </w:r>
    </w:p>
    <w:p w14:paraId="38E7D77A" w14:textId="77777777" w:rsidR="0046002C" w:rsidRPr="00BE034F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314239CA" w14:textId="77777777" w:rsidR="0046002C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BE034F">
        <w:rPr>
          <w:rFonts w:ascii="Courier New" w:hAnsi="Courier New" w:cs="Courier New"/>
          <w:sz w:val="18"/>
          <w:szCs w:val="18"/>
          <w:lang w:val="en-GB"/>
        </w:rPr>
        <w:t>Martial_Married</w:t>
      </w:r>
      <w:proofErr w:type="spellEnd"/>
      <w:r w:rsidRPr="00BE034F">
        <w:rPr>
          <w:rFonts w:ascii="Courier New" w:hAnsi="Courier New" w:cs="Courier New"/>
          <w:sz w:val="18"/>
          <w:szCs w:val="18"/>
          <w:lang w:val="en-GB"/>
        </w:rPr>
        <w:t xml:space="preserve">             -0.07254368  0.00782915  -9.2658 &lt; 2.2e-16 ***</w:t>
      </w:r>
    </w:p>
    <w:p w14:paraId="54AFC563" w14:textId="77777777" w:rsidR="0046002C" w:rsidRPr="00BE034F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763439FB" w14:textId="77777777" w:rsidR="0046002C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BE034F">
        <w:rPr>
          <w:rFonts w:ascii="Courier New" w:hAnsi="Courier New" w:cs="Courier New"/>
          <w:sz w:val="18"/>
          <w:szCs w:val="18"/>
          <w:lang w:val="en-GB"/>
        </w:rPr>
        <w:t>OrderCount</w:t>
      </w:r>
      <w:proofErr w:type="spellEnd"/>
      <w:r w:rsidRPr="00BE034F">
        <w:rPr>
          <w:rFonts w:ascii="Courier New" w:hAnsi="Courier New" w:cs="Courier New"/>
          <w:sz w:val="18"/>
          <w:szCs w:val="18"/>
          <w:lang w:val="en-GB"/>
        </w:rPr>
        <w:t xml:space="preserve">                   0.00663156  0.00179257   3.6995 0.0002161 ***</w:t>
      </w:r>
    </w:p>
    <w:p w14:paraId="4CA15C47" w14:textId="77777777" w:rsidR="0046002C" w:rsidRPr="00BE034F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655DE0A3" w14:textId="77777777" w:rsidR="0046002C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BE034F">
        <w:rPr>
          <w:rFonts w:ascii="Courier New" w:hAnsi="Courier New" w:cs="Courier New"/>
          <w:sz w:val="18"/>
          <w:szCs w:val="18"/>
          <w:lang w:val="en-GB"/>
        </w:rPr>
        <w:t>Complain:Gender</w:t>
      </w:r>
      <w:proofErr w:type="spellEnd"/>
      <w:r w:rsidRPr="00BE034F">
        <w:rPr>
          <w:rFonts w:ascii="Courier New" w:hAnsi="Courier New" w:cs="Courier New"/>
          <w:sz w:val="18"/>
          <w:szCs w:val="18"/>
          <w:lang w:val="en-GB"/>
        </w:rPr>
        <w:t xml:space="preserve">              0.03712860  0.01676541   2.2146 0.0267878 *  </w:t>
      </w:r>
    </w:p>
    <w:p w14:paraId="5D7FCD0B" w14:textId="77777777" w:rsidR="0046002C" w:rsidRPr="00BE034F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0AE9F431" w14:textId="77777777" w:rsidR="0046002C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BE034F">
        <w:rPr>
          <w:rFonts w:ascii="Courier New" w:hAnsi="Courier New" w:cs="Courier New"/>
          <w:sz w:val="18"/>
          <w:szCs w:val="18"/>
          <w:lang w:val="en-GB"/>
        </w:rPr>
        <w:t>DaySinceLastOrder:OrderCount</w:t>
      </w:r>
      <w:proofErr w:type="spellEnd"/>
      <w:r w:rsidRPr="00BE034F">
        <w:rPr>
          <w:rFonts w:ascii="Courier New" w:hAnsi="Courier New" w:cs="Courier New"/>
          <w:sz w:val="18"/>
          <w:szCs w:val="18"/>
          <w:lang w:val="en-GB"/>
        </w:rPr>
        <w:t xml:space="preserve"> 0.00055291  0.00022252   2.4847 0.0129649 *  </w:t>
      </w:r>
    </w:p>
    <w:p w14:paraId="4C49C36F" w14:textId="77777777" w:rsidR="0046002C" w:rsidRPr="00BE034F" w:rsidRDefault="0046002C" w:rsidP="0046002C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44DB45AD" w14:textId="77777777" w:rsidR="0046002C" w:rsidRPr="00BE034F" w:rsidRDefault="0046002C" w:rsidP="0046002C">
      <w:pPr>
        <w:pStyle w:val="Zwykytekst"/>
      </w:pPr>
      <w:proofErr w:type="spellStart"/>
      <w:r w:rsidRPr="00BE034F">
        <w:rPr>
          <w:rFonts w:ascii="Courier New" w:hAnsi="Courier New" w:cs="Courier New"/>
          <w:sz w:val="18"/>
          <w:szCs w:val="18"/>
          <w:lang w:val="en-GB"/>
        </w:rPr>
        <w:t>DeviceRegistered:S</w:t>
      </w:r>
      <w:r>
        <w:rPr>
          <w:rFonts w:ascii="Courier New" w:hAnsi="Courier New" w:cs="Courier New"/>
          <w:sz w:val="18"/>
          <w:szCs w:val="18"/>
          <w:lang w:val="en-GB"/>
        </w:rPr>
        <w:t>atScore</w:t>
      </w:r>
      <w:proofErr w:type="spellEnd"/>
      <w:r w:rsidRPr="00BE034F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sz w:val="18"/>
          <w:szCs w:val="18"/>
          <w:lang w:val="en-GB"/>
        </w:rPr>
        <w:t xml:space="preserve">  </w:t>
      </w:r>
      <w:r w:rsidRPr="00BE034F">
        <w:rPr>
          <w:rFonts w:ascii="Courier New" w:hAnsi="Courier New" w:cs="Courier New"/>
          <w:sz w:val="18"/>
          <w:szCs w:val="18"/>
          <w:lang w:val="en-GB"/>
        </w:rPr>
        <w:t>-0.00539421  0.00230959  -2.3356</w:t>
      </w:r>
      <w:r w:rsidRPr="00BE034F">
        <w:t xml:space="preserve"> </w:t>
      </w:r>
      <w:r w:rsidRPr="00BE034F">
        <w:rPr>
          <w:rFonts w:ascii="Courier New" w:hAnsi="Courier New" w:cs="Courier New"/>
          <w:sz w:val="18"/>
          <w:szCs w:val="18"/>
          <w:lang w:val="en-GB"/>
        </w:rPr>
        <w:t>0.0195137 *</w:t>
      </w:r>
      <w:r w:rsidRPr="00BE034F">
        <w:t xml:space="preserve">  </w:t>
      </w:r>
    </w:p>
    <w:p w14:paraId="6D847F20" w14:textId="77777777" w:rsidR="009B32B3" w:rsidRDefault="009B32B3" w:rsidP="00237CC6">
      <w:pPr>
        <w:pStyle w:val="Tekts"/>
      </w:pPr>
    </w:p>
    <w:p w14:paraId="1F28D8F5" w14:textId="657307D4" w:rsidR="000C4064" w:rsidRDefault="000C4064" w:rsidP="00237CC6">
      <w:pPr>
        <w:pStyle w:val="Tekts"/>
      </w:pPr>
      <w:r>
        <w:t xml:space="preserve">As there is plenty of results to interpret I will only highlight </w:t>
      </w:r>
      <w:r w:rsidR="005604A8">
        <w:t xml:space="preserve">some. For example when a </w:t>
      </w:r>
      <w:r w:rsidR="00826D54">
        <w:t xml:space="preserve">customer </w:t>
      </w:r>
      <w:r w:rsidR="006B1D99">
        <w:t xml:space="preserve">with average characteristics </w:t>
      </w:r>
      <w:r w:rsidR="00826D54">
        <w:t>has complained his probability of churn increases by 13</w:t>
      </w:r>
      <w:r w:rsidR="00D72B1E">
        <w:t xml:space="preserve"> percentage points</w:t>
      </w:r>
      <w:r w:rsidR="00B26F42">
        <w:t xml:space="preserve"> which</w:t>
      </w:r>
      <w:r w:rsidR="008A72E9">
        <w:t xml:space="preserve"> is the highest effect any variable has and which</w:t>
      </w:r>
      <w:r w:rsidR="00B26F42">
        <w:t xml:space="preserve"> seems intuitive. Also </w:t>
      </w:r>
      <w:r w:rsidR="00B26F42">
        <w:lastRenderedPageBreak/>
        <w:t xml:space="preserve">when </w:t>
      </w:r>
      <w:r w:rsidR="006B1D99">
        <w:t>the same</w:t>
      </w:r>
      <w:r w:rsidR="00B26F42">
        <w:t xml:space="preserve"> client</w:t>
      </w:r>
      <w:r w:rsidR="006B1D99">
        <w:t>’</w:t>
      </w:r>
      <w:r w:rsidR="00B26F42">
        <w:t>s tenure increases by one unit his probability of churn decreases by 1</w:t>
      </w:r>
      <w:r w:rsidR="00D72B1E">
        <w:t xml:space="preserve"> percentage points</w:t>
      </w:r>
      <w:r w:rsidR="0002300B">
        <w:t>.</w:t>
      </w:r>
    </w:p>
    <w:p w14:paraId="2922E142" w14:textId="6E21964E" w:rsidR="0002300B" w:rsidRDefault="0002300B" w:rsidP="0002300B">
      <w:pPr>
        <w:pStyle w:val="Nagwek3"/>
      </w:pPr>
      <w:r>
        <w:t>4.2.2 Marginal Effects for user defined characteristics</w:t>
      </w:r>
    </w:p>
    <w:p w14:paraId="66E61638" w14:textId="3A98F974" w:rsidR="009B32B3" w:rsidRDefault="0089552D" w:rsidP="00237CC6">
      <w:pPr>
        <w:pStyle w:val="Tekts"/>
      </w:pPr>
      <w:r>
        <w:t xml:space="preserve">Previously explained marginal effects were for all the independent variables on the level of average </w:t>
      </w:r>
      <w:r w:rsidR="00163A35">
        <w:t xml:space="preserve">value of that variable. The same effects can be calculated for any other possible </w:t>
      </w:r>
      <w:r w:rsidR="00A6238C">
        <w:t>mix of the variable</w:t>
      </w:r>
      <w:r w:rsidR="00FF0302">
        <w:t xml:space="preserve"> levels, and will be interpreted in the exact same way but as marginal effects for given characteristics</w:t>
      </w:r>
      <w:r w:rsidR="00A6238C">
        <w:t xml:space="preserve">. </w:t>
      </w:r>
      <w:r w:rsidR="00FF0302">
        <w:t>Our calculated marginal effects can be viewed in Table 10.</w:t>
      </w:r>
    </w:p>
    <w:p w14:paraId="2C9DEAD0" w14:textId="77777777" w:rsidR="00FF0302" w:rsidRDefault="00FF0302" w:rsidP="00237CC6">
      <w:pPr>
        <w:pStyle w:val="Tekts"/>
      </w:pPr>
    </w:p>
    <w:p w14:paraId="2F88A556" w14:textId="1D64F7EB" w:rsidR="00FF0302" w:rsidRDefault="00FF0302" w:rsidP="00FF0302">
      <w:pPr>
        <w:pStyle w:val="Tekts"/>
      </w:pPr>
      <w:r>
        <w:t xml:space="preserve">Table 10. </w:t>
      </w:r>
      <w:r>
        <w:t xml:space="preserve">Final model marginal effects for </w:t>
      </w:r>
      <w:r>
        <w:t>user defined characteristics</w:t>
      </w:r>
    </w:p>
    <w:p w14:paraId="751F08DD" w14:textId="77777777" w:rsidR="006B06B1" w:rsidRPr="002C0727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2C0727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     Marginal effects at X=</w:t>
      </w:r>
    </w:p>
    <w:p w14:paraId="42A3EC7D" w14:textId="77777777" w:rsidR="006B06B1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2C0727">
        <w:rPr>
          <w:rFonts w:ascii="Courier New" w:hAnsi="Courier New" w:cs="Courier New"/>
          <w:sz w:val="18"/>
          <w:szCs w:val="18"/>
          <w:lang w:val="en-GB"/>
        </w:rPr>
        <w:t>Tenure                                         -0.027028036    12</w:t>
      </w:r>
    </w:p>
    <w:p w14:paraId="25B447F6" w14:textId="77777777" w:rsidR="006B06B1" w:rsidRPr="002C0727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103965F6" w14:textId="77777777" w:rsidR="006B06B1" w:rsidRPr="002C0727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2C0727">
        <w:rPr>
          <w:rFonts w:ascii="Courier New" w:hAnsi="Courier New" w:cs="Courier New"/>
          <w:sz w:val="18"/>
          <w:szCs w:val="18"/>
          <w:lang w:val="en-GB"/>
        </w:rPr>
        <w:t>WarehouseToHome</w:t>
      </w:r>
      <w:proofErr w:type="spellEnd"/>
      <w:r w:rsidRPr="002C0727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0.003188164    15</w:t>
      </w:r>
    </w:p>
    <w:p w14:paraId="05094DAF" w14:textId="77777777" w:rsidR="006B06B1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50F5F8B5" w14:textId="77777777" w:rsidR="006B06B1" w:rsidRPr="002C0727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2C0727">
        <w:rPr>
          <w:rFonts w:ascii="Courier New" w:hAnsi="Courier New" w:cs="Courier New"/>
          <w:sz w:val="18"/>
          <w:szCs w:val="18"/>
          <w:lang w:val="en-GB"/>
        </w:rPr>
        <w:t>NumberOfDeviceRegistered</w:t>
      </w:r>
      <w:proofErr w:type="spellEnd"/>
      <w:r w:rsidRPr="002C0727">
        <w:rPr>
          <w:rFonts w:ascii="Courier New" w:hAnsi="Courier New" w:cs="Courier New"/>
          <w:sz w:val="18"/>
          <w:szCs w:val="18"/>
          <w:lang w:val="en-GB"/>
        </w:rPr>
        <w:t xml:space="preserve">                        0.084034855     3</w:t>
      </w:r>
    </w:p>
    <w:p w14:paraId="07531232" w14:textId="77777777" w:rsidR="006B06B1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18EDC4DC" w14:textId="77777777" w:rsidR="006B06B1" w:rsidRPr="002C0727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2C0727">
        <w:rPr>
          <w:rFonts w:ascii="Courier New" w:hAnsi="Courier New" w:cs="Courier New"/>
          <w:sz w:val="18"/>
          <w:szCs w:val="18"/>
          <w:lang w:val="en-GB"/>
        </w:rPr>
        <w:t>SatisfactionScore</w:t>
      </w:r>
      <w:proofErr w:type="spellEnd"/>
      <w:r w:rsidRPr="002C0727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0.073044949     4</w:t>
      </w:r>
    </w:p>
    <w:p w14:paraId="74A5E457" w14:textId="77777777" w:rsidR="006B06B1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1B35D532" w14:textId="77777777" w:rsidR="006B06B1" w:rsidRPr="002C0727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2C0727">
        <w:rPr>
          <w:rFonts w:ascii="Courier New" w:hAnsi="Courier New" w:cs="Courier New"/>
          <w:sz w:val="18"/>
          <w:szCs w:val="18"/>
          <w:lang w:val="en-GB"/>
        </w:rPr>
        <w:t>NumberOfAddress</w:t>
      </w:r>
      <w:proofErr w:type="spellEnd"/>
      <w:r w:rsidRPr="002C0727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0.029005094     2</w:t>
      </w:r>
    </w:p>
    <w:p w14:paraId="7B408EBE" w14:textId="77777777" w:rsidR="006B06B1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76B0F5F9" w14:textId="77777777" w:rsidR="006B06B1" w:rsidRPr="002C0727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2C0727">
        <w:rPr>
          <w:rFonts w:ascii="Courier New" w:hAnsi="Courier New" w:cs="Courier New"/>
          <w:sz w:val="18"/>
          <w:szCs w:val="18"/>
          <w:lang w:val="en-GB"/>
        </w:rPr>
        <w:t>Complain!                                       0.361203241     1</w:t>
      </w:r>
    </w:p>
    <w:p w14:paraId="7DD94179" w14:textId="77777777" w:rsidR="006B06B1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12B1AE14" w14:textId="77777777" w:rsidR="006B06B1" w:rsidRPr="002C0727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2C0727">
        <w:rPr>
          <w:rFonts w:ascii="Courier New" w:hAnsi="Courier New" w:cs="Courier New"/>
          <w:sz w:val="18"/>
          <w:szCs w:val="18"/>
          <w:lang w:val="en-GB"/>
        </w:rPr>
        <w:t>DaySinceLastOrder</w:t>
      </w:r>
      <w:proofErr w:type="spellEnd"/>
      <w:r w:rsidRPr="002C0727">
        <w:rPr>
          <w:rFonts w:ascii="Courier New" w:hAnsi="Courier New" w:cs="Courier New"/>
          <w:sz w:val="18"/>
          <w:szCs w:val="18"/>
          <w:lang w:val="en-GB"/>
        </w:rPr>
        <w:t xml:space="preserve">                              -0.014912818     8</w:t>
      </w:r>
    </w:p>
    <w:p w14:paraId="456FF721" w14:textId="77777777" w:rsidR="006B06B1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736879DD" w14:textId="77777777" w:rsidR="006B06B1" w:rsidRPr="002C0727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2C0727">
        <w:rPr>
          <w:rFonts w:ascii="Courier New" w:hAnsi="Courier New" w:cs="Courier New"/>
          <w:sz w:val="18"/>
          <w:szCs w:val="18"/>
          <w:lang w:val="en-GB"/>
        </w:rPr>
        <w:t>CashbackAmount</w:t>
      </w:r>
      <w:proofErr w:type="spellEnd"/>
      <w:r w:rsidRPr="002C0727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-0.001424882    50</w:t>
      </w:r>
    </w:p>
    <w:p w14:paraId="0A17FB11" w14:textId="77777777" w:rsidR="006B06B1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55075E51" w14:textId="77777777" w:rsidR="006B06B1" w:rsidRPr="002C0727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2C0727">
        <w:rPr>
          <w:rFonts w:ascii="Courier New" w:hAnsi="Courier New" w:cs="Courier New"/>
          <w:sz w:val="18"/>
          <w:szCs w:val="18"/>
          <w:lang w:val="en-GB"/>
        </w:rPr>
        <w:t>LoginDevice_MPhone</w:t>
      </w:r>
      <w:proofErr w:type="spellEnd"/>
      <w:r w:rsidRPr="002C0727">
        <w:rPr>
          <w:rFonts w:ascii="Courier New" w:hAnsi="Courier New" w:cs="Courier New"/>
          <w:sz w:val="18"/>
          <w:szCs w:val="18"/>
          <w:lang w:val="en-GB"/>
        </w:rPr>
        <w:t>!                            -0.074866204     1</w:t>
      </w:r>
    </w:p>
    <w:p w14:paraId="16BA2A89" w14:textId="77777777" w:rsidR="006B06B1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7EFE8CD4" w14:textId="77777777" w:rsidR="006B06B1" w:rsidRPr="002C0727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2C0727">
        <w:rPr>
          <w:rFonts w:ascii="Courier New" w:hAnsi="Courier New" w:cs="Courier New"/>
          <w:sz w:val="18"/>
          <w:szCs w:val="18"/>
          <w:lang w:val="en-GB"/>
        </w:rPr>
        <w:t>LoginDevice_Phone</w:t>
      </w:r>
      <w:proofErr w:type="spellEnd"/>
      <w:r w:rsidRPr="002C0727">
        <w:rPr>
          <w:rFonts w:ascii="Courier New" w:hAnsi="Courier New" w:cs="Courier New"/>
          <w:sz w:val="18"/>
          <w:szCs w:val="18"/>
          <w:lang w:val="en-GB"/>
        </w:rPr>
        <w:t>!                             -0.077552522     0</w:t>
      </w:r>
    </w:p>
    <w:p w14:paraId="066D90AA" w14:textId="77777777" w:rsidR="006B06B1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34536FBF" w14:textId="77777777" w:rsidR="006B06B1" w:rsidRPr="002C0727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2C0727">
        <w:rPr>
          <w:rFonts w:ascii="Courier New" w:hAnsi="Courier New" w:cs="Courier New"/>
          <w:sz w:val="18"/>
          <w:szCs w:val="18"/>
          <w:lang w:val="en-GB"/>
        </w:rPr>
        <w:t>PaymentMode_CCard</w:t>
      </w:r>
      <w:proofErr w:type="spellEnd"/>
      <w:r w:rsidRPr="002C0727">
        <w:rPr>
          <w:rFonts w:ascii="Courier New" w:hAnsi="Courier New" w:cs="Courier New"/>
          <w:sz w:val="18"/>
          <w:szCs w:val="18"/>
          <w:lang w:val="en-GB"/>
        </w:rPr>
        <w:t>!                             -0.115583609     1</w:t>
      </w:r>
    </w:p>
    <w:p w14:paraId="7FF2CFBE" w14:textId="77777777" w:rsidR="006B06B1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2118B8AB" w14:textId="77777777" w:rsidR="006B06B1" w:rsidRPr="002C0727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2C0727">
        <w:rPr>
          <w:rFonts w:ascii="Courier New" w:hAnsi="Courier New" w:cs="Courier New"/>
          <w:sz w:val="18"/>
          <w:szCs w:val="18"/>
          <w:lang w:val="en-GB"/>
        </w:rPr>
        <w:t>PaymentMode_DCard</w:t>
      </w:r>
      <w:proofErr w:type="spellEnd"/>
      <w:r w:rsidRPr="002C0727">
        <w:rPr>
          <w:rFonts w:ascii="Courier New" w:hAnsi="Courier New" w:cs="Courier New"/>
          <w:sz w:val="18"/>
          <w:szCs w:val="18"/>
          <w:lang w:val="en-GB"/>
        </w:rPr>
        <w:t>!                             -0.090241283     0</w:t>
      </w:r>
    </w:p>
    <w:p w14:paraId="4C712959" w14:textId="77777777" w:rsidR="006B06B1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2C4C2223" w14:textId="77777777" w:rsidR="006B06B1" w:rsidRPr="002C0727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2C0727">
        <w:rPr>
          <w:rFonts w:ascii="Courier New" w:hAnsi="Courier New" w:cs="Courier New"/>
          <w:sz w:val="18"/>
          <w:szCs w:val="18"/>
          <w:lang w:val="en-GB"/>
        </w:rPr>
        <w:t>PaymentMode_UPI</w:t>
      </w:r>
      <w:proofErr w:type="spellEnd"/>
      <w:r w:rsidRPr="002C0727">
        <w:rPr>
          <w:rFonts w:ascii="Courier New" w:hAnsi="Courier New" w:cs="Courier New"/>
          <w:sz w:val="18"/>
          <w:szCs w:val="18"/>
          <w:lang w:val="en-GB"/>
        </w:rPr>
        <w:t>!                               -0.129375932     0</w:t>
      </w:r>
    </w:p>
    <w:p w14:paraId="7FC65447" w14:textId="77777777" w:rsidR="006B06B1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769C3781" w14:textId="77777777" w:rsidR="006B06B1" w:rsidRPr="002C0727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2C0727">
        <w:rPr>
          <w:rFonts w:ascii="Courier New" w:hAnsi="Courier New" w:cs="Courier New"/>
          <w:sz w:val="18"/>
          <w:szCs w:val="18"/>
          <w:lang w:val="en-GB"/>
        </w:rPr>
        <w:t>CityTier2!                                      0.188473067     0</w:t>
      </w:r>
    </w:p>
    <w:p w14:paraId="620A38B0" w14:textId="77777777" w:rsidR="006B06B1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3D2D9646" w14:textId="77777777" w:rsidR="006B06B1" w:rsidRPr="002C0727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r w:rsidRPr="002C0727">
        <w:rPr>
          <w:rFonts w:ascii="Courier New" w:hAnsi="Courier New" w:cs="Courier New"/>
          <w:sz w:val="18"/>
          <w:szCs w:val="18"/>
          <w:lang w:val="en-GB"/>
        </w:rPr>
        <w:t>CityTier3!                                      0.148808516     1</w:t>
      </w:r>
    </w:p>
    <w:p w14:paraId="18EAC935" w14:textId="77777777" w:rsidR="006B06B1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0235BE90" w14:textId="77777777" w:rsidR="006B06B1" w:rsidRPr="002C0727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2C0727">
        <w:rPr>
          <w:rFonts w:ascii="Courier New" w:hAnsi="Courier New" w:cs="Courier New"/>
          <w:sz w:val="18"/>
          <w:szCs w:val="18"/>
          <w:lang w:val="en-GB"/>
        </w:rPr>
        <w:t>OrderCat_Laptop</w:t>
      </w:r>
      <w:proofErr w:type="spellEnd"/>
      <w:r w:rsidRPr="002C0727">
        <w:rPr>
          <w:rFonts w:ascii="Courier New" w:hAnsi="Courier New" w:cs="Courier New"/>
          <w:sz w:val="18"/>
          <w:szCs w:val="18"/>
          <w:lang w:val="en-GB"/>
        </w:rPr>
        <w:t>!                               -0.199728666     0</w:t>
      </w:r>
    </w:p>
    <w:p w14:paraId="62DC58A7" w14:textId="77777777" w:rsidR="006B06B1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3A41DD4E" w14:textId="77777777" w:rsidR="006B06B1" w:rsidRPr="002C0727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2C0727">
        <w:rPr>
          <w:rFonts w:ascii="Courier New" w:hAnsi="Courier New" w:cs="Courier New"/>
          <w:sz w:val="18"/>
          <w:szCs w:val="18"/>
          <w:lang w:val="en-GB"/>
        </w:rPr>
        <w:t>OrderCat_Mobile</w:t>
      </w:r>
      <w:proofErr w:type="spellEnd"/>
      <w:r w:rsidRPr="002C0727">
        <w:rPr>
          <w:rFonts w:ascii="Courier New" w:hAnsi="Courier New" w:cs="Courier New"/>
          <w:sz w:val="18"/>
          <w:szCs w:val="18"/>
          <w:lang w:val="en-GB"/>
        </w:rPr>
        <w:t>!                               -0.122410101     1</w:t>
      </w:r>
    </w:p>
    <w:p w14:paraId="0BD3D3A1" w14:textId="77777777" w:rsidR="006B06B1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586A763E" w14:textId="77777777" w:rsidR="006B06B1" w:rsidRPr="002C0727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2C0727">
        <w:rPr>
          <w:rFonts w:ascii="Courier New" w:hAnsi="Courier New" w:cs="Courier New"/>
          <w:sz w:val="18"/>
          <w:szCs w:val="18"/>
          <w:lang w:val="en-GB"/>
        </w:rPr>
        <w:t>OrderCat_Other</w:t>
      </w:r>
      <w:proofErr w:type="spellEnd"/>
      <w:r w:rsidRPr="002C0727">
        <w:rPr>
          <w:rFonts w:ascii="Courier New" w:hAnsi="Courier New" w:cs="Courier New"/>
          <w:sz w:val="18"/>
          <w:szCs w:val="18"/>
          <w:lang w:val="en-GB"/>
        </w:rPr>
        <w:t>!                                 0.474864949     0</w:t>
      </w:r>
    </w:p>
    <w:p w14:paraId="07470F8E" w14:textId="77777777" w:rsidR="006B06B1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4C2C64B2" w14:textId="77777777" w:rsidR="006B06B1" w:rsidRPr="002C0727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2C0727">
        <w:rPr>
          <w:rFonts w:ascii="Courier New" w:hAnsi="Courier New" w:cs="Courier New"/>
          <w:sz w:val="18"/>
          <w:szCs w:val="18"/>
          <w:lang w:val="en-GB"/>
        </w:rPr>
        <w:t>Martial_Divorced</w:t>
      </w:r>
      <w:proofErr w:type="spellEnd"/>
      <w:r w:rsidRPr="002C0727">
        <w:rPr>
          <w:rFonts w:ascii="Courier New" w:hAnsi="Courier New" w:cs="Courier New"/>
          <w:sz w:val="18"/>
          <w:szCs w:val="18"/>
          <w:lang w:val="en-GB"/>
        </w:rPr>
        <w:t>!                              -0.114735871     0</w:t>
      </w:r>
    </w:p>
    <w:p w14:paraId="5E1FDDA6" w14:textId="77777777" w:rsidR="006B06B1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0787131B" w14:textId="77777777" w:rsidR="006B06B1" w:rsidRPr="002C0727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2C0727">
        <w:rPr>
          <w:rFonts w:ascii="Courier New" w:hAnsi="Courier New" w:cs="Courier New"/>
          <w:sz w:val="18"/>
          <w:szCs w:val="18"/>
          <w:lang w:val="en-GB"/>
        </w:rPr>
        <w:t>Martial_Married</w:t>
      </w:r>
      <w:proofErr w:type="spellEnd"/>
      <w:r w:rsidRPr="002C0727">
        <w:rPr>
          <w:rFonts w:ascii="Courier New" w:hAnsi="Courier New" w:cs="Courier New"/>
          <w:sz w:val="18"/>
          <w:szCs w:val="18"/>
          <w:lang w:val="en-GB"/>
        </w:rPr>
        <w:t>!                               -0.148228703     1</w:t>
      </w:r>
    </w:p>
    <w:p w14:paraId="63F4B891" w14:textId="77777777" w:rsidR="006B06B1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3E5970A3" w14:textId="77777777" w:rsidR="006B06B1" w:rsidRPr="002C0727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2C0727">
        <w:rPr>
          <w:rFonts w:ascii="Courier New" w:hAnsi="Courier New" w:cs="Courier New"/>
          <w:sz w:val="18"/>
          <w:szCs w:val="18"/>
          <w:lang w:val="en-GB"/>
        </w:rPr>
        <w:t>OrderCount</w:t>
      </w:r>
      <w:proofErr w:type="spellEnd"/>
      <w:r w:rsidRPr="002C0727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     0.010197178     5</w:t>
      </w:r>
    </w:p>
    <w:p w14:paraId="0842EE84" w14:textId="77777777" w:rsidR="006B06B1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0AC4F481" w14:textId="77777777" w:rsidR="006B06B1" w:rsidRPr="002C0727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2C0727">
        <w:rPr>
          <w:rFonts w:ascii="Courier New" w:hAnsi="Courier New" w:cs="Courier New"/>
          <w:sz w:val="18"/>
          <w:szCs w:val="18"/>
          <w:lang w:val="en-GB"/>
        </w:rPr>
        <w:t>Complain:Gender</w:t>
      </w:r>
      <w:proofErr w:type="spellEnd"/>
      <w:r w:rsidRPr="002C0727">
        <w:rPr>
          <w:rFonts w:ascii="Courier New" w:hAnsi="Courier New" w:cs="Courier New"/>
          <w:sz w:val="18"/>
          <w:szCs w:val="18"/>
          <w:lang w:val="en-GB"/>
        </w:rPr>
        <w:t xml:space="preserve">                                 0.057314831     0</w:t>
      </w:r>
    </w:p>
    <w:p w14:paraId="40E4B555" w14:textId="77777777" w:rsidR="006B06B1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210D47C3" w14:textId="77777777" w:rsidR="006B06B1" w:rsidRPr="002C0727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2C0727">
        <w:rPr>
          <w:rFonts w:ascii="Courier New" w:hAnsi="Courier New" w:cs="Courier New"/>
          <w:sz w:val="18"/>
          <w:szCs w:val="18"/>
          <w:lang w:val="en-GB"/>
        </w:rPr>
        <w:t>DaySinceLastOrder:OrderCount</w:t>
      </w:r>
      <w:proofErr w:type="spellEnd"/>
      <w:r w:rsidRPr="002C0727">
        <w:rPr>
          <w:rFonts w:ascii="Courier New" w:hAnsi="Courier New" w:cs="Courier New"/>
          <w:sz w:val="18"/>
          <w:szCs w:val="18"/>
          <w:lang w:val="en-GB"/>
        </w:rPr>
        <w:t xml:space="preserve">                    0.001155346    40</w:t>
      </w:r>
    </w:p>
    <w:p w14:paraId="1586BB11" w14:textId="77777777" w:rsidR="006B06B1" w:rsidRDefault="006B06B1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</w:p>
    <w:p w14:paraId="6CC329A1" w14:textId="73D73B92" w:rsidR="006B06B1" w:rsidRPr="002C0727" w:rsidRDefault="00C95012" w:rsidP="006B06B1">
      <w:pPr>
        <w:pStyle w:val="Zwykytekst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BE034F">
        <w:rPr>
          <w:rFonts w:ascii="Courier New" w:hAnsi="Courier New" w:cs="Courier New"/>
          <w:sz w:val="18"/>
          <w:szCs w:val="18"/>
          <w:lang w:val="en-GB"/>
        </w:rPr>
        <w:t>DeviceRegistered:S</w:t>
      </w:r>
      <w:r>
        <w:rPr>
          <w:rFonts w:ascii="Courier New" w:hAnsi="Courier New" w:cs="Courier New"/>
          <w:sz w:val="18"/>
          <w:szCs w:val="18"/>
          <w:lang w:val="en-GB"/>
        </w:rPr>
        <w:t>atScore</w:t>
      </w:r>
      <w:proofErr w:type="spellEnd"/>
      <w:r w:rsidRPr="00BE034F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sz w:val="18"/>
          <w:szCs w:val="18"/>
          <w:lang w:val="en-GB"/>
        </w:rPr>
        <w:t xml:space="preserve">  </w:t>
      </w:r>
      <w:r>
        <w:rPr>
          <w:rFonts w:ascii="Courier New" w:hAnsi="Courier New" w:cs="Courier New"/>
          <w:sz w:val="18"/>
          <w:szCs w:val="18"/>
          <w:lang w:val="en-GB"/>
        </w:rPr>
        <w:t xml:space="preserve">                   </w:t>
      </w:r>
      <w:r w:rsidR="006B06B1" w:rsidRPr="002C0727">
        <w:rPr>
          <w:rFonts w:ascii="Courier New" w:hAnsi="Courier New" w:cs="Courier New"/>
          <w:sz w:val="18"/>
          <w:szCs w:val="18"/>
          <w:lang w:val="en-GB"/>
        </w:rPr>
        <w:t>-0.010539221    12</w:t>
      </w:r>
    </w:p>
    <w:p w14:paraId="32C857EF" w14:textId="283BB0B5" w:rsidR="00FF0302" w:rsidRDefault="00FF0302" w:rsidP="00237CC6">
      <w:pPr>
        <w:pStyle w:val="Tekts"/>
      </w:pPr>
    </w:p>
    <w:p w14:paraId="600B2272" w14:textId="33C7A15C" w:rsidR="001449E5" w:rsidRDefault="001449E5" w:rsidP="00237CC6">
      <w:pPr>
        <w:pStyle w:val="Tekts"/>
      </w:pPr>
      <w:r>
        <w:t>Table shows that for example for client with 12 months using the service (tenure = 12)</w:t>
      </w:r>
      <w:r w:rsidR="00800D99">
        <w:t>, if he would use it for one more month</w:t>
      </w:r>
      <w:r>
        <w:t xml:space="preserve"> the churn is </w:t>
      </w:r>
      <w:r w:rsidR="00866336">
        <w:t>less likely by 27</w:t>
      </w:r>
      <w:r w:rsidR="00D72B1E">
        <w:t xml:space="preserve"> percentage points</w:t>
      </w:r>
      <w:r w:rsidR="00866336">
        <w:t xml:space="preserve">. </w:t>
      </w:r>
      <w:r w:rsidR="00800D99">
        <w:t xml:space="preserve">Also a client who already ordered 5 times, his next order would increase the </w:t>
      </w:r>
      <w:r w:rsidR="00D72B1E">
        <w:t>probability of churn by 1 percentage points.</w:t>
      </w:r>
    </w:p>
    <w:p w14:paraId="325E037C" w14:textId="7560DD81" w:rsidR="005D7EE1" w:rsidRPr="00D01CF0" w:rsidRDefault="005D7EE1" w:rsidP="005D7EE1">
      <w:pPr>
        <w:pStyle w:val="Nagwek3"/>
        <w:rPr>
          <w:lang w:val="en-GB"/>
        </w:rPr>
      </w:pPr>
      <w:r w:rsidRPr="00D01CF0">
        <w:rPr>
          <w:lang w:val="en-GB"/>
        </w:rPr>
        <w:t>4.2.3 Average Marginal Effects</w:t>
      </w:r>
    </w:p>
    <w:p w14:paraId="18D065AA" w14:textId="662EB551" w:rsidR="005D7EE1" w:rsidRDefault="00D01CF0" w:rsidP="00D01CF0">
      <w:pPr>
        <w:pStyle w:val="Tekts"/>
      </w:pPr>
      <w:r w:rsidRPr="00D01CF0">
        <w:t xml:space="preserve">Table 11. Final </w:t>
      </w:r>
      <w:r>
        <w:t>model average marginal effects</w:t>
      </w:r>
    </w:p>
    <w:p w14:paraId="36745B1B" w14:textId="77777777" w:rsidR="00D01CF0" w:rsidRPr="00D43829" w:rsidRDefault="00D01CF0" w:rsidP="00D01CF0">
      <w:pPr>
        <w:rPr>
          <w:rFonts w:ascii="Courier New" w:hAnsi="Courier New" w:cs="Courier New"/>
          <w:sz w:val="18"/>
          <w:szCs w:val="18"/>
        </w:rPr>
      </w:pPr>
      <w:r w:rsidRPr="00D43829">
        <w:rPr>
          <w:rFonts w:ascii="Courier New" w:hAnsi="Courier New" w:cs="Courier New"/>
          <w:sz w:val="18"/>
          <w:szCs w:val="18"/>
        </w:rPr>
        <w:t xml:space="preserve">                                  </w:t>
      </w:r>
      <w:proofErr w:type="spellStart"/>
      <w:r w:rsidRPr="00D43829">
        <w:rPr>
          <w:rFonts w:ascii="Courier New" w:hAnsi="Courier New" w:cs="Courier New"/>
          <w:sz w:val="18"/>
          <w:szCs w:val="18"/>
        </w:rPr>
        <w:t>dF</w:t>
      </w:r>
      <w:proofErr w:type="spellEnd"/>
      <w:r w:rsidRPr="00D43829">
        <w:rPr>
          <w:rFonts w:ascii="Courier New" w:hAnsi="Courier New" w:cs="Courier New"/>
          <w:sz w:val="18"/>
          <w:szCs w:val="18"/>
        </w:rPr>
        <w:t xml:space="preserve">/dx   </w:t>
      </w:r>
      <w:proofErr w:type="spellStart"/>
      <w:r w:rsidRPr="00D43829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43829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D43829">
        <w:rPr>
          <w:rFonts w:ascii="Courier New" w:hAnsi="Courier New" w:cs="Courier New"/>
          <w:sz w:val="18"/>
          <w:szCs w:val="18"/>
        </w:rPr>
        <w:t>Err</w:t>
      </w:r>
      <w:proofErr w:type="spellEnd"/>
      <w:r w:rsidRPr="00D43829">
        <w:rPr>
          <w:rFonts w:ascii="Courier New" w:hAnsi="Courier New" w:cs="Courier New"/>
          <w:sz w:val="18"/>
          <w:szCs w:val="18"/>
        </w:rPr>
        <w:t xml:space="preserve">.        z     P&gt;|z|    </w:t>
      </w:r>
    </w:p>
    <w:p w14:paraId="28D7EBBC" w14:textId="77777777" w:rsidR="00D01CF0" w:rsidRPr="00D43829" w:rsidRDefault="00D01CF0" w:rsidP="00D01CF0">
      <w:pPr>
        <w:rPr>
          <w:rFonts w:ascii="Courier New" w:hAnsi="Courier New" w:cs="Courier New"/>
          <w:sz w:val="18"/>
          <w:szCs w:val="18"/>
          <w:lang w:val="en-GB"/>
        </w:rPr>
      </w:pPr>
      <w:r w:rsidRPr="00D43829">
        <w:rPr>
          <w:rFonts w:ascii="Courier New" w:hAnsi="Courier New" w:cs="Courier New"/>
          <w:sz w:val="18"/>
          <w:szCs w:val="18"/>
          <w:lang w:val="en-GB"/>
        </w:rPr>
        <w:t>Tenure                       -0.01760792  0.00075804 -23.2283 &lt; 2.2e-16 ***</w:t>
      </w:r>
    </w:p>
    <w:p w14:paraId="7E7B455D" w14:textId="77777777" w:rsidR="00D01CF0" w:rsidRPr="00D43829" w:rsidRDefault="00D01CF0" w:rsidP="00D01CF0">
      <w:pPr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D43829">
        <w:rPr>
          <w:rFonts w:ascii="Courier New" w:hAnsi="Courier New" w:cs="Courier New"/>
          <w:sz w:val="18"/>
          <w:szCs w:val="18"/>
          <w:lang w:val="en-GB"/>
        </w:rPr>
        <w:t>WarehouseToHome</w:t>
      </w:r>
      <w:proofErr w:type="spellEnd"/>
      <w:r w:rsidRPr="00D43829">
        <w:rPr>
          <w:rFonts w:ascii="Courier New" w:hAnsi="Courier New" w:cs="Courier New"/>
          <w:sz w:val="18"/>
          <w:szCs w:val="18"/>
          <w:lang w:val="en-GB"/>
        </w:rPr>
        <w:t xml:space="preserve">               0.00227143  0.00045762   4.9636 6.921e-07 ***</w:t>
      </w:r>
    </w:p>
    <w:p w14:paraId="5A20F838" w14:textId="77777777" w:rsidR="00D01CF0" w:rsidRPr="00D43829" w:rsidRDefault="00D01CF0" w:rsidP="00D01CF0">
      <w:pPr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D43829">
        <w:rPr>
          <w:rFonts w:ascii="Courier New" w:hAnsi="Courier New" w:cs="Courier New"/>
          <w:sz w:val="18"/>
          <w:szCs w:val="18"/>
          <w:lang w:val="en-GB"/>
        </w:rPr>
        <w:t>NumberOfDeviceRegistered</w:t>
      </w:r>
      <w:proofErr w:type="spellEnd"/>
      <w:r w:rsidRPr="00D43829">
        <w:rPr>
          <w:rFonts w:ascii="Courier New" w:hAnsi="Courier New" w:cs="Courier New"/>
          <w:sz w:val="18"/>
          <w:szCs w:val="18"/>
          <w:lang w:val="en-GB"/>
        </w:rPr>
        <w:t xml:space="preserve">      0.05882442  0.01087280   5.4102 6.294e-08 ***</w:t>
      </w:r>
    </w:p>
    <w:p w14:paraId="3DDF6ADD" w14:textId="77777777" w:rsidR="00D01CF0" w:rsidRPr="00D43829" w:rsidRDefault="00D01CF0" w:rsidP="00D01CF0">
      <w:pPr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D43829">
        <w:rPr>
          <w:rFonts w:ascii="Courier New" w:hAnsi="Courier New" w:cs="Courier New"/>
          <w:sz w:val="18"/>
          <w:szCs w:val="18"/>
          <w:lang w:val="en-GB"/>
        </w:rPr>
        <w:t>SatisfactionScore</w:t>
      </w:r>
      <w:proofErr w:type="spellEnd"/>
      <w:r w:rsidRPr="00D43829">
        <w:rPr>
          <w:rFonts w:ascii="Courier New" w:hAnsi="Courier New" w:cs="Courier New"/>
          <w:sz w:val="18"/>
          <w:szCs w:val="18"/>
          <w:lang w:val="en-GB"/>
        </w:rPr>
        <w:t xml:space="preserve">             0.04926871  0.01211086   4.0681 4.739e-05 ***</w:t>
      </w:r>
    </w:p>
    <w:p w14:paraId="3F13770D" w14:textId="77777777" w:rsidR="00D01CF0" w:rsidRPr="00D43829" w:rsidRDefault="00D01CF0" w:rsidP="00D01CF0">
      <w:pPr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D43829">
        <w:rPr>
          <w:rFonts w:ascii="Courier New" w:hAnsi="Courier New" w:cs="Courier New"/>
          <w:sz w:val="18"/>
          <w:szCs w:val="18"/>
          <w:lang w:val="en-GB"/>
        </w:rPr>
        <w:t>NumberOfAddress</w:t>
      </w:r>
      <w:proofErr w:type="spellEnd"/>
      <w:r w:rsidRPr="00D43829">
        <w:rPr>
          <w:rFonts w:ascii="Courier New" w:hAnsi="Courier New" w:cs="Courier New"/>
          <w:sz w:val="18"/>
          <w:szCs w:val="18"/>
          <w:lang w:val="en-GB"/>
        </w:rPr>
        <w:t xml:space="preserve">               0.02088286  0.00153924  13.5670 &lt; 2.2e-16 ***</w:t>
      </w:r>
    </w:p>
    <w:p w14:paraId="68CB1499" w14:textId="77777777" w:rsidR="00D01CF0" w:rsidRPr="00D43829" w:rsidRDefault="00D01CF0" w:rsidP="00D01CF0">
      <w:pPr>
        <w:rPr>
          <w:rFonts w:ascii="Courier New" w:hAnsi="Courier New" w:cs="Courier New"/>
          <w:sz w:val="18"/>
          <w:szCs w:val="18"/>
          <w:lang w:val="en-GB"/>
        </w:rPr>
      </w:pPr>
      <w:r w:rsidRPr="00D43829">
        <w:rPr>
          <w:rFonts w:ascii="Courier New" w:hAnsi="Courier New" w:cs="Courier New"/>
          <w:sz w:val="18"/>
          <w:szCs w:val="18"/>
          <w:lang w:val="en-GB"/>
        </w:rPr>
        <w:t>Complain                      0.14902299  0.01644709   9.0607 &lt; 2.2e-16 ***</w:t>
      </w:r>
    </w:p>
    <w:p w14:paraId="51E21A7B" w14:textId="77777777" w:rsidR="00D01CF0" w:rsidRPr="00D43829" w:rsidRDefault="00D01CF0" w:rsidP="00D01CF0">
      <w:pPr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D43829">
        <w:rPr>
          <w:rFonts w:ascii="Courier New" w:hAnsi="Courier New" w:cs="Courier New"/>
          <w:sz w:val="18"/>
          <w:szCs w:val="18"/>
          <w:lang w:val="en-GB"/>
        </w:rPr>
        <w:t>DaySinceLastOrder</w:t>
      </w:r>
      <w:proofErr w:type="spellEnd"/>
      <w:r w:rsidRPr="00D43829">
        <w:rPr>
          <w:rFonts w:ascii="Courier New" w:hAnsi="Courier New" w:cs="Courier New"/>
          <w:sz w:val="18"/>
          <w:szCs w:val="18"/>
          <w:lang w:val="en-GB"/>
        </w:rPr>
        <w:t xml:space="preserve">            -0.01075938  0.00188398  -5.7110 1.123e-08 ***</w:t>
      </w:r>
    </w:p>
    <w:p w14:paraId="6A1EC5E9" w14:textId="77777777" w:rsidR="00D01CF0" w:rsidRPr="00D43829" w:rsidRDefault="00D01CF0" w:rsidP="00D01CF0">
      <w:pPr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D43829">
        <w:rPr>
          <w:rFonts w:ascii="Courier New" w:hAnsi="Courier New" w:cs="Courier New"/>
          <w:sz w:val="18"/>
          <w:szCs w:val="18"/>
          <w:lang w:val="en-GB"/>
        </w:rPr>
        <w:t>CashbackAmount</w:t>
      </w:r>
      <w:proofErr w:type="spellEnd"/>
      <w:r w:rsidRPr="00D43829">
        <w:rPr>
          <w:rFonts w:ascii="Courier New" w:hAnsi="Courier New" w:cs="Courier New"/>
          <w:sz w:val="18"/>
          <w:szCs w:val="18"/>
          <w:lang w:val="en-GB"/>
        </w:rPr>
        <w:t xml:space="preserve">               -0.00116513  0.00021426  -5.4380 5.388e-08 ***</w:t>
      </w:r>
    </w:p>
    <w:p w14:paraId="399B64B2" w14:textId="77777777" w:rsidR="00D01CF0" w:rsidRPr="00D43829" w:rsidRDefault="00D01CF0" w:rsidP="00D01CF0">
      <w:pPr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D43829">
        <w:rPr>
          <w:rFonts w:ascii="Courier New" w:hAnsi="Courier New" w:cs="Courier New"/>
          <w:sz w:val="18"/>
          <w:szCs w:val="18"/>
          <w:lang w:val="en-GB"/>
        </w:rPr>
        <w:t>LoginDevice_MPhone</w:t>
      </w:r>
      <w:proofErr w:type="spellEnd"/>
      <w:r w:rsidRPr="00D43829">
        <w:rPr>
          <w:rFonts w:ascii="Courier New" w:hAnsi="Courier New" w:cs="Courier New"/>
          <w:sz w:val="18"/>
          <w:szCs w:val="18"/>
          <w:lang w:val="en-GB"/>
        </w:rPr>
        <w:t xml:space="preserve">           -0.03304347  0.00968342  -3.4124 0.0006440 ***</w:t>
      </w:r>
    </w:p>
    <w:p w14:paraId="1972CD78" w14:textId="77777777" w:rsidR="00D01CF0" w:rsidRPr="00D43829" w:rsidRDefault="00D01CF0" w:rsidP="00D01CF0">
      <w:pPr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D43829">
        <w:rPr>
          <w:rFonts w:ascii="Courier New" w:hAnsi="Courier New" w:cs="Courier New"/>
          <w:sz w:val="18"/>
          <w:szCs w:val="18"/>
          <w:lang w:val="en-GB"/>
        </w:rPr>
        <w:t>LoginDevice_Phone</w:t>
      </w:r>
      <w:proofErr w:type="spellEnd"/>
      <w:r w:rsidRPr="00D43829">
        <w:rPr>
          <w:rFonts w:ascii="Courier New" w:hAnsi="Courier New" w:cs="Courier New"/>
          <w:sz w:val="18"/>
          <w:szCs w:val="18"/>
          <w:lang w:val="en-GB"/>
        </w:rPr>
        <w:t xml:space="preserve">            -0.03173836  0.01055943  -3.0057 0.0026498 ** </w:t>
      </w:r>
    </w:p>
    <w:p w14:paraId="64412F09" w14:textId="77777777" w:rsidR="00D01CF0" w:rsidRPr="00D43829" w:rsidRDefault="00D01CF0" w:rsidP="00D01CF0">
      <w:pPr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D43829">
        <w:rPr>
          <w:rFonts w:ascii="Courier New" w:hAnsi="Courier New" w:cs="Courier New"/>
          <w:sz w:val="18"/>
          <w:szCs w:val="18"/>
          <w:lang w:val="en-GB"/>
        </w:rPr>
        <w:t>PaymentMode_CCard</w:t>
      </w:r>
      <w:proofErr w:type="spellEnd"/>
      <w:r w:rsidRPr="00D43829">
        <w:rPr>
          <w:rFonts w:ascii="Courier New" w:hAnsi="Courier New" w:cs="Courier New"/>
          <w:sz w:val="18"/>
          <w:szCs w:val="18"/>
          <w:lang w:val="en-GB"/>
        </w:rPr>
        <w:t xml:space="preserve">            -0.06452035  0.01081820  -5.9641 2.460e-09 ***</w:t>
      </w:r>
    </w:p>
    <w:p w14:paraId="33B6602F" w14:textId="77777777" w:rsidR="00D01CF0" w:rsidRPr="00D43829" w:rsidRDefault="00D01CF0" w:rsidP="00D01CF0">
      <w:pPr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D43829">
        <w:rPr>
          <w:rFonts w:ascii="Courier New" w:hAnsi="Courier New" w:cs="Courier New"/>
          <w:sz w:val="18"/>
          <w:szCs w:val="18"/>
          <w:lang w:val="en-GB"/>
        </w:rPr>
        <w:t>PaymentMode_DCard</w:t>
      </w:r>
      <w:proofErr w:type="spellEnd"/>
      <w:r w:rsidRPr="00D43829">
        <w:rPr>
          <w:rFonts w:ascii="Courier New" w:hAnsi="Courier New" w:cs="Courier New"/>
          <w:sz w:val="18"/>
          <w:szCs w:val="18"/>
          <w:lang w:val="en-GB"/>
        </w:rPr>
        <w:t xml:space="preserve">            -0.05443717  0.01069026  -5.0922 3.539e-07 ***</w:t>
      </w:r>
    </w:p>
    <w:p w14:paraId="7694C4D6" w14:textId="77777777" w:rsidR="00D01CF0" w:rsidRPr="00D43829" w:rsidRDefault="00D01CF0" w:rsidP="00D01CF0">
      <w:pPr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D43829">
        <w:rPr>
          <w:rFonts w:ascii="Courier New" w:hAnsi="Courier New" w:cs="Courier New"/>
          <w:sz w:val="18"/>
          <w:szCs w:val="18"/>
          <w:lang w:val="en-GB"/>
        </w:rPr>
        <w:t>PaymentMode_UPI</w:t>
      </w:r>
      <w:proofErr w:type="spellEnd"/>
      <w:r w:rsidRPr="00D43829">
        <w:rPr>
          <w:rFonts w:ascii="Courier New" w:hAnsi="Courier New" w:cs="Courier New"/>
          <w:sz w:val="18"/>
          <w:szCs w:val="18"/>
          <w:lang w:val="en-GB"/>
        </w:rPr>
        <w:t xml:space="preserve">              -0.06968507  0.01388398  -5.0191 5.191e-07 ***</w:t>
      </w:r>
    </w:p>
    <w:p w14:paraId="445036CF" w14:textId="77777777" w:rsidR="00D01CF0" w:rsidRPr="00D43829" w:rsidRDefault="00D01CF0" w:rsidP="00D01CF0">
      <w:pPr>
        <w:rPr>
          <w:rFonts w:ascii="Courier New" w:hAnsi="Courier New" w:cs="Courier New"/>
          <w:sz w:val="18"/>
          <w:szCs w:val="18"/>
          <w:lang w:val="en-GB"/>
        </w:rPr>
      </w:pPr>
      <w:r w:rsidRPr="00D43829">
        <w:rPr>
          <w:rFonts w:ascii="Courier New" w:hAnsi="Courier New" w:cs="Courier New"/>
          <w:sz w:val="18"/>
          <w:szCs w:val="18"/>
          <w:lang w:val="en-GB"/>
        </w:rPr>
        <w:t xml:space="preserve">CityTier2                     0.07027926  0.02463199   2.8532 0.0043285 ** </w:t>
      </w:r>
    </w:p>
    <w:p w14:paraId="545380C9" w14:textId="77777777" w:rsidR="00D01CF0" w:rsidRPr="00D43829" w:rsidRDefault="00D01CF0" w:rsidP="00D01CF0">
      <w:pPr>
        <w:rPr>
          <w:rFonts w:ascii="Courier New" w:hAnsi="Courier New" w:cs="Courier New"/>
          <w:sz w:val="18"/>
          <w:szCs w:val="18"/>
          <w:lang w:val="en-GB"/>
        </w:rPr>
      </w:pPr>
      <w:r w:rsidRPr="00D43829">
        <w:rPr>
          <w:rFonts w:ascii="Courier New" w:hAnsi="Courier New" w:cs="Courier New"/>
          <w:sz w:val="18"/>
          <w:szCs w:val="18"/>
          <w:lang w:val="en-GB"/>
        </w:rPr>
        <w:t>CityTier3                     0.05599503  0.01058140   5.2918 1.211e-07 ***</w:t>
      </w:r>
    </w:p>
    <w:p w14:paraId="228073D7" w14:textId="77777777" w:rsidR="00D01CF0" w:rsidRPr="00D43829" w:rsidRDefault="00D01CF0" w:rsidP="00D01CF0">
      <w:pPr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D43829">
        <w:rPr>
          <w:rFonts w:ascii="Courier New" w:hAnsi="Courier New" w:cs="Courier New"/>
          <w:sz w:val="18"/>
          <w:szCs w:val="18"/>
          <w:lang w:val="en-GB"/>
        </w:rPr>
        <w:t>OrderCat_Laptop</w:t>
      </w:r>
      <w:proofErr w:type="spellEnd"/>
      <w:r w:rsidRPr="00D43829">
        <w:rPr>
          <w:rFonts w:ascii="Courier New" w:hAnsi="Courier New" w:cs="Courier New"/>
          <w:sz w:val="18"/>
          <w:szCs w:val="18"/>
          <w:lang w:val="en-GB"/>
        </w:rPr>
        <w:t xml:space="preserve">              -0.14167807  0.01350936 -10.4874 &lt; 2.2e-16 ***</w:t>
      </w:r>
    </w:p>
    <w:p w14:paraId="34E8CA42" w14:textId="77777777" w:rsidR="00D01CF0" w:rsidRPr="00D43829" w:rsidRDefault="00D01CF0" w:rsidP="00D01CF0">
      <w:pPr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D43829">
        <w:rPr>
          <w:rFonts w:ascii="Courier New" w:hAnsi="Courier New" w:cs="Courier New"/>
          <w:sz w:val="18"/>
          <w:szCs w:val="18"/>
          <w:lang w:val="en-GB"/>
        </w:rPr>
        <w:t>OrderCat_Mobile</w:t>
      </w:r>
      <w:proofErr w:type="spellEnd"/>
      <w:r w:rsidRPr="00D43829">
        <w:rPr>
          <w:rFonts w:ascii="Courier New" w:hAnsi="Courier New" w:cs="Courier New"/>
          <w:sz w:val="18"/>
          <w:szCs w:val="18"/>
          <w:lang w:val="en-GB"/>
        </w:rPr>
        <w:t xml:space="preserve">              -0.07456757  0.01756982  -4.2441 2.195e-05 ***</w:t>
      </w:r>
    </w:p>
    <w:p w14:paraId="61A426EF" w14:textId="77777777" w:rsidR="00D01CF0" w:rsidRPr="00D43829" w:rsidRDefault="00D01CF0" w:rsidP="00D01CF0">
      <w:pPr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D43829">
        <w:rPr>
          <w:rFonts w:ascii="Courier New" w:hAnsi="Courier New" w:cs="Courier New"/>
          <w:sz w:val="18"/>
          <w:szCs w:val="18"/>
          <w:lang w:val="en-GB"/>
        </w:rPr>
        <w:t>OrderCat_Other</w:t>
      </w:r>
      <w:proofErr w:type="spellEnd"/>
      <w:r w:rsidRPr="00D43829">
        <w:rPr>
          <w:rFonts w:ascii="Courier New" w:hAnsi="Courier New" w:cs="Courier New"/>
          <w:sz w:val="18"/>
          <w:szCs w:val="18"/>
          <w:lang w:val="en-GB"/>
        </w:rPr>
        <w:t xml:space="preserve">                0.20370147  0.04559982   4.4672 7.927e-06 ***</w:t>
      </w:r>
    </w:p>
    <w:p w14:paraId="71767A4F" w14:textId="77777777" w:rsidR="00D01CF0" w:rsidRPr="00D43829" w:rsidRDefault="00D01CF0" w:rsidP="00D01CF0">
      <w:pPr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D43829">
        <w:rPr>
          <w:rFonts w:ascii="Courier New" w:hAnsi="Courier New" w:cs="Courier New"/>
          <w:sz w:val="18"/>
          <w:szCs w:val="18"/>
          <w:lang w:val="en-GB"/>
        </w:rPr>
        <w:t>Martial_Divorced</w:t>
      </w:r>
      <w:proofErr w:type="spellEnd"/>
      <w:r w:rsidRPr="00D43829">
        <w:rPr>
          <w:rFonts w:ascii="Courier New" w:hAnsi="Courier New" w:cs="Courier New"/>
          <w:sz w:val="18"/>
          <w:szCs w:val="18"/>
          <w:lang w:val="en-GB"/>
        </w:rPr>
        <w:t xml:space="preserve">             -0.06054504  0.01014321  -5.9690 2.387e-09 ***</w:t>
      </w:r>
    </w:p>
    <w:p w14:paraId="693F2095" w14:textId="77777777" w:rsidR="00D01CF0" w:rsidRPr="00D43829" w:rsidRDefault="00D01CF0" w:rsidP="00D01CF0">
      <w:pPr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D43829">
        <w:rPr>
          <w:rFonts w:ascii="Courier New" w:hAnsi="Courier New" w:cs="Courier New"/>
          <w:sz w:val="18"/>
          <w:szCs w:val="18"/>
          <w:lang w:val="en-GB"/>
        </w:rPr>
        <w:t>Martial_Married</w:t>
      </w:r>
      <w:proofErr w:type="spellEnd"/>
      <w:r w:rsidRPr="00D43829">
        <w:rPr>
          <w:rFonts w:ascii="Courier New" w:hAnsi="Courier New" w:cs="Courier New"/>
          <w:sz w:val="18"/>
          <w:szCs w:val="18"/>
          <w:lang w:val="en-GB"/>
        </w:rPr>
        <w:t xml:space="preserve">              -0.09340771  0.00890035 -10.4948 &lt; 2.2e-16 ***</w:t>
      </w:r>
    </w:p>
    <w:p w14:paraId="35D1E5F2" w14:textId="77777777" w:rsidR="00D01CF0" w:rsidRPr="00D43829" w:rsidRDefault="00D01CF0" w:rsidP="00D01CF0">
      <w:pPr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D43829">
        <w:rPr>
          <w:rFonts w:ascii="Courier New" w:hAnsi="Courier New" w:cs="Courier New"/>
          <w:sz w:val="18"/>
          <w:szCs w:val="18"/>
          <w:lang w:val="en-GB"/>
        </w:rPr>
        <w:t>OrderCount</w:t>
      </w:r>
      <w:proofErr w:type="spellEnd"/>
      <w:r w:rsidRPr="00D43829">
        <w:rPr>
          <w:rFonts w:ascii="Courier New" w:hAnsi="Courier New" w:cs="Courier New"/>
          <w:sz w:val="18"/>
          <w:szCs w:val="18"/>
          <w:lang w:val="en-GB"/>
        </w:rPr>
        <w:t xml:space="preserve">                    0.00874756  0.00236349   3.7011 0.0002147 ***</w:t>
      </w:r>
    </w:p>
    <w:p w14:paraId="506F4B61" w14:textId="77777777" w:rsidR="00D01CF0" w:rsidRPr="00D43829" w:rsidRDefault="00D01CF0" w:rsidP="00D01CF0">
      <w:pPr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D43829">
        <w:rPr>
          <w:rFonts w:ascii="Courier New" w:hAnsi="Courier New" w:cs="Courier New"/>
          <w:sz w:val="18"/>
          <w:szCs w:val="18"/>
          <w:lang w:val="en-GB"/>
        </w:rPr>
        <w:t>Complain:Gender</w:t>
      </w:r>
      <w:proofErr w:type="spellEnd"/>
      <w:r w:rsidRPr="00D43829">
        <w:rPr>
          <w:rFonts w:ascii="Courier New" w:hAnsi="Courier New" w:cs="Courier New"/>
          <w:sz w:val="18"/>
          <w:szCs w:val="18"/>
          <w:lang w:val="en-GB"/>
        </w:rPr>
        <w:t xml:space="preserve">               0.04538606  0.01902041   2.3862 0.0170246 *  </w:t>
      </w:r>
    </w:p>
    <w:p w14:paraId="58ABB99B" w14:textId="77777777" w:rsidR="00D01CF0" w:rsidRPr="00D43829" w:rsidRDefault="00D01CF0" w:rsidP="00D01CF0">
      <w:pPr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D43829">
        <w:rPr>
          <w:rFonts w:ascii="Courier New" w:hAnsi="Courier New" w:cs="Courier New"/>
          <w:sz w:val="18"/>
          <w:szCs w:val="18"/>
          <w:lang w:val="en-GB"/>
        </w:rPr>
        <w:t>DaySinceLastOrder:OrderCount</w:t>
      </w:r>
      <w:proofErr w:type="spellEnd"/>
      <w:r w:rsidRPr="00D43829">
        <w:rPr>
          <w:rFonts w:ascii="Courier New" w:hAnsi="Courier New" w:cs="Courier New"/>
          <w:sz w:val="18"/>
          <w:szCs w:val="18"/>
          <w:lang w:val="en-GB"/>
        </w:rPr>
        <w:t xml:space="preserve">  0.00072933  0.00029206   2.4972 0.0125187 *  </w:t>
      </w:r>
    </w:p>
    <w:p w14:paraId="4EFC4254" w14:textId="77777777" w:rsidR="00D01CF0" w:rsidRPr="00D43829" w:rsidRDefault="00D01CF0" w:rsidP="00D01CF0">
      <w:pPr>
        <w:rPr>
          <w:rFonts w:ascii="Courier New" w:hAnsi="Courier New" w:cs="Courier New"/>
          <w:sz w:val="18"/>
          <w:szCs w:val="18"/>
        </w:rPr>
      </w:pPr>
      <w:proofErr w:type="spellStart"/>
      <w:r w:rsidRPr="00BE034F">
        <w:rPr>
          <w:rFonts w:ascii="Courier New" w:hAnsi="Courier New" w:cs="Courier New"/>
          <w:sz w:val="18"/>
          <w:szCs w:val="18"/>
          <w:lang w:val="en-GB"/>
        </w:rPr>
        <w:t>DeviceRegistered:S</w:t>
      </w:r>
      <w:r>
        <w:rPr>
          <w:rFonts w:ascii="Courier New" w:hAnsi="Courier New" w:cs="Courier New"/>
          <w:sz w:val="18"/>
          <w:szCs w:val="18"/>
          <w:lang w:val="en-GB"/>
        </w:rPr>
        <w:t>atScore</w:t>
      </w:r>
      <w:proofErr w:type="spellEnd"/>
      <w:r w:rsidRPr="00BE034F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sz w:val="18"/>
          <w:szCs w:val="18"/>
          <w:lang w:val="en-GB"/>
        </w:rPr>
        <w:t xml:space="preserve">   </w:t>
      </w:r>
      <w:r w:rsidRPr="00D43829">
        <w:rPr>
          <w:rFonts w:ascii="Courier New" w:hAnsi="Courier New" w:cs="Courier New"/>
          <w:sz w:val="18"/>
          <w:szCs w:val="18"/>
        </w:rPr>
        <w:t xml:space="preserve">-0.00711540  0.00305136  -2.3319 0.0197071 * </w:t>
      </w:r>
    </w:p>
    <w:p w14:paraId="5DC700BE" w14:textId="77777777" w:rsidR="00D01CF0" w:rsidRDefault="00D01CF0" w:rsidP="00D01CF0">
      <w:pPr>
        <w:pStyle w:val="Tekts"/>
      </w:pPr>
    </w:p>
    <w:p w14:paraId="34948406" w14:textId="73C7F51D" w:rsidR="00D01CF0" w:rsidRDefault="0029780E" w:rsidP="00D01CF0">
      <w:pPr>
        <w:pStyle w:val="Tekts"/>
      </w:pPr>
      <w:r>
        <w:lastRenderedPageBreak/>
        <w:t xml:space="preserve">The third way of how the marginal effects can be calculated is the average marginal effects. </w:t>
      </w:r>
      <w:r w:rsidR="00E45607">
        <w:t>The measure the marginal effect averaged across all observations in the data</w:t>
      </w:r>
      <w:r w:rsidR="007C7A97">
        <w:t>, so the average effect of a change in the independent variable on a predicted probability of outcome.</w:t>
      </w:r>
      <w:r w:rsidR="00462380">
        <w:t xml:space="preserve"> </w:t>
      </w:r>
      <w:r w:rsidR="004B1985">
        <w:t>An interpretation for example is that on average a one unit increase in number in registered devices</w:t>
      </w:r>
      <w:r w:rsidR="00023471">
        <w:t xml:space="preserve"> is associated with a 5</w:t>
      </w:r>
      <w:r w:rsidR="00A4740D">
        <w:t>.</w:t>
      </w:r>
      <w:r w:rsidR="00023471">
        <w:t>8 percentage points increase of the Y.</w:t>
      </w:r>
    </w:p>
    <w:p w14:paraId="057589C8" w14:textId="68C17E6D" w:rsidR="00576CEF" w:rsidRPr="007062C3" w:rsidRDefault="00576CEF" w:rsidP="00576CEF">
      <w:pPr>
        <w:pStyle w:val="Nagwek2"/>
        <w:rPr>
          <w:lang w:val="en-GB"/>
        </w:rPr>
      </w:pPr>
      <w:r w:rsidRPr="007062C3">
        <w:rPr>
          <w:lang w:val="en-GB"/>
        </w:rPr>
        <w:t>4.3 Findings</w:t>
      </w:r>
    </w:p>
    <w:p w14:paraId="4594C121" w14:textId="499FBE74" w:rsidR="00576CEF" w:rsidRDefault="007062C3" w:rsidP="007062C3">
      <w:pPr>
        <w:pStyle w:val="Tekts"/>
        <w:ind w:firstLine="708"/>
      </w:pPr>
      <w:r>
        <w:t xml:space="preserve">Churn predictions and its management is a very practical and useful tool for business in every industry. </w:t>
      </w:r>
      <w:r w:rsidR="00200343">
        <w:t xml:space="preserve">Therefore </w:t>
      </w:r>
      <w:r w:rsidR="0082565D">
        <w:t>after building the model it is important to analyze the results</w:t>
      </w:r>
      <w:r w:rsidR="00896776">
        <w:t xml:space="preserve"> in a business context. </w:t>
      </w:r>
      <w:r w:rsidR="0086184D">
        <w:t xml:space="preserve">Some of the results shown </w:t>
      </w:r>
      <w:r w:rsidR="000F2066">
        <w:t xml:space="preserve">in the marginal effects are obvious for the Ecommerce business, such as </w:t>
      </w:r>
      <w:r w:rsidR="009345B7">
        <w:t xml:space="preserve">the fact that </w:t>
      </w:r>
      <w:r w:rsidR="009178FA">
        <w:t xml:space="preserve">with higher tenure the client is less likely to churn, or that when </w:t>
      </w:r>
      <w:r w:rsidR="00020364">
        <w:t xml:space="preserve">he complains he probably won’t use the service again. </w:t>
      </w:r>
      <w:r w:rsidR="00853512">
        <w:t xml:space="preserve">Based on the results we can also construct </w:t>
      </w:r>
      <w:r w:rsidR="00D47F40">
        <w:t xml:space="preserve">a statement that users who order electronical devices (Laptop / Mobile category) </w:t>
      </w:r>
      <w:r w:rsidR="000A05DD">
        <w:t>are more probable to stay and use the service once more</w:t>
      </w:r>
      <w:r w:rsidR="00E75486">
        <w:t>, which cant be said for those who buy from other categories. On average an user who bought</w:t>
      </w:r>
      <w:r w:rsidR="006A6966">
        <w:t xml:space="preserve"> product</w:t>
      </w:r>
      <w:r w:rsidR="00E75486">
        <w:t xml:space="preserve"> </w:t>
      </w:r>
      <w:r w:rsidR="006A6966">
        <w:t xml:space="preserve">from “Others” will </w:t>
      </w:r>
      <w:r w:rsidR="00E57F35">
        <w:t>be 20 percentage points more likely to churn.</w:t>
      </w:r>
      <w:r w:rsidR="006A6966">
        <w:t xml:space="preserve"> </w:t>
      </w:r>
    </w:p>
    <w:p w14:paraId="6F90FBF2" w14:textId="17E2BB63" w:rsidR="00B067D4" w:rsidRDefault="00B067D4" w:rsidP="007062C3">
      <w:pPr>
        <w:pStyle w:val="Tekts"/>
        <w:ind w:firstLine="708"/>
      </w:pPr>
      <w:r>
        <w:t>We can also interpret the results for payment methods. On average</w:t>
      </w:r>
      <w:r w:rsidR="00C9133B">
        <w:t>,</w:t>
      </w:r>
      <w:r>
        <w:t xml:space="preserve"> </w:t>
      </w:r>
      <w:r w:rsidR="00D41865">
        <w:t xml:space="preserve">users who pay in a digital way (Card, UPI) </w:t>
      </w:r>
      <w:r w:rsidR="00C02038">
        <w:t xml:space="preserve">decrease the log-odds of churn compared to using cash (as cash is treated as a reference level). </w:t>
      </w:r>
      <w:r w:rsidR="00B949EB">
        <w:t>A conclusion might be provided, that in order to keep more clients it should encourage them to use less cash methods.</w:t>
      </w:r>
    </w:p>
    <w:p w14:paraId="48A1C152" w14:textId="549B09AF" w:rsidR="00E830F8" w:rsidRPr="00576CEF" w:rsidRDefault="00E830F8" w:rsidP="007062C3">
      <w:pPr>
        <w:pStyle w:val="Tekts"/>
        <w:ind w:firstLine="708"/>
      </w:pPr>
      <w:r>
        <w:t xml:space="preserve">Lastly </w:t>
      </w:r>
      <w:r w:rsidR="003C7567">
        <w:t xml:space="preserve">the studied ecommerce business should mostly focus on the Divorced and Married people, who show </w:t>
      </w:r>
      <w:r w:rsidR="00810D7A">
        <w:t xml:space="preserve">less probability to churn than base status – Single. </w:t>
      </w:r>
      <w:r w:rsidR="00A33AB1">
        <w:t xml:space="preserve">The model also showed that </w:t>
      </w:r>
      <w:r w:rsidR="003F68A3">
        <w:t xml:space="preserve">variables such as hours that users spend on the app, or the number of coupons used does not influence the churn. </w:t>
      </w:r>
    </w:p>
    <w:sectPr w:rsidR="00E830F8" w:rsidRPr="00576C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378CC" w14:textId="77777777" w:rsidR="00FC55EE" w:rsidRDefault="00FC55EE" w:rsidP="006C34D2">
      <w:pPr>
        <w:spacing w:after="0" w:line="240" w:lineRule="auto"/>
      </w:pPr>
      <w:r>
        <w:separator/>
      </w:r>
    </w:p>
  </w:endnote>
  <w:endnote w:type="continuationSeparator" w:id="0">
    <w:p w14:paraId="2D463E42" w14:textId="77777777" w:rsidR="00FC55EE" w:rsidRDefault="00FC55EE" w:rsidP="006C3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2B3FE" w14:textId="77777777" w:rsidR="00FC55EE" w:rsidRDefault="00FC55EE" w:rsidP="006C34D2">
      <w:pPr>
        <w:spacing w:after="0" w:line="240" w:lineRule="auto"/>
      </w:pPr>
      <w:r>
        <w:separator/>
      </w:r>
    </w:p>
  </w:footnote>
  <w:footnote w:type="continuationSeparator" w:id="0">
    <w:p w14:paraId="12722309" w14:textId="77777777" w:rsidR="00FC55EE" w:rsidRDefault="00FC55EE" w:rsidP="006C34D2">
      <w:pPr>
        <w:spacing w:after="0" w:line="240" w:lineRule="auto"/>
      </w:pPr>
      <w:r>
        <w:continuationSeparator/>
      </w:r>
    </w:p>
  </w:footnote>
  <w:footnote w:id="1">
    <w:p w14:paraId="57D6C1D3" w14:textId="7FB9ADA9" w:rsidR="006C34D2" w:rsidRPr="006C34D2" w:rsidRDefault="006C34D2" w:rsidP="002A09FD">
      <w:pPr>
        <w:pStyle w:val="Tekstprzypisudolnego"/>
        <w:ind w:left="708" w:hanging="708"/>
        <w:rPr>
          <w:lang w:val="en-US"/>
        </w:rPr>
      </w:pPr>
      <w:r>
        <w:rPr>
          <w:rStyle w:val="Odwoanieprzypisudolnego"/>
        </w:rPr>
        <w:footnoteRef/>
      </w:r>
      <w:r w:rsidRPr="006C34D2">
        <w:rPr>
          <w:lang w:val="en-US"/>
        </w:rPr>
        <w:t xml:space="preserve"> „Probit and Logit Models: Differences </w:t>
      </w:r>
      <w:r>
        <w:rPr>
          <w:lang w:val="en-US"/>
        </w:rPr>
        <w:t>in the Multivariate Realm”</w:t>
      </w:r>
      <w:r w:rsidR="00D10F50">
        <w:rPr>
          <w:lang w:val="en-US"/>
        </w:rPr>
        <w:t xml:space="preserve">. Eugene </w:t>
      </w:r>
      <w:r w:rsidR="002A09FD">
        <w:rPr>
          <w:lang w:val="en-US"/>
        </w:rPr>
        <w:t>H</w:t>
      </w:r>
      <w:r w:rsidR="00D10F50">
        <w:rPr>
          <w:lang w:val="en-US"/>
        </w:rPr>
        <w:t>ahn</w:t>
      </w:r>
      <w:r w:rsidR="00034428">
        <w:rPr>
          <w:lang w:val="en-US"/>
        </w:rPr>
        <w:t>, Refik Soyer</w:t>
      </w:r>
    </w:p>
  </w:footnote>
  <w:footnote w:id="2">
    <w:p w14:paraId="10342E84" w14:textId="054A7132" w:rsidR="006A5C21" w:rsidRPr="006A5C21" w:rsidRDefault="006A5C21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A5C21">
        <w:rPr>
          <w:lang w:val="en-US"/>
        </w:rPr>
        <w:t xml:space="preserve"> „Logistic Regression: A Brief Primer”</w:t>
      </w:r>
      <w:r w:rsidR="00AE0457">
        <w:rPr>
          <w:lang w:val="en-US"/>
        </w:rPr>
        <w:t>. Jill C. Stoltzfus</w:t>
      </w:r>
    </w:p>
  </w:footnote>
  <w:footnote w:id="3">
    <w:p w14:paraId="3D96A2B3" w14:textId="4D7050D4" w:rsidR="00D46B73" w:rsidRPr="00D5357D" w:rsidRDefault="00D46B7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5357D">
        <w:rPr>
          <w:lang w:val="en-US"/>
        </w:rPr>
        <w:t xml:space="preserve"> „Goodness-of-Tests</w:t>
      </w:r>
      <w:r w:rsidR="00D5357D" w:rsidRPr="00D5357D">
        <w:rPr>
          <w:lang w:val="en-US"/>
        </w:rPr>
        <w:t xml:space="preserve"> for Logistic R</w:t>
      </w:r>
      <w:r w:rsidR="00D5357D">
        <w:rPr>
          <w:lang w:val="en-US"/>
        </w:rPr>
        <w:t>egression”. Sutan Wu</w:t>
      </w:r>
    </w:p>
  </w:footnote>
  <w:footnote w:id="4">
    <w:p w14:paraId="1FF97B07" w14:textId="508F3D29" w:rsidR="009733E8" w:rsidRPr="009733E8" w:rsidRDefault="009733E8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733E8">
        <w:rPr>
          <w:lang w:val="en-US"/>
        </w:rPr>
        <w:t xml:space="preserve"> „Goodness-of-fit for Logistic R</w:t>
      </w:r>
      <w:r>
        <w:rPr>
          <w:lang w:val="en-US"/>
        </w:rPr>
        <w:t>egression: Simulation Results”. D.W. Hosmer</w:t>
      </w:r>
      <w:r w:rsidR="003E2127">
        <w:rPr>
          <w:lang w:val="en-US"/>
        </w:rPr>
        <w:t>, N.L. Hjort</w:t>
      </w:r>
    </w:p>
  </w:footnote>
  <w:footnote w:id="5">
    <w:p w14:paraId="09E8BBE2" w14:textId="755F3A41" w:rsidR="0095204D" w:rsidRPr="0095204D" w:rsidRDefault="0095204D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5204D">
        <w:rPr>
          <w:lang w:val="en-US"/>
        </w:rPr>
        <w:t xml:space="preserve"> </w:t>
      </w:r>
      <w:hyperlink r:id="rId1" w:history="1">
        <w:r w:rsidRPr="00F922BE">
          <w:rPr>
            <w:rStyle w:val="Hipercze"/>
            <w:lang w:val="en-US"/>
          </w:rPr>
          <w:t>https://www.statlect.com/fundamentals-of-statistics/Wald-test</w:t>
        </w:r>
      </w:hyperlink>
      <w:r>
        <w:rPr>
          <w:lang w:val="en-US"/>
        </w:rPr>
        <w:t xml:space="preserve"> (access date: 22.05.2024)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80316"/>
    <w:multiLevelType w:val="hybridMultilevel"/>
    <w:tmpl w:val="02363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A0532"/>
    <w:multiLevelType w:val="hybridMultilevel"/>
    <w:tmpl w:val="BF2465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96D66"/>
    <w:multiLevelType w:val="multilevel"/>
    <w:tmpl w:val="8FB45B7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48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3" w15:restartNumberingAfterBreak="0">
    <w:nsid w:val="6A371C42"/>
    <w:multiLevelType w:val="multilevel"/>
    <w:tmpl w:val="3EE09C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D70431F"/>
    <w:multiLevelType w:val="hybridMultilevel"/>
    <w:tmpl w:val="CF5EE80C"/>
    <w:lvl w:ilvl="0" w:tplc="7436D8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85060F2"/>
    <w:multiLevelType w:val="multilevel"/>
    <w:tmpl w:val="D4B6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092915">
    <w:abstractNumId w:val="1"/>
  </w:num>
  <w:num w:numId="2" w16cid:durableId="1824345054">
    <w:abstractNumId w:val="5"/>
  </w:num>
  <w:num w:numId="3" w16cid:durableId="1160073017">
    <w:abstractNumId w:val="0"/>
  </w:num>
  <w:num w:numId="4" w16cid:durableId="288584602">
    <w:abstractNumId w:val="4"/>
  </w:num>
  <w:num w:numId="5" w16cid:durableId="2027051720">
    <w:abstractNumId w:val="2"/>
  </w:num>
  <w:num w:numId="6" w16cid:durableId="1715345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3D"/>
    <w:rsid w:val="00003E2B"/>
    <w:rsid w:val="00005291"/>
    <w:rsid w:val="0001753E"/>
    <w:rsid w:val="00020364"/>
    <w:rsid w:val="000214B2"/>
    <w:rsid w:val="0002300B"/>
    <w:rsid w:val="00023471"/>
    <w:rsid w:val="00023A14"/>
    <w:rsid w:val="00030C1A"/>
    <w:rsid w:val="00032853"/>
    <w:rsid w:val="00034428"/>
    <w:rsid w:val="000464C0"/>
    <w:rsid w:val="000528F0"/>
    <w:rsid w:val="0005355C"/>
    <w:rsid w:val="00074C05"/>
    <w:rsid w:val="000812C2"/>
    <w:rsid w:val="00081B6C"/>
    <w:rsid w:val="00082221"/>
    <w:rsid w:val="00083EAB"/>
    <w:rsid w:val="000866F8"/>
    <w:rsid w:val="00094CDC"/>
    <w:rsid w:val="000A05DD"/>
    <w:rsid w:val="000A1728"/>
    <w:rsid w:val="000A5B2A"/>
    <w:rsid w:val="000A6E76"/>
    <w:rsid w:val="000A7202"/>
    <w:rsid w:val="000B4A7A"/>
    <w:rsid w:val="000B4FDE"/>
    <w:rsid w:val="000B7D67"/>
    <w:rsid w:val="000C4064"/>
    <w:rsid w:val="000D1990"/>
    <w:rsid w:val="000D1DBB"/>
    <w:rsid w:val="000E09EB"/>
    <w:rsid w:val="000E466E"/>
    <w:rsid w:val="000E63B8"/>
    <w:rsid w:val="000E6596"/>
    <w:rsid w:val="000F1BF6"/>
    <w:rsid w:val="000F2066"/>
    <w:rsid w:val="000F4F37"/>
    <w:rsid w:val="00102CA6"/>
    <w:rsid w:val="00103ABD"/>
    <w:rsid w:val="00105BBD"/>
    <w:rsid w:val="00107341"/>
    <w:rsid w:val="00107475"/>
    <w:rsid w:val="00111E56"/>
    <w:rsid w:val="001151F6"/>
    <w:rsid w:val="00115A98"/>
    <w:rsid w:val="00115E52"/>
    <w:rsid w:val="001273BC"/>
    <w:rsid w:val="00132729"/>
    <w:rsid w:val="00136310"/>
    <w:rsid w:val="001449E5"/>
    <w:rsid w:val="00163A35"/>
    <w:rsid w:val="0017741A"/>
    <w:rsid w:val="001872A3"/>
    <w:rsid w:val="0019380F"/>
    <w:rsid w:val="00194B4A"/>
    <w:rsid w:val="00196722"/>
    <w:rsid w:val="001A6856"/>
    <w:rsid w:val="001B4293"/>
    <w:rsid w:val="001B7372"/>
    <w:rsid w:val="001C4DE3"/>
    <w:rsid w:val="001C58A4"/>
    <w:rsid w:val="001D19B9"/>
    <w:rsid w:val="001E31D2"/>
    <w:rsid w:val="001F6C1E"/>
    <w:rsid w:val="00200343"/>
    <w:rsid w:val="00210895"/>
    <w:rsid w:val="0021245E"/>
    <w:rsid w:val="00213E2C"/>
    <w:rsid w:val="00216281"/>
    <w:rsid w:val="0023062D"/>
    <w:rsid w:val="00232481"/>
    <w:rsid w:val="00232BB2"/>
    <w:rsid w:val="00235C82"/>
    <w:rsid w:val="00235F0A"/>
    <w:rsid w:val="00237CC6"/>
    <w:rsid w:val="00243AED"/>
    <w:rsid w:val="00250AFC"/>
    <w:rsid w:val="00251146"/>
    <w:rsid w:val="00261693"/>
    <w:rsid w:val="00261FDD"/>
    <w:rsid w:val="00266725"/>
    <w:rsid w:val="0026743B"/>
    <w:rsid w:val="0027239F"/>
    <w:rsid w:val="00290755"/>
    <w:rsid w:val="002937AC"/>
    <w:rsid w:val="0029780E"/>
    <w:rsid w:val="002A0818"/>
    <w:rsid w:val="002A09FD"/>
    <w:rsid w:val="002A5231"/>
    <w:rsid w:val="002B0855"/>
    <w:rsid w:val="002B1C38"/>
    <w:rsid w:val="002B503A"/>
    <w:rsid w:val="002C2E8C"/>
    <w:rsid w:val="002C49AE"/>
    <w:rsid w:val="002D1BC4"/>
    <w:rsid w:val="002D5050"/>
    <w:rsid w:val="002D6A2B"/>
    <w:rsid w:val="002E0779"/>
    <w:rsid w:val="002E4139"/>
    <w:rsid w:val="002E64A9"/>
    <w:rsid w:val="002E7213"/>
    <w:rsid w:val="002F7B50"/>
    <w:rsid w:val="00302047"/>
    <w:rsid w:val="00310E02"/>
    <w:rsid w:val="00312972"/>
    <w:rsid w:val="00326B9E"/>
    <w:rsid w:val="00326EB9"/>
    <w:rsid w:val="00335C21"/>
    <w:rsid w:val="00341BA1"/>
    <w:rsid w:val="003462DC"/>
    <w:rsid w:val="00347A73"/>
    <w:rsid w:val="00350FEA"/>
    <w:rsid w:val="0036209F"/>
    <w:rsid w:val="003629FC"/>
    <w:rsid w:val="0037133F"/>
    <w:rsid w:val="003749A1"/>
    <w:rsid w:val="00377A5D"/>
    <w:rsid w:val="00380761"/>
    <w:rsid w:val="0038279A"/>
    <w:rsid w:val="00393EDF"/>
    <w:rsid w:val="00394493"/>
    <w:rsid w:val="003974E0"/>
    <w:rsid w:val="003A5612"/>
    <w:rsid w:val="003C45D9"/>
    <w:rsid w:val="003C62AC"/>
    <w:rsid w:val="003C7567"/>
    <w:rsid w:val="003D1300"/>
    <w:rsid w:val="003D179F"/>
    <w:rsid w:val="003D5E37"/>
    <w:rsid w:val="003D7613"/>
    <w:rsid w:val="003E2127"/>
    <w:rsid w:val="003E4184"/>
    <w:rsid w:val="003E50E8"/>
    <w:rsid w:val="003F3417"/>
    <w:rsid w:val="003F68A3"/>
    <w:rsid w:val="003F707E"/>
    <w:rsid w:val="00401571"/>
    <w:rsid w:val="0040297F"/>
    <w:rsid w:val="004127AC"/>
    <w:rsid w:val="004170F1"/>
    <w:rsid w:val="00422A36"/>
    <w:rsid w:val="00423069"/>
    <w:rsid w:val="004266F3"/>
    <w:rsid w:val="00432646"/>
    <w:rsid w:val="00434B2B"/>
    <w:rsid w:val="0045148D"/>
    <w:rsid w:val="0045368E"/>
    <w:rsid w:val="00456736"/>
    <w:rsid w:val="0046002C"/>
    <w:rsid w:val="00460366"/>
    <w:rsid w:val="00462380"/>
    <w:rsid w:val="004637C8"/>
    <w:rsid w:val="0046789A"/>
    <w:rsid w:val="00470368"/>
    <w:rsid w:val="004739A7"/>
    <w:rsid w:val="0048147C"/>
    <w:rsid w:val="00485C96"/>
    <w:rsid w:val="00487335"/>
    <w:rsid w:val="00490A08"/>
    <w:rsid w:val="00491968"/>
    <w:rsid w:val="00491ABC"/>
    <w:rsid w:val="004A36A8"/>
    <w:rsid w:val="004B0784"/>
    <w:rsid w:val="004B0D88"/>
    <w:rsid w:val="004B1985"/>
    <w:rsid w:val="004B1AE3"/>
    <w:rsid w:val="004C562E"/>
    <w:rsid w:val="004D197F"/>
    <w:rsid w:val="004D7AE9"/>
    <w:rsid w:val="004E0319"/>
    <w:rsid w:val="004E21F6"/>
    <w:rsid w:val="004E7032"/>
    <w:rsid w:val="004E76DA"/>
    <w:rsid w:val="00500AB3"/>
    <w:rsid w:val="00506F2E"/>
    <w:rsid w:val="00507EB5"/>
    <w:rsid w:val="00510058"/>
    <w:rsid w:val="00533605"/>
    <w:rsid w:val="00536E5F"/>
    <w:rsid w:val="0055075C"/>
    <w:rsid w:val="005604A8"/>
    <w:rsid w:val="00562BF2"/>
    <w:rsid w:val="00564A21"/>
    <w:rsid w:val="00566FD2"/>
    <w:rsid w:val="00574759"/>
    <w:rsid w:val="00575406"/>
    <w:rsid w:val="00576CEF"/>
    <w:rsid w:val="0058346F"/>
    <w:rsid w:val="005858BB"/>
    <w:rsid w:val="005A0479"/>
    <w:rsid w:val="005A2677"/>
    <w:rsid w:val="005A603D"/>
    <w:rsid w:val="005A6BCA"/>
    <w:rsid w:val="005B0C33"/>
    <w:rsid w:val="005B115E"/>
    <w:rsid w:val="005B61C5"/>
    <w:rsid w:val="005B704F"/>
    <w:rsid w:val="005B77CD"/>
    <w:rsid w:val="005C51A2"/>
    <w:rsid w:val="005D0305"/>
    <w:rsid w:val="005D5C39"/>
    <w:rsid w:val="005D7EE1"/>
    <w:rsid w:val="005E5A71"/>
    <w:rsid w:val="005F1A63"/>
    <w:rsid w:val="005F5CD9"/>
    <w:rsid w:val="005F5EB4"/>
    <w:rsid w:val="0060135B"/>
    <w:rsid w:val="00604E47"/>
    <w:rsid w:val="0061068B"/>
    <w:rsid w:val="00614F9C"/>
    <w:rsid w:val="00627A3F"/>
    <w:rsid w:val="00645FC7"/>
    <w:rsid w:val="00653A91"/>
    <w:rsid w:val="00665566"/>
    <w:rsid w:val="006705FE"/>
    <w:rsid w:val="006766C1"/>
    <w:rsid w:val="0068579B"/>
    <w:rsid w:val="0068726E"/>
    <w:rsid w:val="006927BE"/>
    <w:rsid w:val="006A3D38"/>
    <w:rsid w:val="006A5C21"/>
    <w:rsid w:val="006A6966"/>
    <w:rsid w:val="006B0229"/>
    <w:rsid w:val="006B06B1"/>
    <w:rsid w:val="006B1D99"/>
    <w:rsid w:val="006B43B2"/>
    <w:rsid w:val="006C34D2"/>
    <w:rsid w:val="006E5740"/>
    <w:rsid w:val="006E739A"/>
    <w:rsid w:val="006F0911"/>
    <w:rsid w:val="006F0DDC"/>
    <w:rsid w:val="006F3D50"/>
    <w:rsid w:val="006F5D42"/>
    <w:rsid w:val="0070017B"/>
    <w:rsid w:val="00703DCD"/>
    <w:rsid w:val="007062C3"/>
    <w:rsid w:val="007128C4"/>
    <w:rsid w:val="00721449"/>
    <w:rsid w:val="00732045"/>
    <w:rsid w:val="007322E7"/>
    <w:rsid w:val="0073400E"/>
    <w:rsid w:val="007354D2"/>
    <w:rsid w:val="00736C29"/>
    <w:rsid w:val="00746549"/>
    <w:rsid w:val="00746C7B"/>
    <w:rsid w:val="0076335B"/>
    <w:rsid w:val="007722D9"/>
    <w:rsid w:val="00772F65"/>
    <w:rsid w:val="007811CB"/>
    <w:rsid w:val="00783ABA"/>
    <w:rsid w:val="0078641C"/>
    <w:rsid w:val="00786754"/>
    <w:rsid w:val="007868A6"/>
    <w:rsid w:val="00790EF9"/>
    <w:rsid w:val="007A2FCD"/>
    <w:rsid w:val="007A37E5"/>
    <w:rsid w:val="007B28AE"/>
    <w:rsid w:val="007B32E2"/>
    <w:rsid w:val="007B7C3E"/>
    <w:rsid w:val="007C0AFE"/>
    <w:rsid w:val="007C1BBD"/>
    <w:rsid w:val="007C6317"/>
    <w:rsid w:val="007C7A97"/>
    <w:rsid w:val="007E7EEA"/>
    <w:rsid w:val="00800D99"/>
    <w:rsid w:val="00801A31"/>
    <w:rsid w:val="00804BCE"/>
    <w:rsid w:val="00806D8B"/>
    <w:rsid w:val="00810D7A"/>
    <w:rsid w:val="00813862"/>
    <w:rsid w:val="008210BC"/>
    <w:rsid w:val="00824C57"/>
    <w:rsid w:val="0082565D"/>
    <w:rsid w:val="00826D54"/>
    <w:rsid w:val="00826E12"/>
    <w:rsid w:val="008305D8"/>
    <w:rsid w:val="0083254B"/>
    <w:rsid w:val="00846D3E"/>
    <w:rsid w:val="008523C1"/>
    <w:rsid w:val="00853512"/>
    <w:rsid w:val="00856B47"/>
    <w:rsid w:val="008574D8"/>
    <w:rsid w:val="0086184D"/>
    <w:rsid w:val="00863C7F"/>
    <w:rsid w:val="00866336"/>
    <w:rsid w:val="00870AE6"/>
    <w:rsid w:val="00871723"/>
    <w:rsid w:val="008811FC"/>
    <w:rsid w:val="0089552D"/>
    <w:rsid w:val="00896776"/>
    <w:rsid w:val="008A4142"/>
    <w:rsid w:val="008A6938"/>
    <w:rsid w:val="008A72E9"/>
    <w:rsid w:val="008B7168"/>
    <w:rsid w:val="008C0AEC"/>
    <w:rsid w:val="008C1518"/>
    <w:rsid w:val="008C3723"/>
    <w:rsid w:val="008E5082"/>
    <w:rsid w:val="008E636C"/>
    <w:rsid w:val="008E74A1"/>
    <w:rsid w:val="008F4F02"/>
    <w:rsid w:val="00917338"/>
    <w:rsid w:val="009178FA"/>
    <w:rsid w:val="009236D9"/>
    <w:rsid w:val="00926AC4"/>
    <w:rsid w:val="00930E2D"/>
    <w:rsid w:val="00934203"/>
    <w:rsid w:val="009345B7"/>
    <w:rsid w:val="00934E90"/>
    <w:rsid w:val="0093675F"/>
    <w:rsid w:val="009379B9"/>
    <w:rsid w:val="00937D28"/>
    <w:rsid w:val="0094205F"/>
    <w:rsid w:val="00947FB3"/>
    <w:rsid w:val="0095204D"/>
    <w:rsid w:val="00967A47"/>
    <w:rsid w:val="009733E8"/>
    <w:rsid w:val="00980F3E"/>
    <w:rsid w:val="009828CD"/>
    <w:rsid w:val="00993C8E"/>
    <w:rsid w:val="00994540"/>
    <w:rsid w:val="009953AA"/>
    <w:rsid w:val="009B15BC"/>
    <w:rsid w:val="009B32B3"/>
    <w:rsid w:val="009C13B8"/>
    <w:rsid w:val="009C71F9"/>
    <w:rsid w:val="009C75F4"/>
    <w:rsid w:val="009D1362"/>
    <w:rsid w:val="009D3515"/>
    <w:rsid w:val="009D36FB"/>
    <w:rsid w:val="009E22E5"/>
    <w:rsid w:val="009E5AFF"/>
    <w:rsid w:val="00A0516B"/>
    <w:rsid w:val="00A10A1E"/>
    <w:rsid w:val="00A33AB1"/>
    <w:rsid w:val="00A36B66"/>
    <w:rsid w:val="00A3766A"/>
    <w:rsid w:val="00A43FF3"/>
    <w:rsid w:val="00A46B97"/>
    <w:rsid w:val="00A4740D"/>
    <w:rsid w:val="00A5454D"/>
    <w:rsid w:val="00A6238C"/>
    <w:rsid w:val="00A64AE3"/>
    <w:rsid w:val="00A6682D"/>
    <w:rsid w:val="00A74223"/>
    <w:rsid w:val="00A7576F"/>
    <w:rsid w:val="00A86A99"/>
    <w:rsid w:val="00A86C6E"/>
    <w:rsid w:val="00A8781D"/>
    <w:rsid w:val="00A949EA"/>
    <w:rsid w:val="00A967FD"/>
    <w:rsid w:val="00AA0227"/>
    <w:rsid w:val="00AA41A9"/>
    <w:rsid w:val="00AA6089"/>
    <w:rsid w:val="00AD561A"/>
    <w:rsid w:val="00AD6FC5"/>
    <w:rsid w:val="00AE0457"/>
    <w:rsid w:val="00AE107A"/>
    <w:rsid w:val="00AE2EAE"/>
    <w:rsid w:val="00AE76B5"/>
    <w:rsid w:val="00AF0205"/>
    <w:rsid w:val="00AF0A01"/>
    <w:rsid w:val="00AF5A63"/>
    <w:rsid w:val="00B067D4"/>
    <w:rsid w:val="00B22FA5"/>
    <w:rsid w:val="00B231E5"/>
    <w:rsid w:val="00B23D20"/>
    <w:rsid w:val="00B26F42"/>
    <w:rsid w:val="00B34139"/>
    <w:rsid w:val="00B40FAE"/>
    <w:rsid w:val="00B47B52"/>
    <w:rsid w:val="00B57E06"/>
    <w:rsid w:val="00B606CB"/>
    <w:rsid w:val="00B60E0F"/>
    <w:rsid w:val="00B60F9D"/>
    <w:rsid w:val="00B6473A"/>
    <w:rsid w:val="00B650B3"/>
    <w:rsid w:val="00B70960"/>
    <w:rsid w:val="00B90D6A"/>
    <w:rsid w:val="00B926A9"/>
    <w:rsid w:val="00B931A6"/>
    <w:rsid w:val="00B94998"/>
    <w:rsid w:val="00B949EB"/>
    <w:rsid w:val="00B94B6F"/>
    <w:rsid w:val="00BA0F9E"/>
    <w:rsid w:val="00BA1E6A"/>
    <w:rsid w:val="00BA235F"/>
    <w:rsid w:val="00BB326F"/>
    <w:rsid w:val="00BF20AD"/>
    <w:rsid w:val="00BF2BDD"/>
    <w:rsid w:val="00BF6491"/>
    <w:rsid w:val="00C00BC5"/>
    <w:rsid w:val="00C02038"/>
    <w:rsid w:val="00C12746"/>
    <w:rsid w:val="00C16BAA"/>
    <w:rsid w:val="00C213B4"/>
    <w:rsid w:val="00C2373E"/>
    <w:rsid w:val="00C23F68"/>
    <w:rsid w:val="00C27F30"/>
    <w:rsid w:val="00C475E7"/>
    <w:rsid w:val="00C55B62"/>
    <w:rsid w:val="00C55DDB"/>
    <w:rsid w:val="00C63C2E"/>
    <w:rsid w:val="00C74249"/>
    <w:rsid w:val="00C77809"/>
    <w:rsid w:val="00C8282D"/>
    <w:rsid w:val="00C9133B"/>
    <w:rsid w:val="00C95012"/>
    <w:rsid w:val="00C961F0"/>
    <w:rsid w:val="00CA0EC8"/>
    <w:rsid w:val="00CB1302"/>
    <w:rsid w:val="00CB786D"/>
    <w:rsid w:val="00CE0D62"/>
    <w:rsid w:val="00CE4311"/>
    <w:rsid w:val="00CE4B63"/>
    <w:rsid w:val="00CE63EC"/>
    <w:rsid w:val="00CE7C69"/>
    <w:rsid w:val="00CF0B66"/>
    <w:rsid w:val="00CF6548"/>
    <w:rsid w:val="00D00479"/>
    <w:rsid w:val="00D00531"/>
    <w:rsid w:val="00D01CF0"/>
    <w:rsid w:val="00D02810"/>
    <w:rsid w:val="00D10F50"/>
    <w:rsid w:val="00D144E0"/>
    <w:rsid w:val="00D15183"/>
    <w:rsid w:val="00D155B9"/>
    <w:rsid w:val="00D20D95"/>
    <w:rsid w:val="00D32D83"/>
    <w:rsid w:val="00D32FCE"/>
    <w:rsid w:val="00D4142D"/>
    <w:rsid w:val="00D41865"/>
    <w:rsid w:val="00D44F29"/>
    <w:rsid w:val="00D46B73"/>
    <w:rsid w:val="00D47F40"/>
    <w:rsid w:val="00D5240B"/>
    <w:rsid w:val="00D5357D"/>
    <w:rsid w:val="00D563AA"/>
    <w:rsid w:val="00D63377"/>
    <w:rsid w:val="00D6358C"/>
    <w:rsid w:val="00D66206"/>
    <w:rsid w:val="00D71168"/>
    <w:rsid w:val="00D72B1E"/>
    <w:rsid w:val="00D75423"/>
    <w:rsid w:val="00D85DF0"/>
    <w:rsid w:val="00D86E28"/>
    <w:rsid w:val="00D87D09"/>
    <w:rsid w:val="00D90432"/>
    <w:rsid w:val="00D90979"/>
    <w:rsid w:val="00D93262"/>
    <w:rsid w:val="00DA170A"/>
    <w:rsid w:val="00DA76BE"/>
    <w:rsid w:val="00DD5B35"/>
    <w:rsid w:val="00DD7011"/>
    <w:rsid w:val="00DD7559"/>
    <w:rsid w:val="00DE2A98"/>
    <w:rsid w:val="00DE7437"/>
    <w:rsid w:val="00E030FB"/>
    <w:rsid w:val="00E1216D"/>
    <w:rsid w:val="00E14176"/>
    <w:rsid w:val="00E142F5"/>
    <w:rsid w:val="00E33022"/>
    <w:rsid w:val="00E366A9"/>
    <w:rsid w:val="00E44259"/>
    <w:rsid w:val="00E45607"/>
    <w:rsid w:val="00E47AE4"/>
    <w:rsid w:val="00E53514"/>
    <w:rsid w:val="00E57F35"/>
    <w:rsid w:val="00E61B7D"/>
    <w:rsid w:val="00E62F3C"/>
    <w:rsid w:val="00E66AD0"/>
    <w:rsid w:val="00E75486"/>
    <w:rsid w:val="00E77120"/>
    <w:rsid w:val="00E779D0"/>
    <w:rsid w:val="00E830F8"/>
    <w:rsid w:val="00E90334"/>
    <w:rsid w:val="00E918D8"/>
    <w:rsid w:val="00E92403"/>
    <w:rsid w:val="00E924D2"/>
    <w:rsid w:val="00E95EFE"/>
    <w:rsid w:val="00EA2E7D"/>
    <w:rsid w:val="00EA688A"/>
    <w:rsid w:val="00EB2261"/>
    <w:rsid w:val="00EB546A"/>
    <w:rsid w:val="00EC653F"/>
    <w:rsid w:val="00ED2801"/>
    <w:rsid w:val="00EE0198"/>
    <w:rsid w:val="00EE1A2E"/>
    <w:rsid w:val="00EE37E0"/>
    <w:rsid w:val="00EE6608"/>
    <w:rsid w:val="00EF0EA4"/>
    <w:rsid w:val="00EF422B"/>
    <w:rsid w:val="00F044D2"/>
    <w:rsid w:val="00F10341"/>
    <w:rsid w:val="00F1118C"/>
    <w:rsid w:val="00F22614"/>
    <w:rsid w:val="00F22F1A"/>
    <w:rsid w:val="00F267B6"/>
    <w:rsid w:val="00F31AC0"/>
    <w:rsid w:val="00F37883"/>
    <w:rsid w:val="00F41168"/>
    <w:rsid w:val="00F44080"/>
    <w:rsid w:val="00F668C5"/>
    <w:rsid w:val="00F73B06"/>
    <w:rsid w:val="00F756B0"/>
    <w:rsid w:val="00F763D4"/>
    <w:rsid w:val="00F91973"/>
    <w:rsid w:val="00FA03E7"/>
    <w:rsid w:val="00FA2FAC"/>
    <w:rsid w:val="00FA4804"/>
    <w:rsid w:val="00FB28C3"/>
    <w:rsid w:val="00FB2A94"/>
    <w:rsid w:val="00FC55EE"/>
    <w:rsid w:val="00FD62EE"/>
    <w:rsid w:val="00FD694A"/>
    <w:rsid w:val="00FE4460"/>
    <w:rsid w:val="00FE7092"/>
    <w:rsid w:val="00FF0302"/>
    <w:rsid w:val="00FF493D"/>
    <w:rsid w:val="00FF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046E61"/>
  <w15:chartTrackingRefBased/>
  <w15:docId w15:val="{E2F58122-3235-413A-951E-88DFCAC9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F6C1E"/>
  </w:style>
  <w:style w:type="paragraph" w:styleId="Nagwek1">
    <w:name w:val="heading 1"/>
    <w:basedOn w:val="Normalny"/>
    <w:next w:val="Normalny"/>
    <w:link w:val="Nagwek1Znak"/>
    <w:uiPriority w:val="9"/>
    <w:qFormat/>
    <w:rsid w:val="005A6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A6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A6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A6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A6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A6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A6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A6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A6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A6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A6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A6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A603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A603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A603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A603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A603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A603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A6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A6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A6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A6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A6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A603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A603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A603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A6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A603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A603D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FA2FAC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A2FAC"/>
    <w:rPr>
      <w:color w:val="605E5C"/>
      <w:shd w:val="clear" w:color="auto" w:fill="E1DFDD"/>
    </w:rPr>
  </w:style>
  <w:style w:type="character" w:customStyle="1" w:styleId="number">
    <w:name w:val="number"/>
    <w:basedOn w:val="Domylnaczcionkaakapitu"/>
    <w:rsid w:val="000B7D67"/>
  </w:style>
  <w:style w:type="paragraph" w:styleId="NormalnyWeb">
    <w:name w:val="Normal (Web)"/>
    <w:basedOn w:val="Normalny"/>
    <w:uiPriority w:val="99"/>
    <w:semiHidden/>
    <w:unhideWhenUsed/>
    <w:rsid w:val="000B7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C34D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C34D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C34D2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0F1BF6"/>
    <w:rPr>
      <w:color w:val="666666"/>
    </w:rPr>
  </w:style>
  <w:style w:type="character" w:styleId="UyteHipercze">
    <w:name w:val="FollowedHyperlink"/>
    <w:basedOn w:val="Domylnaczcionkaakapitu"/>
    <w:uiPriority w:val="99"/>
    <w:semiHidden/>
    <w:unhideWhenUsed/>
    <w:rsid w:val="006A5C21"/>
    <w:rPr>
      <w:color w:val="96607D" w:themeColor="followedHyperlink"/>
      <w:u w:val="single"/>
    </w:rPr>
  </w:style>
  <w:style w:type="table" w:styleId="Tabela-Siatka">
    <w:name w:val="Table Grid"/>
    <w:basedOn w:val="Standardowy"/>
    <w:uiPriority w:val="39"/>
    <w:rsid w:val="00FD6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ts">
    <w:name w:val="Tekts"/>
    <w:basedOn w:val="Normalny"/>
    <w:link w:val="TektsChar"/>
    <w:qFormat/>
    <w:rsid w:val="009D36FB"/>
    <w:pPr>
      <w:spacing w:before="120" w:after="280"/>
    </w:pPr>
    <w:rPr>
      <w:rFonts w:ascii="Times New Roman" w:eastAsiaTheme="minorEastAsia" w:hAnsi="Times New Roman"/>
      <w:lang w:val="en-US"/>
    </w:rPr>
  </w:style>
  <w:style w:type="character" w:customStyle="1" w:styleId="TektsChar">
    <w:name w:val="Tekts Char"/>
    <w:basedOn w:val="Domylnaczcionkaakapitu"/>
    <w:link w:val="Tekts"/>
    <w:rsid w:val="009D36FB"/>
    <w:rPr>
      <w:rFonts w:ascii="Times New Roman" w:eastAsiaTheme="minorEastAsia" w:hAnsi="Times New Roman"/>
      <w:lang w:val="en-US"/>
    </w:rPr>
  </w:style>
  <w:style w:type="paragraph" w:styleId="Zwykytekst">
    <w:name w:val="Plain Text"/>
    <w:basedOn w:val="Normalny"/>
    <w:link w:val="ZwykytekstZnak"/>
    <w:uiPriority w:val="99"/>
    <w:unhideWhenUsed/>
    <w:rsid w:val="007E7E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7E7EE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3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tatlect.com/fundamentals-of-statistics/Wald-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F065F-8B01-4DB1-8F00-5DFC8F135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17</Pages>
  <Words>6538</Words>
  <Characters>39229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Kasztelanic</dc:creator>
  <cp:keywords/>
  <dc:description/>
  <cp:lastModifiedBy>Maciej Kasztelanic</cp:lastModifiedBy>
  <cp:revision>499</cp:revision>
  <dcterms:created xsi:type="dcterms:W3CDTF">2024-05-20T12:35:00Z</dcterms:created>
  <dcterms:modified xsi:type="dcterms:W3CDTF">2024-05-31T17:01:00Z</dcterms:modified>
</cp:coreProperties>
</file>