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44"/>
          <w:szCs w:val="44"/>
        </w:rPr>
        <w:t xml:space="preserve">Task 9 – Evidence Report</w:t>
      </w:r>
    </w:p>
    <w:p>
      <w:pPr>
        <w:spacing w:after="280"/>
        <w:jc w:val="center"/>
      </w:pPr>
      <w:r>
        <w:rPr>
          <w:b/>
          <w:bCs/>
          <w:color w:val="444444"/>
          <w:sz w:val="26"/>
          <w:szCs w:val="26"/>
        </w:rPr>
        <w:t xml:space="preserve">Failure-Injection Testing for the DSYS601 Alerting Rules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tcMar>
              <w:top w:type="dxa" w:w="60"/>
              <w:left w:type="dxa" w:w="100"/>
              <w:bottom w:type="dxa" w:w="60"/>
              <w:right w:type="dxa" w:w="100"/>
            </w:tcMar>
          </w:tcPr>
          <w:p>
            <w:r>
              <w:rPr>
                <w:b w:val="false"/>
                <w:bCs w:val="false"/>
                <w:sz w:val="22"/>
                <w:szCs w:val="22"/>
              </w:rPr>
              <w:t xml:space="preserve">Student</w:t>
            </w:r>
          </w:p>
        </w:tc>
        <w:tc>
          <w:tcPr>
            <w:tcW w:type="dxa" w:w="6400"/>
            <w:tcMar>
              <w:top w:type="dxa" w:w="60"/>
              <w:left w:type="dxa" w:w="100"/>
              <w:bottom w:type="dxa" w:w="60"/>
              <w:right w:type="dxa" w:w="100"/>
            </w:tcMar>
          </w:tcPr>
          <w:p>
            <w:r>
              <w:rPr>
                <w:b w:val="false"/>
                <w:bCs w:val="false"/>
                <w:sz w:val="22"/>
                <w:szCs w:val="22"/>
              </w:rPr>
              <w:t xml:space="preserve">Kabir Singh Thukrai</w:t>
            </w:r>
          </w:p>
        </w:tc>
      </w:tr>
      <w:tr>
        <w:tc>
          <w:tcPr>
            <w:tcW w:type="dxa" w:w="2600"/>
            <w:tcMar>
              <w:top w:type="dxa" w:w="60"/>
              <w:left w:type="dxa" w:w="100"/>
              <w:bottom w:type="dxa" w:w="60"/>
              <w:right w:type="dxa" w:w="100"/>
            </w:tcMar>
          </w:tcPr>
          <w:p>
            <w:r>
              <w:rPr>
                <w:b w:val="false"/>
                <w:bCs w:val="false"/>
                <w:sz w:val="22"/>
                <w:szCs w:val="22"/>
              </w:rPr>
              <w:t xml:space="preserve">Student ID</w:t>
            </w:r>
          </w:p>
        </w:tc>
        <w:tc>
          <w:tcPr>
            <w:tcW w:type="dxa" w:w="6400"/>
            <w:tcMar>
              <w:top w:type="dxa" w:w="60"/>
              <w:left w:type="dxa" w:w="100"/>
              <w:bottom w:type="dxa" w:w="60"/>
              <w:right w:type="dxa" w:w="100"/>
            </w:tcMar>
          </w:tcPr>
          <w:p>
            <w:r>
              <w:rPr>
                <w:b w:val="false"/>
                <w:bCs w:val="false"/>
                <w:sz w:val="22"/>
                <w:szCs w:val="22"/>
              </w:rPr>
              <w:t xml:space="preserve">99281336</w:t>
            </w:r>
          </w:p>
        </w:tc>
      </w:tr>
      <w:tr>
        <w:tc>
          <w:tcPr>
            <w:tcW w:type="dxa" w:w="2600"/>
            <w:tcMar>
              <w:top w:type="dxa" w:w="60"/>
              <w:left w:type="dxa" w:w="100"/>
              <w:bottom w:type="dxa" w:w="60"/>
              <w:right w:type="dxa" w:w="100"/>
            </w:tcMar>
          </w:tcPr>
          <w:p>
            <w:r>
              <w:rPr>
                <w:b w:val="false"/>
                <w:bCs w:val="false"/>
                <w:sz w:val="22"/>
                <w:szCs w:val="22"/>
              </w:rPr>
              <w:t xml:space="preserve">Course</w:t>
            </w:r>
          </w:p>
        </w:tc>
        <w:tc>
          <w:tcPr>
            <w:tcW w:type="dxa" w:w="6400"/>
            <w:tcMar>
              <w:top w:type="dxa" w:w="60"/>
              <w:left w:type="dxa" w:w="100"/>
              <w:bottom w:type="dxa" w:w="60"/>
              <w:right w:type="dxa" w:w="100"/>
            </w:tcMar>
          </w:tcPr>
          <w:p>
            <w:r>
              <w:rPr>
                <w:b w:val="false"/>
                <w:bCs w:val="false"/>
                <w:sz w:val="22"/>
                <w:szCs w:val="22"/>
              </w:rPr>
              <w:t xml:space="preserve">BCIS309 – Work Integrated Learning Project</w:t>
            </w:r>
          </w:p>
        </w:tc>
      </w:tr>
      <w:tr>
        <w:tc>
          <w:tcPr>
            <w:tcW w:type="dxa" w:w="2600"/>
            <w:tcMar>
              <w:top w:type="dxa" w:w="60"/>
              <w:left w:type="dxa" w:w="100"/>
              <w:bottom w:type="dxa" w:w="60"/>
              <w:right w:type="dxa" w:w="100"/>
            </w:tcMar>
          </w:tcPr>
          <w:p>
            <w:r>
              <w:rPr>
                <w:b w:val="false"/>
                <w:bCs w:val="false"/>
                <w:sz w:val="22"/>
                <w:szCs w:val="22"/>
              </w:rPr>
              <w:t xml:space="preserve">Task</w:t>
            </w:r>
          </w:p>
        </w:tc>
        <w:tc>
          <w:tcPr>
            <w:tcW w:type="dxa" w:w="6400"/>
            <w:tcMar>
              <w:top w:type="dxa" w:w="60"/>
              <w:left w:type="dxa" w:w="100"/>
              <w:bottom w:type="dxa" w:w="60"/>
              <w:right w:type="dxa" w:w="100"/>
            </w:tcMar>
          </w:tcPr>
          <w:p>
            <w:r>
              <w:rPr>
                <w:b w:val="false"/>
                <w:bCs w:val="false"/>
                <w:sz w:val="22"/>
                <w:szCs w:val="22"/>
              </w:rPr>
              <w:t xml:space="preserve">Task 9 – Failure-injection testing (CrashLoopBackOff, memory, pod not-ready, node pressure)</w:t>
            </w:r>
          </w:p>
        </w:tc>
      </w:tr>
      <w:tr>
        <w:tc>
          <w:tcPr>
            <w:tcW w:type="dxa" w:w="2600"/>
            <w:tcMar>
              <w:top w:type="dxa" w:w="60"/>
              <w:left w:type="dxa" w:w="100"/>
              <w:bottom w:type="dxa" w:w="60"/>
              <w:right w:type="dxa" w:w="100"/>
            </w:tcMar>
          </w:tcPr>
          <w:p>
            <w:r>
              <w:rPr>
                <w:b w:val="false"/>
                <w:bCs w:val="false"/>
                <w:sz w:val="22"/>
                <w:szCs w:val="22"/>
              </w:rPr>
              <w:t xml:space="preserve">Tests</w:t>
            </w:r>
          </w:p>
        </w:tc>
        <w:tc>
          <w:tcPr>
            <w:tcW w:type="dxa" w:w="6400"/>
            <w:tcMar>
              <w:top w:type="dxa" w:w="60"/>
              <w:left w:type="dxa" w:w="100"/>
              <w:bottom w:type="dxa" w:w="60"/>
              <w:right w:type="dxa" w:w="100"/>
            </w:tcMar>
          </w:tcPr>
          <w:p>
            <w:r>
              <w:rPr>
                <w:b w:val="false"/>
                <w:bCs w:val="false"/>
                <w:sz w:val="22"/>
                <w:szCs w:val="22"/>
              </w:rPr>
              <w:t xml:space="preserve">3 test pods and 2 scripts in the tests/ folder; re-test pods in ~/task9-tests/ on the fresh VM</w:t>
            </w:r>
          </w:p>
        </w:tc>
      </w:tr>
      <w:tr>
        <w:tc>
          <w:tcPr>
            <w:tcW w:type="dxa" w:w="2600"/>
            <w:tcMar>
              <w:top w:type="dxa" w:w="60"/>
              <w:left w:type="dxa" w:w="100"/>
              <w:bottom w:type="dxa" w:w="60"/>
              <w:right w:type="dxa" w:w="100"/>
            </w:tcMar>
          </w:tcPr>
          <w:p>
            <w:r>
              <w:rPr>
                <w:b w:val="false"/>
                <w:bCs w:val="false"/>
                <w:sz w:val="22"/>
                <w:szCs w:val="22"/>
              </w:rPr>
              <w:t xml:space="preserve">Repository</w:t>
            </w:r>
          </w:p>
        </w:tc>
        <w:tc>
          <w:tcPr>
            <w:tcW w:type="dxa" w:w="6400"/>
            <w:tcMar>
              <w:top w:type="dxa" w:w="60"/>
              <w:left w:type="dxa" w:w="100"/>
              <w:bottom w:type="dxa" w:w="60"/>
              <w:right w:type="dxa" w:w="100"/>
            </w:tcMar>
          </w:tcPr>
          <w:p>
            <w:r>
              <w:rPr>
                <w:b w:val="false"/>
                <w:bCs w:val="false"/>
                <w:sz w:val="22"/>
                <w:szCs w:val="22"/>
              </w:rPr>
              <w:t xml:space="preserve">https://github.com/kat0870/dsys601-k8s-observability-lab</w:t>
            </w:r>
          </w:p>
        </w:tc>
      </w:tr>
      <w:tr>
        <w:tc>
          <w:tcPr>
            <w:tcW w:type="dxa" w:w="2600"/>
            <w:tcMar>
              <w:top w:type="dxa" w:w="60"/>
              <w:left w:type="dxa" w:w="100"/>
              <w:bottom w:type="dxa" w:w="60"/>
              <w:right w:type="dxa" w:w="100"/>
            </w:tcMar>
          </w:tcPr>
          <w:p>
            <w:r>
              <w:rPr>
                <w:b w:val="false"/>
                <w:bCs w:val="false"/>
                <w:sz w:val="22"/>
                <w:szCs w:val="22"/>
              </w:rPr>
              <w:t xml:space="preserve">Date</w:t>
            </w:r>
          </w:p>
        </w:tc>
        <w:tc>
          <w:tcPr>
            <w:tcW w:type="dxa" w:w="6400"/>
            <w:tcMar>
              <w:top w:type="dxa" w:w="60"/>
              <w:left w:type="dxa" w:w="100"/>
              <w:bottom w:type="dxa" w:w="60"/>
              <w:right w:type="dxa" w:w="100"/>
            </w:tcMar>
          </w:tcPr>
          <w:p>
            <w:r>
              <w:rPr>
                <w:b w:val="false"/>
                <w:bCs w:val="false"/>
                <w:sz w:val="22"/>
                <w:szCs w:val="22"/>
              </w:rPr>
              <w:t xml:space="preserve">29 September 2026 (re-tested 4 October 2026)</w:t>
            </w:r>
          </w:p>
        </w:tc>
      </w:tr>
    </w:tbl>
    <w:p>
      <w:pPr>
        <w:spacing w:after="150"/>
      </w:pPr>
    </w:p>
    <w:p>
      <w:pPr>
        <w:pStyle w:val="Heading1"/>
        <w:spacing w:after="140" w:before="320"/>
      </w:pPr>
      <w:r>
        <w:t xml:space="preserve">1. What this task was about</w:t>
      </w:r>
    </w:p>
    <w:p>
      <w:pPr>
        <w:spacing w:after="150"/>
      </w:pPr>
      <w:r>
        <w:t xml:space="preserve">In Task 8 I showed the four alerts stay quiet on a healthy app. In Task 9 I broke things on purpose to check that each alert goes Pending, then Firing, reaches Alertmanager, and clears once the problem is fixed.</w:t>
      </w:r>
    </w:p>
    <w:p>
      <w:pPr>
        <w:spacing w:after="150"/>
      </w:pPr>
      <w:r>
        <w:t xml:space="preserve">I used separate test pods in the demo-app namespace instead of breaking the real frontend, api or redis. All times below are NZ time.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c>
          <w:tcPr>
            <w:tcW w:type="dxa" w:w="3600"/>
            <w:shd w:fill="D9E2F3" w:val="clear"/>
            <w:tcMar>
              <w:top w:type="dxa" w:w="60"/>
              <w:left w:type="dxa" w:w="100"/>
              <w:bottom w:type="dxa" w:w="60"/>
              <w:right w:type="dxa" w:w="100"/>
            </w:tcMar>
          </w:tcPr>
          <w:p>
            <w:r>
              <w:rPr>
                <w:b/>
                <w:bCs/>
                <w:sz w:val="22"/>
                <w:szCs w:val="22"/>
              </w:rPr>
              <w:t xml:space="preserve">Alert</w:t>
            </w:r>
          </w:p>
        </w:tc>
        <w:tc>
          <w:tcPr>
            <w:tcW w:type="dxa" w:w="5400"/>
            <w:shd w:fill="D9E2F3" w:val="clear"/>
            <w:tcMar>
              <w:top w:type="dxa" w:w="60"/>
              <w:left w:type="dxa" w:w="100"/>
              <w:bottom w:type="dxa" w:w="60"/>
              <w:right w:type="dxa" w:w="100"/>
            </w:tcMar>
          </w:tcPr>
          <w:p>
            <w:r>
              <w:rPr>
                <w:b/>
                <w:bCs/>
                <w:sz w:val="22"/>
                <w:szCs w:val="22"/>
              </w:rPr>
              <w:t xml:space="preserve">Test</w:t>
            </w:r>
          </w:p>
        </w:tc>
      </w:tr>
      <w:tr>
        <w:tc>
          <w:tcPr>
            <w:tcW w:type="dxa" w:w="3600"/>
            <w:tcMar>
              <w:top w:type="dxa" w:w="60"/>
              <w:left w:type="dxa" w:w="100"/>
              <w:bottom w:type="dxa" w:w="60"/>
              <w:right w:type="dxa" w:w="100"/>
            </w:tcMar>
          </w:tcPr>
          <w:p>
            <w:r>
              <w:rPr>
                <w:b w:val="false"/>
                <w:bCs w:val="false"/>
                <w:sz w:val="22"/>
                <w:szCs w:val="22"/>
              </w:rPr>
              <w:t xml:space="preserve">DSYS601PodCrashLooping</w:t>
            </w:r>
          </w:p>
        </w:tc>
        <w:tc>
          <w:tcPr>
            <w:tcW w:type="dxa" w:w="5400"/>
            <w:tcMar>
              <w:top w:type="dxa" w:w="60"/>
              <w:left w:type="dxa" w:w="100"/>
              <w:bottom w:type="dxa" w:w="60"/>
              <w:right w:type="dxa" w:w="100"/>
            </w:tcMar>
          </w:tcPr>
          <w:p>
            <w:r>
              <w:rPr>
                <w:b w:val="false"/>
                <w:bCs w:val="false"/>
                <w:sz w:val="22"/>
                <w:szCs w:val="22"/>
              </w:rPr>
              <w:t xml:space="preserve">tests/crashloop-test.yaml</w:t>
            </w:r>
          </w:p>
        </w:tc>
      </w:tr>
      <w:tr>
        <w:tc>
          <w:tcPr>
            <w:tcW w:type="dxa" w:w="3600"/>
            <w:tcMar>
              <w:top w:type="dxa" w:w="60"/>
              <w:left w:type="dxa" w:w="100"/>
              <w:bottom w:type="dxa" w:w="60"/>
              <w:right w:type="dxa" w:w="100"/>
            </w:tcMar>
          </w:tcPr>
          <w:p>
            <w:r>
              <w:rPr>
                <w:b w:val="false"/>
                <w:bCs w:val="false"/>
                <w:sz w:val="22"/>
                <w:szCs w:val="22"/>
              </w:rPr>
              <w:t xml:space="preserve">DSYS601ContainerMemoryNearLimit</w:t>
            </w:r>
          </w:p>
        </w:tc>
        <w:tc>
          <w:tcPr>
            <w:tcW w:type="dxa" w:w="5400"/>
            <w:tcMar>
              <w:top w:type="dxa" w:w="60"/>
              <w:left w:type="dxa" w:w="100"/>
              <w:bottom w:type="dxa" w:w="60"/>
              <w:right w:type="dxa" w:w="100"/>
            </w:tcMar>
          </w:tcPr>
          <w:p>
            <w:r>
              <w:rPr>
                <w:b w:val="false"/>
                <w:bCs w:val="false"/>
                <w:sz w:val="22"/>
                <w:szCs w:val="22"/>
              </w:rPr>
              <w:t xml:space="preserve">tests/memory-test.yaml</w:t>
            </w:r>
          </w:p>
        </w:tc>
      </w:tr>
      <w:tr>
        <w:tc>
          <w:tcPr>
            <w:tcW w:type="dxa" w:w="3600"/>
            <w:tcMar>
              <w:top w:type="dxa" w:w="60"/>
              <w:left w:type="dxa" w:w="100"/>
              <w:bottom w:type="dxa" w:w="60"/>
              <w:right w:type="dxa" w:w="100"/>
            </w:tcMar>
          </w:tcPr>
          <w:p>
            <w:r>
              <w:rPr>
                <w:b w:val="false"/>
                <w:bCs w:val="false"/>
                <w:sz w:val="22"/>
                <w:szCs w:val="22"/>
              </w:rPr>
              <w:t xml:space="preserve">DSYS601PodNotReady</w:t>
            </w:r>
          </w:p>
        </w:tc>
        <w:tc>
          <w:tcPr>
            <w:tcW w:type="dxa" w:w="5400"/>
            <w:tcMar>
              <w:top w:type="dxa" w:w="60"/>
              <w:left w:type="dxa" w:w="100"/>
              <w:bottom w:type="dxa" w:w="60"/>
              <w:right w:type="dxa" w:w="100"/>
            </w:tcMar>
          </w:tcPr>
          <w:p>
            <w:r>
              <w:rPr>
                <w:b w:val="false"/>
                <w:bCs w:val="false"/>
                <w:sz w:val="22"/>
                <w:szCs w:val="22"/>
              </w:rPr>
              <w:t xml:space="preserve">tests/notready-test.yaml</w:t>
            </w:r>
          </w:p>
        </w:tc>
      </w:tr>
      <w:tr>
        <w:tc>
          <w:tcPr>
            <w:tcW w:type="dxa" w:w="3600"/>
            <w:tcMar>
              <w:top w:type="dxa" w:w="60"/>
              <w:left w:type="dxa" w:w="100"/>
              <w:bottom w:type="dxa" w:w="60"/>
              <w:right w:type="dxa" w:w="100"/>
            </w:tcMar>
          </w:tcPr>
          <w:p>
            <w:r>
              <w:rPr>
                <w:b w:val="false"/>
                <w:bCs w:val="false"/>
                <w:sz w:val="22"/>
                <w:szCs w:val="22"/>
              </w:rPr>
              <w:t xml:space="preserve">DSYS601NodeUnderPressure</w:t>
            </w:r>
          </w:p>
        </w:tc>
        <w:tc>
          <w:tcPr>
            <w:tcW w:type="dxa" w:w="5400"/>
            <w:tcMar>
              <w:top w:type="dxa" w:w="60"/>
              <w:left w:type="dxa" w:w="100"/>
              <w:bottom w:type="dxa" w:w="60"/>
              <w:right w:type="dxa" w:w="100"/>
            </w:tcMar>
          </w:tcPr>
          <w:p>
            <w:r>
              <w:rPr>
                <w:b w:val="false"/>
                <w:bCs w:val="false"/>
                <w:sz w:val="22"/>
                <w:szCs w:val="22"/>
              </w:rPr>
              <w:t xml:space="preserve">tests/node-pressure-start.sh and node-pressure-stop.sh</w:t>
            </w:r>
          </w:p>
        </w:tc>
      </w:tr>
    </w:tbl>
    <w:p>
      <w:pPr>
        <w:spacing w:after="150"/>
      </w:pPr>
    </w:p>
    <w:p>
      <w:pPr>
        <w:spacing w:after="150"/>
      </w:pPr>
      <w:r>
        <w:t xml:space="preserve">In section 6 I repeated the tests on 4 October on a fresh VM, with Alertmanager evidence for every alert.</w:t>
      </w:r>
    </w:p>
    <w:p>
      <w:pPr>
        <w:pStyle w:val="Heading1"/>
        <w:spacing w:after="140" w:before="320"/>
      </w:pPr>
      <w:r>
        <w:t xml:space="preserve">2. CrashLoopBackOff test</w:t>
      </w:r>
    </w:p>
    <w:p>
      <w:pPr>
        <w:spacing w:after="150"/>
      </w:pPr>
      <w:r>
        <w:t xml:space="preserve">The test pod runs for 5 seconds and then exits with an error, so Kubernetes keeps restarting it. The pod kept switching between Running, Error and CrashLoopBackOff (Figure 1), which is why the rule uses max_over_time over 5 minutes.</w:t>
      </w:r>
    </w:p>
    <w:p>
      <w:pPr>
        <w:keepNext/>
        <w:spacing w:after="80" w:before="120"/>
        <w:jc w:val="center"/>
      </w:pPr>
      <w:r>
        <w:drawing>
          <wp:inline distT="0" distB="0" distL="0" distR="0">
            <wp:extent cx="5334000" cy="2862295"/>
            <wp:effectExtent t="0" r="0" b="0" l="0"/>
            <wp:docPr id="2" name="Fig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334000" cy="2862295"/>
                    </a:xfrm>
                    <a:prstGeom prst="rect">
                      <a:avLst/>
                    </a:prstGeom>
                  </pic:spPr>
                </pic:pic>
              </a:graphicData>
            </a:graphic>
          </wp:inline>
        </w:drawing>
      </w:r>
    </w:p>
    <w:p>
      <w:pPr>
        <w:spacing w:after="280"/>
        <w:jc w:val="center"/>
      </w:pPr>
      <w:r>
        <w:rPr>
          <w:i/>
          <w:iCs/>
          <w:color w:val="555555"/>
          <w:sz w:val="20"/>
          <w:szCs w:val="20"/>
        </w:rPr>
        <w:t xml:space="preserve">Figure 1. Test pod cycling between Running, Error and CrashLoopBackOff</w:t>
      </w:r>
    </w:p>
    <w:p>
      <w:pPr>
        <w:spacing w:after="150"/>
      </w:pPr>
      <w:r>
        <w:t xml:space="preserve">The alert fired after about 8 minutes instead of 5. In the first few minutes the CrashLoopBackOff waits were shorter than the 30 second scrape interval, so Prometheus did not record them until 16:19. The pod not-ready alert also fired, which is expected because a crashing pod is not ready (Figures 2 and 3).</w:t>
      </w:r>
    </w:p>
    <w:p>
      <w:pPr>
        <w:keepNext/>
        <w:spacing w:after="80" w:before="120"/>
        <w:jc w:val="center"/>
      </w:pPr>
      <w:r>
        <w:drawing>
          <wp:inline distT="0" distB="0" distL="0" distR="0">
            <wp:extent cx="5334000" cy="3158090"/>
            <wp:effectExtent t="0" r="0" b="0" l="0"/>
            <wp:docPr id="3" name="Figure 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334000" cy="3158090"/>
                    </a:xfrm>
                    <a:prstGeom prst="rect">
                      <a:avLst/>
                    </a:prstGeom>
                  </pic:spPr>
                </pic:pic>
              </a:graphicData>
            </a:graphic>
          </wp:inline>
        </w:drawing>
      </w:r>
    </w:p>
    <w:p>
      <w:pPr>
        <w:spacing w:after="280"/>
        <w:jc w:val="center"/>
      </w:pPr>
      <w:r>
        <w:rPr>
          <w:i/>
          <w:iCs/>
          <w:color w:val="555555"/>
          <w:sz w:val="20"/>
          <w:szCs w:val="20"/>
        </w:rPr>
        <w:t xml:space="preserve">Figure 2. Both alerts firing in Prometheus</w:t>
      </w:r>
    </w:p>
    <w:p>
      <w:pPr>
        <w:keepNext/>
        <w:spacing w:after="80" w:before="120"/>
        <w:jc w:val="center"/>
      </w:pPr>
      <w:r>
        <w:drawing>
          <wp:inline distT="0" distB="0" distL="0" distR="0">
            <wp:extent cx="5334000" cy="3027569"/>
            <wp:effectExtent t="0" r="0" b="0" l="0"/>
            <wp:docPr id="4" name="Figure 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334000" cy="3027569"/>
                    </a:xfrm>
                    <a:prstGeom prst="rect">
                      <a:avLst/>
                    </a:prstGeom>
                  </pic:spPr>
                </pic:pic>
              </a:graphicData>
            </a:graphic>
          </wp:inline>
        </w:drawing>
      </w:r>
    </w:p>
    <w:p>
      <w:pPr>
        <w:spacing w:after="280"/>
        <w:jc w:val="center"/>
      </w:pPr>
      <w:r>
        <w:rPr>
          <w:i/>
          <w:iCs/>
          <w:color w:val="555555"/>
          <w:sz w:val="20"/>
          <w:szCs w:val="20"/>
        </w:rPr>
        <w:t xml:space="preserve">Figure 3. Both alerts received by Alertmanager</w:t>
      </w:r>
    </w:p>
    <w:p>
      <w:pPr>
        <w:pStyle w:val="Heading1"/>
        <w:spacing w:after="140" w:before="320"/>
      </w:pPr>
      <w:r>
        <w:t xml:space="preserve">3. Memory test</w:t>
      </w:r>
    </w:p>
    <w:p>
      <w:pPr>
        <w:spacing w:after="150"/>
      </w:pPr>
      <w:r>
        <w:t xml:space="preserve">The test pod has a 100Mi memory limit and fills 92Mi of it, then holds it. It was at 92.6% of its limit while the other containers stayed under 4% (Figure 4).</w:t>
      </w:r>
    </w:p>
    <w:p>
      <w:pPr>
        <w:keepNext/>
        <w:spacing w:after="80" w:before="120"/>
        <w:jc w:val="center"/>
      </w:pPr>
      <w:r>
        <w:drawing>
          <wp:inline distT="0" distB="0" distL="0" distR="0">
            <wp:extent cx="5334000" cy="3001279"/>
            <wp:effectExtent t="0" r="0" b="0" l="0"/>
            <wp:docPr id="5" name="Figure 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334000" cy="3001279"/>
                    </a:xfrm>
                    <a:prstGeom prst="rect">
                      <a:avLst/>
                    </a:prstGeom>
                  </pic:spPr>
                </pic:pic>
              </a:graphicData>
            </a:graphic>
          </wp:inline>
        </w:drawing>
      </w:r>
    </w:p>
    <w:p>
      <w:pPr>
        <w:spacing w:after="280"/>
        <w:jc w:val="center"/>
      </w:pPr>
      <w:r>
        <w:rPr>
          <w:i/>
          <w:iCs/>
          <w:color w:val="555555"/>
          <w:sz w:val="20"/>
          <w:szCs w:val="20"/>
        </w:rPr>
        <w:t xml:space="preserve">Figure 4. Test pod at 92.6% of its memory limit</w:t>
      </w:r>
    </w:p>
    <w:p>
      <w:pPr>
        <w:spacing w:after="150"/>
      </w:pPr>
      <w:r>
        <w:t xml:space="preserve">The alert went Pending straight away and fired exactly 10 minutes later. It was the only alert that fired, because the pod was healthy and Ready (Figures 5 and 6).</w:t>
      </w:r>
    </w:p>
    <w:p>
      <w:pPr>
        <w:keepNext/>
        <w:spacing w:after="80" w:before="120"/>
        <w:jc w:val="center"/>
      </w:pPr>
      <w:r>
        <w:drawing>
          <wp:inline distT="0" distB="0" distL="0" distR="0">
            <wp:extent cx="5334000" cy="2871710"/>
            <wp:effectExtent t="0" r="0" b="0" l="0"/>
            <wp:docPr id="6" name="Figure 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334000" cy="2871710"/>
                    </a:xfrm>
                    <a:prstGeom prst="rect">
                      <a:avLst/>
                    </a:prstGeom>
                  </pic:spPr>
                </pic:pic>
              </a:graphicData>
            </a:graphic>
          </wp:inline>
        </w:drawing>
      </w:r>
    </w:p>
    <w:p>
      <w:pPr>
        <w:spacing w:after="280"/>
        <w:jc w:val="center"/>
      </w:pPr>
      <w:r>
        <w:rPr>
          <w:i/>
          <w:iCs/>
          <w:color w:val="555555"/>
          <w:sz w:val="20"/>
          <w:szCs w:val="20"/>
        </w:rPr>
        <w:t xml:space="preserve">Figure 5. Memory alert firing in Prometheus</w:t>
      </w:r>
    </w:p>
    <w:p>
      <w:pPr>
        <w:keepNext/>
        <w:spacing w:after="80" w:before="120"/>
        <w:jc w:val="center"/>
      </w:pPr>
      <w:r>
        <w:drawing>
          <wp:inline distT="0" distB="0" distL="0" distR="0">
            <wp:extent cx="5334000" cy="2902938"/>
            <wp:effectExtent t="0" r="0" b="0" l="0"/>
            <wp:docPr id="7" name="Figure 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334000" cy="2902938"/>
                    </a:xfrm>
                    <a:prstGeom prst="rect">
                      <a:avLst/>
                    </a:prstGeom>
                  </pic:spPr>
                </pic:pic>
              </a:graphicData>
            </a:graphic>
          </wp:inline>
        </w:drawing>
      </w:r>
    </w:p>
    <w:p>
      <w:pPr>
        <w:spacing w:after="280"/>
        <w:jc w:val="center"/>
      </w:pPr>
      <w:r>
        <w:rPr>
          <w:i/>
          <w:iCs/>
          <w:color w:val="555555"/>
          <w:sz w:val="20"/>
          <w:szCs w:val="20"/>
        </w:rPr>
        <w:t xml:space="preserve">Figure 6. Memory alert received by Alertmanager</w:t>
      </w:r>
    </w:p>
    <w:p>
      <w:pPr>
        <w:pStyle w:val="Heading1"/>
        <w:spacing w:after="140" w:before="320"/>
      </w:pPr>
      <w:r>
        <w:t xml:space="preserve">4. Pod not-ready test</w:t>
      </w:r>
    </w:p>
    <w:p>
      <w:pPr>
        <w:spacing w:after="150"/>
      </w:pPr>
      <w:r>
        <w:t xml:space="preserve">The test pod runs normally but has a readiness check that always fails. Kubernetes showed it as Running with 0 restarts, but never Ready, and logged the failed readiness check (Figure 7).</w:t>
      </w:r>
    </w:p>
    <w:p>
      <w:pPr>
        <w:keepNext/>
        <w:spacing w:after="80" w:before="120"/>
        <w:jc w:val="center"/>
      </w:pPr>
      <w:r>
        <w:drawing>
          <wp:inline distT="0" distB="0" distL="0" distR="0">
            <wp:extent cx="5334000" cy="2407774"/>
            <wp:effectExtent t="0" r="0" b="0" l="0"/>
            <wp:docPr id="8" name="Figure 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334000" cy="2407774"/>
                    </a:xfrm>
                    <a:prstGeom prst="rect">
                      <a:avLst/>
                    </a:prstGeom>
                  </pic:spPr>
                </pic:pic>
              </a:graphicData>
            </a:graphic>
          </wp:inline>
        </w:drawing>
      </w:r>
    </w:p>
    <w:p>
      <w:pPr>
        <w:spacing w:after="280"/>
        <w:jc w:val="center"/>
      </w:pPr>
      <w:r>
        <w:rPr>
          <w:i/>
          <w:iCs/>
          <w:color w:val="555555"/>
          <w:sz w:val="20"/>
          <w:szCs w:val="20"/>
        </w:rPr>
        <w:t xml:space="preserve">Figure 7. Pod running but not ready, with the failed readiness check</w:t>
      </w:r>
    </w:p>
    <w:p>
      <w:pPr>
        <w:spacing w:after="150"/>
      </w:pPr>
      <w:r>
        <w:t xml:space="preserve">This time only the not-ready alert fired. The CrashLoop alert stayed quiet because nothing was crashing (Figure 8).</w:t>
      </w:r>
    </w:p>
    <w:p>
      <w:pPr>
        <w:keepNext/>
        <w:spacing w:after="80" w:before="120"/>
        <w:jc w:val="center"/>
      </w:pPr>
      <w:r>
        <w:drawing>
          <wp:inline distT="0" distB="0" distL="0" distR="0">
            <wp:extent cx="5334000" cy="2469732"/>
            <wp:effectExtent t="0" r="0" b="0" l="0"/>
            <wp:docPr id="9" name="Figure 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5334000" cy="2469732"/>
                    </a:xfrm>
                    <a:prstGeom prst="rect">
                      <a:avLst/>
                    </a:prstGeom>
                  </pic:spPr>
                </pic:pic>
              </a:graphicData>
            </a:graphic>
          </wp:inline>
        </w:drawing>
      </w:r>
    </w:p>
    <w:p>
      <w:pPr>
        <w:spacing w:after="280"/>
        <w:jc w:val="center"/>
      </w:pPr>
      <w:r>
        <w:rPr>
          <w:i/>
          <w:iCs/>
          <w:color w:val="555555"/>
          <w:sz w:val="20"/>
          <w:szCs w:val="20"/>
        </w:rPr>
        <w:t xml:space="preserve">Figure 8. Not-ready alert firing on its own</w:t>
      </w:r>
    </w:p>
    <w:p>
      <w:pPr>
        <w:spacing w:after="150"/>
      </w:pPr>
      <w:r>
        <w:t xml:space="preserve">After I deleted each test pod, all the alerts cleared (Figure 9). Alertmanager took a minute or two longer than Prometheus to clear.</w:t>
      </w:r>
    </w:p>
    <w:p>
      <w:pPr>
        <w:keepNext/>
        <w:spacing w:after="80" w:before="120"/>
        <w:jc w:val="center"/>
      </w:pPr>
      <w:r>
        <w:drawing>
          <wp:inline distT="0" distB="0" distL="0" distR="0">
            <wp:extent cx="5334000" cy="1968194"/>
            <wp:effectExtent t="0" r="0" b="0" l="0"/>
            <wp:docPr id="10" name="Figure 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5334000" cy="1968194"/>
                    </a:xfrm>
                    <a:prstGeom prst="rect">
                      <a:avLst/>
                    </a:prstGeom>
                  </pic:spPr>
                </pic:pic>
              </a:graphicData>
            </a:graphic>
          </wp:inline>
        </w:drawing>
      </w:r>
    </w:p>
    <w:p>
      <w:pPr>
        <w:spacing w:after="280"/>
        <w:jc w:val="center"/>
      </w:pPr>
      <w:r>
        <w:rPr>
          <w:i/>
          <w:iCs/>
          <w:color w:val="555555"/>
          <w:sz w:val="20"/>
          <w:szCs w:val="20"/>
        </w:rPr>
        <w:t xml:space="preserve">Figure 9. All four rules back to inactive after the pod tests</w:t>
      </w:r>
    </w:p>
    <w:p>
      <w:pPr>
        <w:pStyle w:val="Heading1"/>
        <w:spacing w:after="140" w:before="320"/>
      </w:pPr>
      <w:r>
        <w:t xml:space="preserve">5. Node pressure test</w:t>
      </w:r>
    </w:p>
    <w:p>
      <w:pPr>
        <w:spacing w:after="150"/>
      </w:pPr>
      <w:r>
        <w:t xml:space="preserve">My Task 8 report said I would test this alert with promtool. promtool only checks the rule logic and does not show a live alert, so I tested it live instead by changing a kubelet threshold on a node.</w:t>
      </w:r>
    </w:p>
    <w:p>
      <w:pPr>
        <w:spacing w:after="150"/>
      </w:pPr>
      <w:r>
        <w:t xml:space="preserve">Causing real disk or memory pressure could freeze my only VM. Instead, the start script adds a soft disk threshold to the kubelet on worker2, with a 1 hour grace period. The node reports DiskPressure for real, but nothing is evicted during the test. The stop script puts the original settings back.</w:t>
      </w:r>
    </w:p>
    <w:p>
      <w:pPr>
        <w:spacing w:after="100" w:before="220"/>
      </w:pPr>
      <w:r>
        <w:rPr>
          <w:b/>
          <w:bCs/>
        </w:rPr>
        <w:t xml:space="preserve">What went wrong first</w:t>
      </w:r>
    </w:p>
    <w:p>
      <w:pPr>
        <w:spacing w:after="150"/>
      </w:pPr>
      <w:r>
        <w:t xml:space="preserve">My first try used a 30% threshold and DiskPressure stayed False. The kubelet measures a different disk to the one I checked, and it had much more free space, so 30% was never reached. I raised the threshold to 90%. A few early runs were also stopped too soon, or the Alertmanager port-forward was not running.</w:t>
      </w:r>
    </w:p>
    <w:p>
      <w:pPr>
        <w:spacing w:after="100" w:before="220"/>
      </w:pPr>
      <w:r>
        <w:rPr>
          <w:b/>
          <w:bCs/>
        </w:rPr>
        <w:t xml:space="preserve">Final run</w:t>
      </w:r>
    </w:p>
    <w:p>
      <w:pPr>
        <w:spacing w:after="150"/>
      </w:pPr>
      <w:r>
        <w:t xml:space="preserve">With the 90% threshold loaded, worker2 reported DiskPressure and got the disk-pressure taint (Figures 10 and 11).</w:t>
      </w:r>
    </w:p>
    <w:p>
      <w:pPr>
        <w:keepNext/>
        <w:spacing w:after="80" w:before="120"/>
        <w:jc w:val="center"/>
      </w:pPr>
      <w:r>
        <w:drawing>
          <wp:inline distT="0" distB="0" distL="0" distR="0">
            <wp:extent cx="5334000" cy="1775847"/>
            <wp:effectExtent t="0" r="0" b="0" l="0"/>
            <wp:docPr id="11" name="Figure 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5334000" cy="1775847"/>
                    </a:xfrm>
                    <a:prstGeom prst="rect">
                      <a:avLst/>
                    </a:prstGeom>
                  </pic:spPr>
                </pic:pic>
              </a:graphicData>
            </a:graphic>
          </wp:inline>
        </w:drawing>
      </w:r>
    </w:p>
    <w:p>
      <w:pPr>
        <w:spacing w:after="280"/>
        <w:jc w:val="center"/>
      </w:pPr>
      <w:r>
        <w:rPr>
          <w:i/>
          <w:iCs/>
          <w:color w:val="555555"/>
          <w:sz w:val="20"/>
          <w:szCs w:val="20"/>
        </w:rPr>
        <w:t xml:space="preserve">Figure 10. 90% threshold loaded and DiskPressure True</w:t>
      </w:r>
    </w:p>
    <w:p>
      <w:pPr>
        <w:keepNext/>
        <w:spacing w:after="80" w:before="120"/>
        <w:jc w:val="center"/>
      </w:pPr>
      <w:r>
        <w:drawing>
          <wp:inline distT="0" distB="0" distL="0" distR="0">
            <wp:extent cx="5334000" cy="774446"/>
            <wp:effectExtent t="0" r="0" b="0" l="0"/>
            <wp:docPr id="12" name="Figure 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5334000" cy="774446"/>
                    </a:xfrm>
                    <a:prstGeom prst="rect">
                      <a:avLst/>
                    </a:prstGeom>
                  </pic:spPr>
                </pic:pic>
              </a:graphicData>
            </a:graphic>
          </wp:inline>
        </w:drawing>
      </w:r>
    </w:p>
    <w:p>
      <w:pPr>
        <w:spacing w:after="280"/>
        <w:jc w:val="center"/>
      </w:pPr>
      <w:r>
        <w:rPr>
          <w:i/>
          <w:iCs/>
          <w:color w:val="555555"/>
          <w:sz w:val="20"/>
          <w:szCs w:val="20"/>
        </w:rPr>
        <w:t xml:space="preserve">Figure 11. Disk-pressure taint and node events</w:t>
      </w:r>
    </w:p>
    <w:p>
      <w:pPr>
        <w:spacing w:after="150"/>
      </w:pPr>
      <w:r>
        <w:t xml:space="preserve">The alert went Pending at 17:36:19 and fired 10 minutes later at 17:46:19, when it also reached Alertmanager (Figure 12).</w:t>
      </w:r>
    </w:p>
    <w:p>
      <w:pPr>
        <w:keepNext/>
        <w:spacing w:after="80" w:before="120"/>
        <w:jc w:val="center"/>
      </w:pPr>
      <w:r>
        <w:drawing>
          <wp:inline distT="0" distB="0" distL="0" distR="0">
            <wp:extent cx="5334000" cy="1109240"/>
            <wp:effectExtent t="0" r="0" b="0" l="0"/>
            <wp:docPr id="13" name="Figure 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5334000" cy="1109240"/>
                    </a:xfrm>
                    <a:prstGeom prst="rect">
                      <a:avLst/>
                    </a:prstGeom>
                  </pic:spPr>
                </pic:pic>
              </a:graphicData>
            </a:graphic>
          </wp:inline>
        </w:drawing>
      </w:r>
    </w:p>
    <w:p>
      <w:pPr>
        <w:spacing w:after="280"/>
        <w:jc w:val="center"/>
      </w:pPr>
      <w:r>
        <w:rPr>
          <w:i/>
          <w:iCs/>
          <w:color w:val="555555"/>
          <w:sz w:val="20"/>
          <w:szCs w:val="20"/>
        </w:rPr>
        <w:t xml:space="preserve">Figure 12. Node alert firing in Prometheus and active in Alertmanager</w:t>
      </w:r>
    </w:p>
    <w:p>
      <w:pPr>
        <w:spacing w:after="150"/>
      </w:pPr>
      <w:r>
        <w:t xml:space="preserve">I ran the stop script at 17:50. DiskPressure went back to False, the taint was removed, and the alert cleared (Figure 13).</w:t>
      </w:r>
    </w:p>
    <w:p>
      <w:pPr>
        <w:keepNext/>
        <w:spacing w:after="80" w:before="120"/>
        <w:jc w:val="center"/>
      </w:pPr>
      <w:r>
        <w:drawing>
          <wp:inline distT="0" distB="0" distL="0" distR="0">
            <wp:extent cx="5334000" cy="1064863"/>
            <wp:effectExtent t="0" r="0" b="0" l="0"/>
            <wp:docPr id="14" name="Figure 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5334000" cy="1064863"/>
                    </a:xfrm>
                    <a:prstGeom prst="rect">
                      <a:avLst/>
                    </a:prstGeom>
                  </pic:spPr>
                </pic:pic>
              </a:graphicData>
            </a:graphic>
          </wp:inline>
        </w:drawing>
      </w:r>
    </w:p>
    <w:p>
      <w:pPr>
        <w:spacing w:after="280"/>
        <w:jc w:val="center"/>
      </w:pPr>
      <w:r>
        <w:rPr>
          <w:i/>
          <w:iCs/>
          <w:color w:val="555555"/>
          <w:sz w:val="20"/>
          <w:szCs w:val="20"/>
        </w:rPr>
        <w:t xml:space="preserve">Figure 13. Node recovered and alert cleared</w:t>
      </w:r>
    </w:p>
    <w:p>
      <w:pPr>
        <w:pStyle w:val="Heading1"/>
        <w:spacing w:after="140" w:before="320"/>
      </w:pPr>
      <w:r>
        <w:t xml:space="preserve">6. Re-test on the fresh VM (4 October)</w:t>
      </w:r>
    </w:p>
    <w:p>
      <w:pPr>
        <w:spacing w:after="150"/>
      </w:pPr>
      <w:r>
        <w:t xml:space="preserve">On 4 October I ran all four tests again on the fresh-test VM and took a Prometheus and an Alertmanager screenshot for each alert. I also added a test for a container going over its memory limit, and changed the node test to memory pressure.</w:t>
      </w:r>
    </w:p>
    <w:p>
      <w:pPr>
        <w:spacing w:after="150"/>
      </w:pPr>
      <w:r>
        <w:t xml:space="preserve">Alertmanager shows times in UTC, so I have converted them to NZ time (UTC+13). Its receiver is set to "null", so alerts arrive there but are not sent anywhere.</w:t>
      </w:r>
    </w:p>
    <w:p>
      <w:pPr>
        <w:keepNext/>
        <w:spacing w:after="100" w:before="220"/>
      </w:pPr>
      <w:r>
        <w:rPr>
          <w:b/>
          <w:bCs/>
        </w:rPr>
        <w:t xml:space="preserve">Pod not-ready</w:t>
      </w:r>
    </w:p>
    <w:p>
      <w:pPr>
        <w:spacing w:after="150"/>
      </w:pPr>
      <w:r>
        <w:t xml:space="preserve">The pod's readiness check always fails. The alert fired at about 14:45 and reached Alertmanager at 14:45:17.</w:t>
      </w:r>
    </w:p>
    <w:p>
      <w:pPr>
        <w:keepNext/>
        <w:spacing w:after="80" w:before="120"/>
        <w:jc w:val="center"/>
      </w:pPr>
      <w:r>
        <w:drawing>
          <wp:inline distT="0" distB="0" distL="0" distR="0">
            <wp:extent cx="5334000" cy="2384534"/>
            <wp:effectExtent t="0" r="0" b="0" l="0"/>
            <wp:docPr id="301" name="Figure 30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_fig14.png" descr=""/>
                    <pic:cNvPicPr>
                      <a:picLocks noChangeAspect="1" noChangeArrowheads="1"/>
                    </pic:cNvPicPr>
                  </pic:nvPicPr>
                  <pic:blipFill>
                    <a:blip r:embed="rId301" cstate="none"/>
                    <a:srcRect/>
                    <a:stretch>
                      <a:fillRect/>
                    </a:stretch>
                  </pic:blipFill>
                  <pic:spPr bwMode="auto">
                    <a:xfrm>
                      <a:off x="0" y="0"/>
                      <a:ext cx="5334000" cy="2384534"/>
                    </a:xfrm>
                    <a:prstGeom prst="rect">
                      <a:avLst/>
                    </a:prstGeom>
                  </pic:spPr>
                </pic:pic>
              </a:graphicData>
            </a:graphic>
          </wp:inline>
        </w:drawing>
      </w:r>
    </w:p>
    <w:p>
      <w:pPr>
        <w:spacing w:after="280"/>
        <w:jc w:val="center"/>
      </w:pPr>
      <w:r>
        <w:rPr>
          <w:i/>
          <w:iCs/>
          <w:color w:val="555555"/>
          <w:sz w:val="20"/>
          <w:szCs w:val="20"/>
        </w:rPr>
        <w:t xml:space="preserve">Figure 14. Pod not-ready alert firing in Prometheus</w:t>
      </w:r>
    </w:p>
    <w:p>
      <w:pPr>
        <w:keepNext/>
        <w:spacing w:after="80" w:before="120"/>
        <w:jc w:val="center"/>
      </w:pPr>
      <w:r>
        <w:drawing>
          <wp:inline distT="0" distB="0" distL="0" distR="0">
            <wp:extent cx="5334000" cy="1991487"/>
            <wp:effectExtent t="0" r="0" b="0" l="0"/>
            <wp:docPr id="302" name="Figure 30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_fig15.png" descr=""/>
                    <pic:cNvPicPr>
                      <a:picLocks noChangeAspect="1" noChangeArrowheads="1"/>
                    </pic:cNvPicPr>
                  </pic:nvPicPr>
                  <pic:blipFill>
                    <a:blip r:embed="rId302" cstate="none"/>
                    <a:srcRect/>
                    <a:stretch>
                      <a:fillRect/>
                    </a:stretch>
                  </pic:blipFill>
                  <pic:spPr bwMode="auto">
                    <a:xfrm>
                      <a:off x="0" y="0"/>
                      <a:ext cx="5334000" cy="1991487"/>
                    </a:xfrm>
                    <a:prstGeom prst="rect">
                      <a:avLst/>
                    </a:prstGeom>
                  </pic:spPr>
                </pic:pic>
              </a:graphicData>
            </a:graphic>
          </wp:inline>
        </w:drawing>
      </w:r>
    </w:p>
    <w:p>
      <w:pPr>
        <w:spacing w:after="280"/>
        <w:jc w:val="center"/>
      </w:pPr>
      <w:r>
        <w:rPr>
          <w:i/>
          <w:iCs/>
          <w:color w:val="555555"/>
          <w:sz w:val="20"/>
          <w:szCs w:val="20"/>
        </w:rPr>
        <w:t xml:space="preserve">Figure 15. Pod not-ready alert in Alertmanager</w:t>
      </w:r>
    </w:p>
    <w:p>
      <w:pPr>
        <w:keepNext/>
        <w:spacing w:after="100" w:before="220"/>
      </w:pPr>
      <w:r>
        <w:rPr>
          <w:b/>
          <w:bCs/>
        </w:rPr>
        <w:t xml:space="preserve">Memory near limit</w:t>
      </w:r>
    </w:p>
    <w:p>
      <w:pPr>
        <w:spacing w:after="150"/>
      </w:pPr>
      <w:r>
        <w:t xml:space="preserve">The pod fills 120M of a 128Mi limit (94%). The alert fired at about 14:50 and reached Alertmanager at 14:50:17.</w:t>
      </w:r>
    </w:p>
    <w:p>
      <w:pPr>
        <w:keepNext/>
        <w:spacing w:after="80" w:before="120"/>
        <w:jc w:val="center"/>
      </w:pPr>
      <w:r>
        <w:drawing>
          <wp:inline distT="0" distB="0" distL="0" distR="0">
            <wp:extent cx="5334000" cy="2490271"/>
            <wp:effectExtent t="0" r="0" b="0" l="0"/>
            <wp:docPr id="303" name="Figure 30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_fig16.png" descr=""/>
                    <pic:cNvPicPr>
                      <a:picLocks noChangeAspect="1" noChangeArrowheads="1"/>
                    </pic:cNvPicPr>
                  </pic:nvPicPr>
                  <pic:blipFill>
                    <a:blip r:embed="rId303" cstate="none"/>
                    <a:srcRect/>
                    <a:stretch>
                      <a:fillRect/>
                    </a:stretch>
                  </pic:blipFill>
                  <pic:spPr bwMode="auto">
                    <a:xfrm>
                      <a:off x="0" y="0"/>
                      <a:ext cx="5334000" cy="2490271"/>
                    </a:xfrm>
                    <a:prstGeom prst="rect">
                      <a:avLst/>
                    </a:prstGeom>
                  </pic:spPr>
                </pic:pic>
              </a:graphicData>
            </a:graphic>
          </wp:inline>
        </w:drawing>
      </w:r>
    </w:p>
    <w:p>
      <w:pPr>
        <w:spacing w:after="280"/>
        <w:jc w:val="center"/>
      </w:pPr>
      <w:r>
        <w:rPr>
          <w:i/>
          <w:iCs/>
          <w:color w:val="555555"/>
          <w:sz w:val="20"/>
          <w:szCs w:val="20"/>
        </w:rPr>
        <w:t xml:space="preserve">Figure 16. Memory near-limit alert firing in Prometheus</w:t>
      </w:r>
    </w:p>
    <w:p>
      <w:pPr>
        <w:keepNext/>
        <w:spacing w:after="80" w:before="120"/>
        <w:jc w:val="center"/>
      </w:pPr>
      <w:r>
        <w:drawing>
          <wp:inline distT="0" distB="0" distL="0" distR="0">
            <wp:extent cx="5334000" cy="2071456"/>
            <wp:effectExtent t="0" r="0" b="0" l="0"/>
            <wp:docPr id="304" name="Figure 30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_fig17.png" descr=""/>
                    <pic:cNvPicPr>
                      <a:picLocks noChangeAspect="1" noChangeArrowheads="1"/>
                    </pic:cNvPicPr>
                  </pic:nvPicPr>
                  <pic:blipFill>
                    <a:blip r:embed="rId304" cstate="none"/>
                    <a:srcRect/>
                    <a:stretch>
                      <a:fillRect/>
                    </a:stretch>
                  </pic:blipFill>
                  <pic:spPr bwMode="auto">
                    <a:xfrm>
                      <a:off x="0" y="0"/>
                      <a:ext cx="5334000" cy="2071456"/>
                    </a:xfrm>
                    <a:prstGeom prst="rect">
                      <a:avLst/>
                    </a:prstGeom>
                  </pic:spPr>
                </pic:pic>
              </a:graphicData>
            </a:graphic>
          </wp:inline>
        </w:drawing>
      </w:r>
    </w:p>
    <w:p>
      <w:pPr>
        <w:spacing w:after="280"/>
        <w:jc w:val="center"/>
      </w:pPr>
      <w:r>
        <w:rPr>
          <w:i/>
          <w:iCs/>
          <w:color w:val="555555"/>
          <w:sz w:val="20"/>
          <w:szCs w:val="20"/>
        </w:rPr>
        <w:t xml:space="preserve">Figure 17. Memory near-limit alert in Alertmanager</w:t>
      </w:r>
    </w:p>
    <w:p>
      <w:pPr>
        <w:keepNext/>
        <w:spacing w:after="100" w:before="220"/>
      </w:pPr>
      <w:r>
        <w:rPr>
          <w:b/>
          <w:bCs/>
        </w:rPr>
        <w:t xml:space="preserve">Memory over the limit (new test)</w:t>
      </w:r>
    </w:p>
    <w:p>
      <w:pPr>
        <w:spacing w:after="150"/>
      </w:pPr>
      <w:r>
        <w:t xml:space="preserve">This pod tries to use 200M with a 128Mi limit. It was killed with exit code 137, but Kubernetes showed the reason as "Error" instead of "OOMKilled" (Figure 18). The kernel log confirms it was the memory limit. At 14:57:09 it killed the stress process at about 126.6 MiB (Figure 19).</w:t>
      </w:r>
    </w:p>
    <w:p>
      <w:pPr>
        <w:keepNext/>
        <w:spacing w:after="80" w:before="120"/>
        <w:jc w:val="center"/>
      </w:pPr>
      <w:r>
        <w:drawing>
          <wp:inline distT="0" distB="0" distL="0" distR="0">
            <wp:extent cx="5334000" cy="1094806"/>
            <wp:effectExtent t="0" r="0" b="0" l="0"/>
            <wp:docPr id="305" name="Figure 30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_fig18.png" descr=""/>
                    <pic:cNvPicPr>
                      <a:picLocks noChangeAspect="1" noChangeArrowheads="1"/>
                    </pic:cNvPicPr>
                  </pic:nvPicPr>
                  <pic:blipFill>
                    <a:blip r:embed="rId305" cstate="none"/>
                    <a:srcRect/>
                    <a:stretch>
                      <a:fillRect/>
                    </a:stretch>
                  </pic:blipFill>
                  <pic:spPr bwMode="auto">
                    <a:xfrm>
                      <a:off x="0" y="0"/>
                      <a:ext cx="5334000" cy="1094806"/>
                    </a:xfrm>
                    <a:prstGeom prst="rect">
                      <a:avLst/>
                    </a:prstGeom>
                  </pic:spPr>
                </pic:pic>
              </a:graphicData>
            </a:graphic>
          </wp:inline>
        </w:drawing>
      </w:r>
    </w:p>
    <w:p>
      <w:pPr>
        <w:spacing w:after="280"/>
        <w:jc w:val="center"/>
      </w:pPr>
      <w:r>
        <w:rPr>
          <w:i/>
          <w:iCs/>
          <w:color w:val="555555"/>
          <w:sz w:val="20"/>
          <w:szCs w:val="20"/>
        </w:rPr>
        <w:t xml:space="preserve">Figure 18. Memory test pod killed with exit code 137</w:t>
      </w:r>
    </w:p>
    <w:p>
      <w:pPr>
        <w:keepNext/>
        <w:spacing w:after="80" w:before="120"/>
        <w:jc w:val="center"/>
      </w:pPr>
      <w:r>
        <w:drawing>
          <wp:inline distT="0" distB="0" distL="0" distR="0">
            <wp:extent cx="5334000" cy="1187850"/>
            <wp:effectExtent t="0" r="0" b="0" l="0"/>
            <wp:docPr id="306" name="Figure 30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_fig19.png" descr=""/>
                    <pic:cNvPicPr>
                      <a:picLocks noChangeAspect="1" noChangeArrowheads="1"/>
                    </pic:cNvPicPr>
                  </pic:nvPicPr>
                  <pic:blipFill>
                    <a:blip r:embed="rId306" cstate="none"/>
                    <a:srcRect/>
                    <a:stretch>
                      <a:fillRect/>
                    </a:stretch>
                  </pic:blipFill>
                  <pic:spPr bwMode="auto">
                    <a:xfrm>
                      <a:off x="0" y="0"/>
                      <a:ext cx="5334000" cy="1187850"/>
                    </a:xfrm>
                    <a:prstGeom prst="rect">
                      <a:avLst/>
                    </a:prstGeom>
                  </pic:spPr>
                </pic:pic>
              </a:graphicData>
            </a:graphic>
          </wp:inline>
        </w:drawing>
      </w:r>
    </w:p>
    <w:p>
      <w:pPr>
        <w:spacing w:after="280"/>
        <w:jc w:val="center"/>
      </w:pPr>
      <w:r>
        <w:rPr>
          <w:i/>
          <w:iCs/>
          <w:color w:val="555555"/>
          <w:sz w:val="20"/>
          <w:szCs w:val="20"/>
        </w:rPr>
        <w:t xml:space="preserve">Figure 19. Kernel log showing the memory limit kill</w:t>
      </w:r>
    </w:p>
    <w:p>
      <w:pPr>
        <w:spacing w:after="150"/>
      </w:pPr>
      <w:r>
        <w:t xml:space="preserve">The pod kept restarting, so the CrashLoop alert fired and reached Alertmanager at 15:05:17 (Figure 20). The memory alert does not catch this case, because the container is killed before it has been near the limit for 10 minutes.</w:t>
      </w:r>
    </w:p>
    <w:p>
      <w:pPr>
        <w:keepNext/>
        <w:spacing w:after="80" w:before="120"/>
        <w:jc w:val="center"/>
      </w:pPr>
      <w:r>
        <w:drawing>
          <wp:inline distT="0" distB="0" distL="0" distR="0">
            <wp:extent cx="5334000" cy="2243116"/>
            <wp:effectExtent t="0" r="0" b="0" l="0"/>
            <wp:docPr id="307" name="Figure 30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_fig20.png" descr=""/>
                    <pic:cNvPicPr>
                      <a:picLocks noChangeAspect="1" noChangeArrowheads="1"/>
                    </pic:cNvPicPr>
                  </pic:nvPicPr>
                  <pic:blipFill>
                    <a:blip r:embed="rId307" cstate="none"/>
                    <a:srcRect/>
                    <a:stretch>
                      <a:fillRect/>
                    </a:stretch>
                  </pic:blipFill>
                  <pic:spPr bwMode="auto">
                    <a:xfrm>
                      <a:off x="0" y="0"/>
                      <a:ext cx="5334000" cy="2243116"/>
                    </a:xfrm>
                    <a:prstGeom prst="rect">
                      <a:avLst/>
                    </a:prstGeom>
                  </pic:spPr>
                </pic:pic>
              </a:graphicData>
            </a:graphic>
          </wp:inline>
        </w:drawing>
      </w:r>
    </w:p>
    <w:p>
      <w:pPr>
        <w:spacing w:after="280"/>
        <w:jc w:val="center"/>
      </w:pPr>
      <w:r>
        <w:rPr>
          <w:i/>
          <w:iCs/>
          <w:color w:val="555555"/>
          <w:sz w:val="20"/>
          <w:szCs w:val="20"/>
        </w:rPr>
        <w:t xml:space="preserve">Figure 20. CrashLoop alert in Alertmanager after the memory kills</w:t>
      </w:r>
    </w:p>
    <w:p>
      <w:pPr>
        <w:keepNext/>
        <w:spacing w:after="100" w:before="220"/>
      </w:pPr>
      <w:r>
        <w:rPr>
          <w:b/>
          <w:bCs/>
        </w:rPr>
        <w:t xml:space="preserve">Node pressure (memory, simulated)</w:t>
      </w:r>
    </w:p>
    <w:p>
      <w:pPr>
        <w:spacing w:after="150"/>
      </w:pPr>
      <w:r>
        <w:t xml:space="preserve">Using up real memory could freeze the VM and evict Prometheus or Alertmanager, which I needed to see the alert. So instead I raised the kubelet's eviction threshold on the control-plane to 7.5Gi, which made it report MemoryPressure. The disk test in section 5 ran on worker2 and evicted nothing, but this test could evict pods, so I used the control-plane instead of a worker. The two workers run Prometheus, Grafana and Alertmanager.</w:t>
      </w:r>
    </w:p>
    <w:p>
      <w:pPr>
        <w:spacing w:after="150"/>
      </w:pPr>
      <w:r>
        <w:t xml:space="preserve">I hit two problems on the way. My first value, 20Gi, was more than the node's memory, so the kubelet would not start. Restarting the kubelet also failed with "too many open files" until I raised the VM's inotify limits. I have added that fix to install-tools.sh.</w:t>
      </w:r>
    </w:p>
    <w:p>
      <w:pPr>
        <w:spacing w:after="150"/>
      </w:pPr>
      <w:r>
        <w:t xml:space="preserve">MemoryPressure went True at 15:25. The alert went Pending, fired 10 minutes later, and reached Alertmanager at 15:35:17 (Figures 21 and 22).</w:t>
      </w:r>
    </w:p>
    <w:p>
      <w:pPr>
        <w:keepNext/>
        <w:spacing w:after="80" w:before="120"/>
        <w:jc w:val="center"/>
      </w:pPr>
      <w:r>
        <w:drawing>
          <wp:inline distT="0" distB="0" distL="0" distR="0">
            <wp:extent cx="5334000" cy="2631310"/>
            <wp:effectExtent t="0" r="0" b="0" l="0"/>
            <wp:docPr id="202" name="Figure 20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_firing.png" descr=""/>
                    <pic:cNvPicPr>
                      <a:picLocks noChangeAspect="1" noChangeArrowheads="1"/>
                    </pic:cNvPicPr>
                  </pic:nvPicPr>
                  <pic:blipFill>
                    <a:blip r:embed="rId202" cstate="none"/>
                    <a:srcRect/>
                    <a:stretch>
                      <a:fillRect/>
                    </a:stretch>
                  </pic:blipFill>
                  <pic:spPr bwMode="auto">
                    <a:xfrm>
                      <a:off x="0" y="0"/>
                      <a:ext cx="5334000" cy="2631310"/>
                    </a:xfrm>
                    <a:prstGeom prst="rect">
                      <a:avLst/>
                    </a:prstGeom>
                  </pic:spPr>
                </pic:pic>
              </a:graphicData>
            </a:graphic>
          </wp:inline>
        </w:drawing>
      </w:r>
    </w:p>
    <w:p>
      <w:pPr>
        <w:spacing w:after="280"/>
        <w:jc w:val="center"/>
      </w:pPr>
      <w:r>
        <w:rPr>
          <w:i/>
          <w:iCs/>
          <w:color w:val="555555"/>
          <w:sz w:val="20"/>
          <w:szCs w:val="20"/>
        </w:rPr>
        <w:t xml:space="preserve">Figure 21. Node alert firing in Prometheus</w:t>
      </w:r>
    </w:p>
    <w:p>
      <w:pPr>
        <w:keepNext/>
        <w:spacing w:after="80" w:before="120"/>
        <w:jc w:val="center"/>
      </w:pPr>
      <w:r>
        <w:drawing>
          <wp:inline distT="0" distB="0" distL="0" distR="0">
            <wp:extent cx="5334000" cy="2128408"/>
            <wp:effectExtent t="0" r="0" b="0" l="0"/>
            <wp:docPr id="203" name="Figure 20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_am.png" descr=""/>
                    <pic:cNvPicPr>
                      <a:picLocks noChangeAspect="1" noChangeArrowheads="1"/>
                    </pic:cNvPicPr>
                  </pic:nvPicPr>
                  <pic:blipFill>
                    <a:blip r:embed="rId203" cstate="none"/>
                    <a:srcRect/>
                    <a:stretch>
                      <a:fillRect/>
                    </a:stretch>
                  </pic:blipFill>
                  <pic:spPr bwMode="auto">
                    <a:xfrm>
                      <a:off x="0" y="0"/>
                      <a:ext cx="5334000" cy="2128408"/>
                    </a:xfrm>
                    <a:prstGeom prst="rect">
                      <a:avLst/>
                    </a:prstGeom>
                  </pic:spPr>
                </pic:pic>
              </a:graphicData>
            </a:graphic>
          </wp:inline>
        </w:drawing>
      </w:r>
    </w:p>
    <w:p>
      <w:pPr>
        <w:spacing w:after="280"/>
        <w:jc w:val="center"/>
      </w:pPr>
      <w:r>
        <w:rPr>
          <w:i/>
          <w:iCs/>
          <w:color w:val="555555"/>
          <w:sz w:val="20"/>
          <w:szCs w:val="20"/>
        </w:rPr>
        <w:t xml:space="preserve">Figure 22. Node alert in Alertmanager</w:t>
      </w:r>
    </w:p>
    <w:p>
      <w:pPr>
        <w:spacing w:after="150"/>
      </w:pPr>
      <w:r>
        <w:t xml:space="preserve">During the test the kubelet left critical pods alone but evicted node-exporter 11 times, because it has no memory request (Figure 23). This meant the node's metrics were missing while it was under pressure. Giving node-exporter a memory request would fix this.</w:t>
      </w:r>
    </w:p>
    <w:p>
      <w:pPr>
        <w:keepNext/>
        <w:spacing w:after="80" w:before="120"/>
        <w:jc w:val="center"/>
      </w:pPr>
      <w:r>
        <w:drawing>
          <wp:inline distT="0" distB="0" distL="0" distR="0">
            <wp:extent cx="5334000" cy="2542313"/>
            <wp:effectExtent t="0" r="0" b="0" l="0"/>
            <wp:docPr id="204" name="Figure 20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_evmsg.png" descr=""/>
                    <pic:cNvPicPr>
                      <a:picLocks noChangeAspect="1" noChangeArrowheads="1"/>
                    </pic:cNvPicPr>
                  </pic:nvPicPr>
                  <pic:blipFill>
                    <a:blip r:embed="rId204" cstate="none"/>
                    <a:srcRect/>
                    <a:stretch>
                      <a:fillRect/>
                    </a:stretch>
                  </pic:blipFill>
                  <pic:spPr bwMode="auto">
                    <a:xfrm>
                      <a:off x="0" y="0"/>
                      <a:ext cx="5334000" cy="2542313"/>
                    </a:xfrm>
                    <a:prstGeom prst="rect">
                      <a:avLst/>
                    </a:prstGeom>
                  </pic:spPr>
                </pic:pic>
              </a:graphicData>
            </a:graphic>
          </wp:inline>
        </w:drawing>
      </w:r>
    </w:p>
    <w:p>
      <w:pPr>
        <w:spacing w:after="280"/>
        <w:jc w:val="center"/>
      </w:pPr>
      <w:r>
        <w:rPr>
          <w:i/>
          <w:iCs/>
          <w:color w:val="555555"/>
          <w:sz w:val="20"/>
          <w:szCs w:val="20"/>
        </w:rPr>
        <w:t xml:space="preserve">Figure 23. node-exporter evicted repeatedly on the control-plane</w:t>
      </w:r>
    </w:p>
    <w:p>
      <w:pPr>
        <w:spacing w:after="150"/>
      </w:pPr>
      <w:r>
        <w:t xml:space="preserve">At about 15:40 I put the original kubelet config back. MemoryPressure went back to False, I removed two failed pods left over from the test, and verify-lab.sh passed all 11 checks (Figure 24).</w:t>
      </w:r>
    </w:p>
    <w:p>
      <w:pPr>
        <w:keepNext/>
        <w:spacing w:after="80" w:before="120"/>
        <w:jc w:val="center"/>
      </w:pPr>
      <w:r>
        <w:drawing>
          <wp:inline distT="0" distB="0" distL="0" distR="0">
            <wp:extent cx="5334000" cy="2136189"/>
            <wp:effectExtent t="0" r="0" b="0" l="0"/>
            <wp:docPr id="207" name="Figure 20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_verify.png" descr=""/>
                    <pic:cNvPicPr>
                      <a:picLocks noChangeAspect="1" noChangeArrowheads="1"/>
                    </pic:cNvPicPr>
                  </pic:nvPicPr>
                  <pic:blipFill>
                    <a:blip r:embed="rId207" cstate="none"/>
                    <a:srcRect/>
                    <a:stretch>
                      <a:fillRect/>
                    </a:stretch>
                  </pic:blipFill>
                  <pic:spPr bwMode="auto">
                    <a:xfrm>
                      <a:off x="0" y="0"/>
                      <a:ext cx="5334000" cy="2136189"/>
                    </a:xfrm>
                    <a:prstGeom prst="rect">
                      <a:avLst/>
                    </a:prstGeom>
                  </pic:spPr>
                </pic:pic>
              </a:graphicData>
            </a:graphic>
          </wp:inline>
        </w:drawing>
      </w:r>
    </w:p>
    <w:p>
      <w:pPr>
        <w:spacing w:after="280"/>
        <w:jc w:val="center"/>
      </w:pPr>
      <w:r>
        <w:rPr>
          <w:i/>
          <w:iCs/>
          <w:color w:val="555555"/>
          <w:sz w:val="20"/>
          <w:szCs w:val="20"/>
        </w:rPr>
        <w:t xml:space="preserve">Figure 24. Lab back to normal, verify-lab.sh 11/11</w:t>
      </w:r>
    </w:p>
    <w:p>
      <w:pPr>
        <w:pStyle w:val="Heading1"/>
        <w:spacing w:after="140" w:before="320"/>
      </w:pPr>
      <w:r>
        <w:t xml:space="preserve">7. Where this leaves Task 9</w:t>
      </w:r>
    </w:p>
    <w:p>
      <w:pPr>
        <w:keepNext/>
        <w:spacing w:after="100" w:before="220"/>
      </w:pPr>
      <w:r>
        <w:rPr>
          <w:b/>
          <w:bCs/>
        </w:rPr>
        <w:t xml:space="preserve">First run (29 September)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2800"/>
        <w:gridCol w:w="2000"/>
      </w:tblGrid>
      <w:tr>
        <w:tc>
          <w:tcPr>
            <w:tcW w:type="dxa" w:w="2700"/>
            <w:shd w:fill="D9E2F3" w:val="clear"/>
            <w:tcMar>
              <w:top w:type="dxa" w:w="60"/>
              <w:left w:type="dxa" w:w="100"/>
              <w:bottom w:type="dxa" w:w="60"/>
              <w:right w:type="dxa" w:w="100"/>
            </w:tcMar>
          </w:tcPr>
          <w:p>
            <w:r>
              <w:rPr>
                <w:b/>
                <w:bCs/>
                <w:sz w:val="22"/>
                <w:szCs w:val="22"/>
              </w:rPr>
              <w:t xml:space="preserve">Alert</w:t>
            </w:r>
          </w:p>
        </w:tc>
        <w:tc>
          <w:tcPr>
            <w:tcW w:type="dxa" w:w="1500"/>
            <w:shd w:fill="D9E2F3" w:val="clear"/>
            <w:tcMar>
              <w:top w:type="dxa" w:w="60"/>
              <w:left w:type="dxa" w:w="100"/>
              <w:bottom w:type="dxa" w:w="60"/>
              <w:right w:type="dxa" w:w="100"/>
            </w:tcMar>
          </w:tcPr>
          <w:p>
            <w:r>
              <w:rPr>
                <w:b/>
                <w:bCs/>
                <w:sz w:val="22"/>
                <w:szCs w:val="22"/>
              </w:rPr>
              <w:t xml:space="preserve">Started</w:t>
            </w:r>
          </w:p>
        </w:tc>
        <w:tc>
          <w:tcPr>
            <w:tcW w:type="dxa" w:w="2800"/>
            <w:shd w:fill="D9E2F3" w:val="clear"/>
            <w:tcMar>
              <w:top w:type="dxa" w:w="60"/>
              <w:left w:type="dxa" w:w="100"/>
              <w:bottom w:type="dxa" w:w="60"/>
              <w:right w:type="dxa" w:w="100"/>
            </w:tcMar>
          </w:tcPr>
          <w:p>
            <w:r>
              <w:rPr>
                <w:b/>
                <w:bCs/>
                <w:sz w:val="22"/>
                <w:szCs w:val="22"/>
              </w:rPr>
              <w:t xml:space="preserve">Fired</w:t>
            </w:r>
          </w:p>
        </w:tc>
        <w:tc>
          <w:tcPr>
            <w:tcW w:type="dxa" w:w="2000"/>
            <w:shd w:fill="D9E2F3" w:val="clear"/>
            <w:tcMar>
              <w:top w:type="dxa" w:w="60"/>
              <w:left w:type="dxa" w:w="100"/>
              <w:bottom w:type="dxa" w:w="60"/>
              <w:right w:type="dxa" w:w="100"/>
            </w:tcMar>
          </w:tcPr>
          <w:p>
            <w:r>
              <w:rPr>
                <w:b/>
                <w:bCs/>
                <w:sz w:val="22"/>
                <w:szCs w:val="22"/>
              </w:rPr>
              <w:t xml:space="preserve">Cleared</w:t>
            </w:r>
          </w:p>
        </w:tc>
      </w:tr>
      <w:tr>
        <w:tc>
          <w:tcPr>
            <w:tcW w:type="dxa" w:w="2700"/>
            <w:tcMar>
              <w:top w:type="dxa" w:w="60"/>
              <w:left w:type="dxa" w:w="100"/>
              <w:bottom w:type="dxa" w:w="60"/>
              <w:right w:type="dxa" w:w="100"/>
            </w:tcMar>
          </w:tcPr>
          <w:p>
            <w:r>
              <w:rPr>
                <w:b w:val="false"/>
                <w:bCs w:val="false"/>
                <w:sz w:val="22"/>
                <w:szCs w:val="22"/>
              </w:rPr>
              <w:t xml:space="preserve">CrashLoopBackOff</w:t>
            </w:r>
          </w:p>
        </w:tc>
        <w:tc>
          <w:tcPr>
            <w:tcW w:type="dxa" w:w="1500"/>
            <w:tcMar>
              <w:top w:type="dxa" w:w="60"/>
              <w:left w:type="dxa" w:w="100"/>
              <w:bottom w:type="dxa" w:w="60"/>
              <w:right w:type="dxa" w:w="100"/>
            </w:tcMar>
          </w:tcPr>
          <w:p>
            <w:r>
              <w:rPr>
                <w:b w:val="false"/>
                <w:bCs w:val="false"/>
                <w:sz w:val="22"/>
                <w:szCs w:val="22"/>
              </w:rPr>
              <w:t xml:space="preserve">16:16</w:t>
            </w:r>
          </w:p>
        </w:tc>
        <w:tc>
          <w:tcPr>
            <w:tcW w:type="dxa" w:w="2800"/>
            <w:tcMar>
              <w:top w:type="dxa" w:w="60"/>
              <w:left w:type="dxa" w:w="100"/>
              <w:bottom w:type="dxa" w:w="60"/>
              <w:right w:type="dxa" w:w="100"/>
            </w:tcMar>
          </w:tcPr>
          <w:p>
            <w:r>
              <w:rPr>
                <w:b w:val="false"/>
                <w:bCs w:val="false"/>
                <w:sz w:val="22"/>
                <w:szCs w:val="22"/>
              </w:rPr>
              <w:t xml:space="preserve">16:24 (about 8 min)</w:t>
            </w:r>
          </w:p>
        </w:tc>
        <w:tc>
          <w:tcPr>
            <w:tcW w:type="dxa" w:w="2000"/>
            <w:tcMar>
              <w:top w:type="dxa" w:w="60"/>
              <w:left w:type="dxa" w:w="100"/>
              <w:bottom w:type="dxa" w:w="60"/>
              <w:right w:type="dxa" w:w="100"/>
            </w:tcMar>
          </w:tcPr>
          <w:p>
            <w:r>
              <w:rPr>
                <w:b w:val="false"/>
                <w:bCs w:val="false"/>
                <w:sz w:val="22"/>
                <w:szCs w:val="22"/>
              </w:rPr>
              <w:t xml:space="preserve">by 16:32</w:t>
            </w:r>
          </w:p>
        </w:tc>
      </w:tr>
      <w:tr>
        <w:tc>
          <w:tcPr>
            <w:tcW w:type="dxa" w:w="2700"/>
            <w:tcMar>
              <w:top w:type="dxa" w:w="60"/>
              <w:left w:type="dxa" w:w="100"/>
              <w:bottom w:type="dxa" w:w="60"/>
              <w:right w:type="dxa" w:w="100"/>
            </w:tcMar>
          </w:tcPr>
          <w:p>
            <w:r>
              <w:rPr>
                <w:b w:val="false"/>
                <w:bCs w:val="false"/>
                <w:sz w:val="22"/>
                <w:szCs w:val="22"/>
              </w:rPr>
              <w:t xml:space="preserve">Memory near limit</w:t>
            </w:r>
          </w:p>
        </w:tc>
        <w:tc>
          <w:tcPr>
            <w:tcW w:type="dxa" w:w="1500"/>
            <w:tcMar>
              <w:top w:type="dxa" w:w="60"/>
              <w:left w:type="dxa" w:w="100"/>
              <w:bottom w:type="dxa" w:w="60"/>
              <w:right w:type="dxa" w:w="100"/>
            </w:tcMar>
          </w:tcPr>
          <w:p>
            <w:r>
              <w:rPr>
                <w:b w:val="false"/>
                <w:bCs w:val="false"/>
                <w:sz w:val="22"/>
                <w:szCs w:val="22"/>
              </w:rPr>
              <w:t xml:space="preserve">16:34</w:t>
            </w:r>
          </w:p>
        </w:tc>
        <w:tc>
          <w:tcPr>
            <w:tcW w:type="dxa" w:w="2800"/>
            <w:tcMar>
              <w:top w:type="dxa" w:w="60"/>
              <w:left w:type="dxa" w:w="100"/>
              <w:bottom w:type="dxa" w:w="60"/>
              <w:right w:type="dxa" w:w="100"/>
            </w:tcMar>
          </w:tcPr>
          <w:p>
            <w:r>
              <w:rPr>
                <w:b w:val="false"/>
                <w:bCs w:val="false"/>
                <w:sz w:val="22"/>
                <w:szCs w:val="22"/>
              </w:rPr>
              <w:t xml:space="preserve">16:44 (10 min)</w:t>
            </w:r>
          </w:p>
        </w:tc>
        <w:tc>
          <w:tcPr>
            <w:tcW w:type="dxa" w:w="2000"/>
            <w:tcMar>
              <w:top w:type="dxa" w:w="60"/>
              <w:left w:type="dxa" w:w="100"/>
              <w:bottom w:type="dxa" w:w="60"/>
              <w:right w:type="dxa" w:w="100"/>
            </w:tcMar>
          </w:tcPr>
          <w:p>
            <w:r>
              <w:rPr>
                <w:b w:val="false"/>
                <w:bCs w:val="false"/>
                <w:sz w:val="22"/>
                <w:szCs w:val="22"/>
              </w:rPr>
              <w:t xml:space="preserve">by 16:48</w:t>
            </w:r>
          </w:p>
        </w:tc>
      </w:tr>
      <w:tr>
        <w:tc>
          <w:tcPr>
            <w:tcW w:type="dxa" w:w="2700"/>
            <w:tcMar>
              <w:top w:type="dxa" w:w="60"/>
              <w:left w:type="dxa" w:w="100"/>
              <w:bottom w:type="dxa" w:w="60"/>
              <w:right w:type="dxa" w:w="100"/>
            </w:tcMar>
          </w:tcPr>
          <w:p>
            <w:r>
              <w:rPr>
                <w:b w:val="false"/>
                <w:bCs w:val="false"/>
                <w:sz w:val="22"/>
                <w:szCs w:val="22"/>
              </w:rPr>
              <w:t xml:space="preserve">Pod not-ready</w:t>
            </w:r>
          </w:p>
        </w:tc>
        <w:tc>
          <w:tcPr>
            <w:tcW w:type="dxa" w:w="1500"/>
            <w:tcMar>
              <w:top w:type="dxa" w:w="60"/>
              <w:left w:type="dxa" w:w="100"/>
              <w:bottom w:type="dxa" w:w="60"/>
              <w:right w:type="dxa" w:w="100"/>
            </w:tcMar>
          </w:tcPr>
          <w:p>
            <w:r>
              <w:rPr>
                <w:b w:val="false"/>
                <w:bCs w:val="false"/>
                <w:sz w:val="22"/>
                <w:szCs w:val="22"/>
              </w:rPr>
              <w:t xml:space="preserve">16:50</w:t>
            </w:r>
          </w:p>
        </w:tc>
        <w:tc>
          <w:tcPr>
            <w:tcW w:type="dxa" w:w="2800"/>
            <w:tcMar>
              <w:top w:type="dxa" w:w="60"/>
              <w:left w:type="dxa" w:w="100"/>
              <w:bottom w:type="dxa" w:w="60"/>
              <w:right w:type="dxa" w:w="100"/>
            </w:tcMar>
          </w:tcPr>
          <w:p>
            <w:r>
              <w:rPr>
                <w:b w:val="false"/>
                <w:bCs w:val="false"/>
                <w:sz w:val="22"/>
                <w:szCs w:val="22"/>
              </w:rPr>
              <w:t xml:space="preserve">16:56 (about 5 min)</w:t>
            </w:r>
          </w:p>
        </w:tc>
        <w:tc>
          <w:tcPr>
            <w:tcW w:type="dxa" w:w="2000"/>
            <w:tcMar>
              <w:top w:type="dxa" w:w="60"/>
              <w:left w:type="dxa" w:w="100"/>
              <w:bottom w:type="dxa" w:w="60"/>
              <w:right w:type="dxa" w:w="100"/>
            </w:tcMar>
          </w:tcPr>
          <w:p>
            <w:r>
              <w:rPr>
                <w:b w:val="false"/>
                <w:bCs w:val="false"/>
                <w:sz w:val="22"/>
                <w:szCs w:val="22"/>
              </w:rPr>
              <w:t xml:space="preserve">by 17:01</w:t>
            </w:r>
          </w:p>
        </w:tc>
      </w:tr>
      <w:tr>
        <w:tc>
          <w:tcPr>
            <w:tcW w:type="dxa" w:w="2700"/>
            <w:tcMar>
              <w:top w:type="dxa" w:w="60"/>
              <w:left w:type="dxa" w:w="100"/>
              <w:bottom w:type="dxa" w:w="60"/>
              <w:right w:type="dxa" w:w="100"/>
            </w:tcMar>
          </w:tcPr>
          <w:p>
            <w:r>
              <w:rPr>
                <w:b w:val="false"/>
                <w:bCs w:val="false"/>
                <w:sz w:val="22"/>
                <w:szCs w:val="22"/>
              </w:rPr>
              <w:t xml:space="preserve">Node pressure</w:t>
            </w:r>
          </w:p>
        </w:tc>
        <w:tc>
          <w:tcPr>
            <w:tcW w:type="dxa" w:w="1500"/>
            <w:tcMar>
              <w:top w:type="dxa" w:w="60"/>
              <w:left w:type="dxa" w:w="100"/>
              <w:bottom w:type="dxa" w:w="60"/>
              <w:right w:type="dxa" w:w="100"/>
            </w:tcMar>
          </w:tcPr>
          <w:p>
            <w:r>
              <w:rPr>
                <w:b w:val="false"/>
                <w:bCs w:val="false"/>
                <w:sz w:val="22"/>
                <w:szCs w:val="22"/>
              </w:rPr>
              <w:t xml:space="preserve">17:36</w:t>
            </w:r>
          </w:p>
        </w:tc>
        <w:tc>
          <w:tcPr>
            <w:tcW w:type="dxa" w:w="2800"/>
            <w:tcMar>
              <w:top w:type="dxa" w:w="60"/>
              <w:left w:type="dxa" w:w="100"/>
              <w:bottom w:type="dxa" w:w="60"/>
              <w:right w:type="dxa" w:w="100"/>
            </w:tcMar>
          </w:tcPr>
          <w:p>
            <w:r>
              <w:rPr>
                <w:b w:val="false"/>
                <w:bCs w:val="false"/>
                <w:sz w:val="22"/>
                <w:szCs w:val="22"/>
              </w:rPr>
              <w:t xml:space="preserve">17:46 (10 min)</w:t>
            </w:r>
          </w:p>
        </w:tc>
        <w:tc>
          <w:tcPr>
            <w:tcW w:type="dxa" w:w="2000"/>
            <w:tcMar>
              <w:top w:type="dxa" w:w="60"/>
              <w:left w:type="dxa" w:w="100"/>
              <w:bottom w:type="dxa" w:w="60"/>
              <w:right w:type="dxa" w:w="100"/>
            </w:tcMar>
          </w:tcPr>
          <w:p>
            <w:r>
              <w:rPr>
                <w:b w:val="false"/>
                <w:bCs w:val="false"/>
                <w:sz w:val="22"/>
                <w:szCs w:val="22"/>
              </w:rPr>
              <w:t xml:space="preserve">about 17:51</w:t>
            </w:r>
          </w:p>
        </w:tc>
      </w:tr>
    </w:tbl>
    <w:p>
      <w:pPr>
        <w:spacing w:after="150"/>
      </w:pPr>
    </w:p>
    <w:p>
      <w:pPr>
        <w:keepNext/>
        <w:spacing w:after="100" w:before="220"/>
      </w:pPr>
      <w:r>
        <w:rPr>
          <w:b/>
          <w:bCs/>
        </w:rPr>
        <w:t xml:space="preserve">Re-test (4 October)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2500"/>
        <w:gridCol w:w="1800"/>
        <w:gridCol w:w="2000"/>
      </w:tblGrid>
      <w:tr>
        <w:tc>
          <w:tcPr>
            <w:tcW w:type="dxa" w:w="2700"/>
            <w:shd w:fill="D9E2F3" w:val="clear"/>
            <w:tcMar>
              <w:top w:type="dxa" w:w="60"/>
              <w:left w:type="dxa" w:w="100"/>
              <w:bottom w:type="dxa" w:w="60"/>
              <w:right w:type="dxa" w:w="100"/>
            </w:tcMar>
          </w:tcPr>
          <w:p>
            <w:r>
              <w:rPr>
                <w:b/>
                <w:bCs/>
                <w:sz w:val="22"/>
                <w:szCs w:val="22"/>
              </w:rPr>
              <w:t xml:space="preserve">Alert</w:t>
            </w:r>
          </w:p>
        </w:tc>
        <w:tc>
          <w:tcPr>
            <w:tcW w:type="dxa" w:w="2500"/>
            <w:shd w:fill="D9E2F3" w:val="clear"/>
            <w:tcMar>
              <w:top w:type="dxa" w:w="60"/>
              <w:left w:type="dxa" w:w="100"/>
              <w:bottom w:type="dxa" w:w="60"/>
              <w:right w:type="dxa" w:w="100"/>
            </w:tcMar>
          </w:tcPr>
          <w:p>
            <w:r>
              <w:rPr>
                <w:b/>
                <w:bCs/>
                <w:sz w:val="22"/>
                <w:szCs w:val="22"/>
              </w:rPr>
              <w:t xml:space="preserve">Test</w:t>
            </w:r>
          </w:p>
        </w:tc>
        <w:tc>
          <w:tcPr>
            <w:tcW w:type="dxa" w:w="1800"/>
            <w:shd w:fill="D9E2F3" w:val="clear"/>
            <w:tcMar>
              <w:top w:type="dxa" w:w="60"/>
              <w:left w:type="dxa" w:w="100"/>
              <w:bottom w:type="dxa" w:w="60"/>
              <w:right w:type="dxa" w:w="100"/>
            </w:tcMar>
          </w:tcPr>
          <w:p>
            <w:r>
              <w:rPr>
                <w:b/>
                <w:bCs/>
                <w:sz w:val="22"/>
                <w:szCs w:val="22"/>
              </w:rPr>
              <w:t xml:space="preserve">Fired</w:t>
            </w:r>
          </w:p>
        </w:tc>
        <w:tc>
          <w:tcPr>
            <w:tcW w:type="dxa" w:w="2000"/>
            <w:shd w:fill="D9E2F3" w:val="clear"/>
            <w:tcMar>
              <w:top w:type="dxa" w:w="60"/>
              <w:left w:type="dxa" w:w="100"/>
              <w:bottom w:type="dxa" w:w="60"/>
              <w:right w:type="dxa" w:w="100"/>
            </w:tcMar>
          </w:tcPr>
          <w:p>
            <w:r>
              <w:rPr>
                <w:b/>
                <w:bCs/>
                <w:sz w:val="22"/>
                <w:szCs w:val="22"/>
              </w:rPr>
              <w:t xml:space="preserve">In Alertmanager</w:t>
            </w:r>
          </w:p>
        </w:tc>
      </w:tr>
      <w:tr>
        <w:tc>
          <w:tcPr>
            <w:tcW w:type="dxa" w:w="2700"/>
            <w:tcMar>
              <w:top w:type="dxa" w:w="60"/>
              <w:left w:type="dxa" w:w="100"/>
              <w:bottom w:type="dxa" w:w="60"/>
              <w:right w:type="dxa" w:w="100"/>
            </w:tcMar>
          </w:tcPr>
          <w:p>
            <w:r>
              <w:rPr>
                <w:b w:val="false"/>
                <w:bCs w:val="false"/>
                <w:sz w:val="22"/>
                <w:szCs w:val="22"/>
              </w:rPr>
              <w:t xml:space="preserve">Pod not-ready</w:t>
            </w:r>
          </w:p>
        </w:tc>
        <w:tc>
          <w:tcPr>
            <w:tcW w:type="dxa" w:w="2500"/>
            <w:tcMar>
              <w:top w:type="dxa" w:w="60"/>
              <w:left w:type="dxa" w:w="100"/>
              <w:bottom w:type="dxa" w:w="60"/>
              <w:right w:type="dxa" w:w="100"/>
            </w:tcMar>
          </w:tcPr>
          <w:p>
            <w:r>
              <w:rPr>
                <w:b w:val="false"/>
                <w:bCs w:val="false"/>
                <w:sz w:val="22"/>
                <w:szCs w:val="22"/>
              </w:rPr>
              <w:t xml:space="preserve">test-not-ready</w:t>
            </w:r>
          </w:p>
        </w:tc>
        <w:tc>
          <w:tcPr>
            <w:tcW w:type="dxa" w:w="1800"/>
            <w:tcMar>
              <w:top w:type="dxa" w:w="60"/>
              <w:left w:type="dxa" w:w="100"/>
              <w:bottom w:type="dxa" w:w="60"/>
              <w:right w:type="dxa" w:w="100"/>
            </w:tcMar>
          </w:tcPr>
          <w:p>
            <w:r>
              <w:rPr>
                <w:b w:val="false"/>
                <w:bCs w:val="false"/>
                <w:sz w:val="22"/>
                <w:szCs w:val="22"/>
              </w:rPr>
              <w:t xml:space="preserve">about 14:45</w:t>
            </w:r>
          </w:p>
        </w:tc>
        <w:tc>
          <w:tcPr>
            <w:tcW w:type="dxa" w:w="2000"/>
            <w:tcMar>
              <w:top w:type="dxa" w:w="60"/>
              <w:left w:type="dxa" w:w="100"/>
              <w:bottom w:type="dxa" w:w="60"/>
              <w:right w:type="dxa" w:w="100"/>
            </w:tcMar>
          </w:tcPr>
          <w:p>
            <w:r>
              <w:rPr>
                <w:b w:val="false"/>
                <w:bCs w:val="false"/>
                <w:sz w:val="22"/>
                <w:szCs w:val="22"/>
              </w:rPr>
              <w:t xml:space="preserve">14:45:17</w:t>
            </w:r>
          </w:p>
        </w:tc>
      </w:tr>
      <w:tr>
        <w:tc>
          <w:tcPr>
            <w:tcW w:type="dxa" w:w="2700"/>
            <w:tcMar>
              <w:top w:type="dxa" w:w="60"/>
              <w:left w:type="dxa" w:w="100"/>
              <w:bottom w:type="dxa" w:w="60"/>
              <w:right w:type="dxa" w:w="100"/>
            </w:tcMar>
          </w:tcPr>
          <w:p>
            <w:r>
              <w:rPr>
                <w:b w:val="false"/>
                <w:bCs w:val="false"/>
                <w:sz w:val="22"/>
                <w:szCs w:val="22"/>
              </w:rPr>
              <w:t xml:space="preserve">Memory near limit</w:t>
            </w:r>
          </w:p>
        </w:tc>
        <w:tc>
          <w:tcPr>
            <w:tcW w:type="dxa" w:w="2500"/>
            <w:tcMar>
              <w:top w:type="dxa" w:w="60"/>
              <w:left w:type="dxa" w:w="100"/>
              <w:bottom w:type="dxa" w:w="60"/>
              <w:right w:type="dxa" w:w="100"/>
            </w:tcMar>
          </w:tcPr>
          <w:p>
            <w:r>
              <w:rPr>
                <w:b w:val="false"/>
                <w:bCs w:val="false"/>
                <w:sz w:val="22"/>
                <w:szCs w:val="22"/>
              </w:rPr>
              <w:t xml:space="preserve">test-memory-near</w:t>
            </w:r>
          </w:p>
        </w:tc>
        <w:tc>
          <w:tcPr>
            <w:tcW w:type="dxa" w:w="1800"/>
            <w:tcMar>
              <w:top w:type="dxa" w:w="60"/>
              <w:left w:type="dxa" w:w="100"/>
              <w:bottom w:type="dxa" w:w="60"/>
              <w:right w:type="dxa" w:w="100"/>
            </w:tcMar>
          </w:tcPr>
          <w:p>
            <w:r>
              <w:rPr>
                <w:b w:val="false"/>
                <w:bCs w:val="false"/>
                <w:sz w:val="22"/>
                <w:szCs w:val="22"/>
              </w:rPr>
              <w:t xml:space="preserve">about 14:50</w:t>
            </w:r>
          </w:p>
        </w:tc>
        <w:tc>
          <w:tcPr>
            <w:tcW w:type="dxa" w:w="2000"/>
            <w:tcMar>
              <w:top w:type="dxa" w:w="60"/>
              <w:left w:type="dxa" w:w="100"/>
              <w:bottom w:type="dxa" w:w="60"/>
              <w:right w:type="dxa" w:w="100"/>
            </w:tcMar>
          </w:tcPr>
          <w:p>
            <w:r>
              <w:rPr>
                <w:b w:val="false"/>
                <w:bCs w:val="false"/>
                <w:sz w:val="22"/>
                <w:szCs w:val="22"/>
              </w:rPr>
              <w:t xml:space="preserve">14:50:17</w:t>
            </w:r>
          </w:p>
        </w:tc>
      </w:tr>
      <w:tr>
        <w:tc>
          <w:tcPr>
            <w:tcW w:type="dxa" w:w="2700"/>
            <w:tcMar>
              <w:top w:type="dxa" w:w="60"/>
              <w:left w:type="dxa" w:w="100"/>
              <w:bottom w:type="dxa" w:w="60"/>
              <w:right w:type="dxa" w:w="100"/>
            </w:tcMar>
          </w:tcPr>
          <w:p>
            <w:r>
              <w:rPr>
                <w:b w:val="false"/>
                <w:bCs w:val="false"/>
                <w:sz w:val="22"/>
                <w:szCs w:val="22"/>
              </w:rPr>
              <w:t xml:space="preserve">CrashLoop (memory over limit)</w:t>
            </w:r>
          </w:p>
        </w:tc>
        <w:tc>
          <w:tcPr>
            <w:tcW w:type="dxa" w:w="2500"/>
            <w:tcMar>
              <w:top w:type="dxa" w:w="60"/>
              <w:left w:type="dxa" w:w="100"/>
              <w:bottom w:type="dxa" w:w="60"/>
              <w:right w:type="dxa" w:w="100"/>
            </w:tcMar>
          </w:tcPr>
          <w:p>
            <w:r>
              <w:rPr>
                <w:b w:val="false"/>
                <w:bCs w:val="false"/>
                <w:sz w:val="22"/>
                <w:szCs w:val="22"/>
              </w:rPr>
              <w:t xml:space="preserve">test-memory-oom</w:t>
            </w:r>
          </w:p>
        </w:tc>
        <w:tc>
          <w:tcPr>
            <w:tcW w:type="dxa" w:w="1800"/>
            <w:tcMar>
              <w:top w:type="dxa" w:w="60"/>
              <w:left w:type="dxa" w:w="100"/>
              <w:bottom w:type="dxa" w:w="60"/>
              <w:right w:type="dxa" w:w="100"/>
            </w:tcMar>
          </w:tcPr>
          <w:p>
            <w:r>
              <w:rPr>
                <w:b w:val="false"/>
                <w:bCs w:val="false"/>
                <w:sz w:val="22"/>
                <w:szCs w:val="22"/>
              </w:rPr>
              <w:t xml:space="preserve">about 15:05</w:t>
            </w:r>
          </w:p>
        </w:tc>
        <w:tc>
          <w:tcPr>
            <w:tcW w:type="dxa" w:w="2000"/>
            <w:tcMar>
              <w:top w:type="dxa" w:w="60"/>
              <w:left w:type="dxa" w:w="100"/>
              <w:bottom w:type="dxa" w:w="60"/>
              <w:right w:type="dxa" w:w="100"/>
            </w:tcMar>
          </w:tcPr>
          <w:p>
            <w:r>
              <w:rPr>
                <w:b w:val="false"/>
                <w:bCs w:val="false"/>
                <w:sz w:val="22"/>
                <w:szCs w:val="22"/>
              </w:rPr>
              <w:t xml:space="preserve">15:05:17</w:t>
            </w:r>
          </w:p>
        </w:tc>
      </w:tr>
      <w:tr>
        <w:tc>
          <w:tcPr>
            <w:tcW w:type="dxa" w:w="2700"/>
            <w:tcMar>
              <w:top w:type="dxa" w:w="60"/>
              <w:left w:type="dxa" w:w="100"/>
              <w:bottom w:type="dxa" w:w="60"/>
              <w:right w:type="dxa" w:w="100"/>
            </w:tcMar>
          </w:tcPr>
          <w:p>
            <w:r>
              <w:rPr>
                <w:b w:val="false"/>
                <w:bCs w:val="false"/>
                <w:sz w:val="22"/>
                <w:szCs w:val="22"/>
              </w:rPr>
              <w:t xml:space="preserve">Node pressure (memory)</w:t>
            </w:r>
          </w:p>
        </w:tc>
        <w:tc>
          <w:tcPr>
            <w:tcW w:type="dxa" w:w="2500"/>
            <w:tcMar>
              <w:top w:type="dxa" w:w="60"/>
              <w:left w:type="dxa" w:w="100"/>
              <w:bottom w:type="dxa" w:w="60"/>
              <w:right w:type="dxa" w:w="100"/>
            </w:tcMar>
          </w:tcPr>
          <w:p>
            <w:r>
              <w:rPr>
                <w:b w:val="false"/>
                <w:bCs w:val="false"/>
                <w:sz w:val="22"/>
                <w:szCs w:val="22"/>
              </w:rPr>
              <w:t xml:space="preserve">kubelet threshold on control-plane</w:t>
            </w:r>
          </w:p>
        </w:tc>
        <w:tc>
          <w:tcPr>
            <w:tcW w:type="dxa" w:w="1800"/>
            <w:tcMar>
              <w:top w:type="dxa" w:w="60"/>
              <w:left w:type="dxa" w:w="100"/>
              <w:bottom w:type="dxa" w:w="60"/>
              <w:right w:type="dxa" w:w="100"/>
            </w:tcMar>
          </w:tcPr>
          <w:p>
            <w:r>
              <w:rPr>
                <w:b w:val="false"/>
                <w:bCs w:val="false"/>
                <w:sz w:val="22"/>
                <w:szCs w:val="22"/>
              </w:rPr>
              <w:t xml:space="preserve">about 15:35</w:t>
            </w:r>
          </w:p>
        </w:tc>
        <w:tc>
          <w:tcPr>
            <w:tcW w:type="dxa" w:w="2000"/>
            <w:tcMar>
              <w:top w:type="dxa" w:w="60"/>
              <w:left w:type="dxa" w:w="100"/>
              <w:bottom w:type="dxa" w:w="60"/>
              <w:right w:type="dxa" w:w="100"/>
            </w:tcMar>
          </w:tcPr>
          <w:p>
            <w:r>
              <w:rPr>
                <w:b w:val="false"/>
                <w:bCs w:val="false"/>
                <w:sz w:val="22"/>
                <w:szCs w:val="22"/>
              </w:rPr>
              <w:t xml:space="preserve">15:35:17</w:t>
            </w:r>
          </w:p>
        </w:tc>
      </w:tr>
    </w:tbl>
    <w:p>
      <w:pPr>
        <w:spacing w:after="150"/>
      </w:pPr>
    </w:p>
    <w:p>
      <w:pPr>
        <w:spacing w:after="150"/>
      </w:pPr>
      <w:r>
        <w:t xml:space="preserve">In both runs all four alerts fired and reached Alertmanager. The first-run test files are in the tests/ folder and pushed to GitHub (Figure 25).</w:t>
      </w:r>
    </w:p>
    <w:p>
      <w:pPr>
        <w:keepNext/>
        <w:spacing w:after="80" w:before="120"/>
        <w:jc w:val="center"/>
      </w:pPr>
      <w:r>
        <w:drawing>
          <wp:inline distT="0" distB="0" distL="0" distR="0">
            <wp:extent cx="5334000" cy="1435952"/>
            <wp:effectExtent t="0" r="0" b="0" l="0"/>
            <wp:docPr id="15" name="Figure 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5334000" cy="1435952"/>
                    </a:xfrm>
                    <a:prstGeom prst="rect">
                      <a:avLst/>
                    </a:prstGeom>
                  </pic:spPr>
                </pic:pic>
              </a:graphicData>
            </a:graphic>
          </wp:inline>
        </w:drawing>
      </w:r>
    </w:p>
    <w:p>
      <w:pPr>
        <w:spacing w:after="280"/>
        <w:jc w:val="center"/>
      </w:pPr>
      <w:r>
        <w:rPr>
          <w:i/>
          <w:iCs/>
          <w:color w:val="555555"/>
          <w:sz w:val="20"/>
          <w:szCs w:val="20"/>
        </w:rPr>
        <w:t xml:space="preserve">Figure 25. Final Task 9 commit pushed to GitHub</w:t>
      </w:r>
    </w:p>
    <w:p>
      <w:pPr>
        <w:spacing w:after="100"/>
      </w:pPr>
      <w:r>
        <w:t xml:space="preserve">Things I learned:</w:t>
      </w:r>
    </w:p>
    <w:p>
      <w:pPr>
        <w:spacing w:after="100"/>
      </w:pPr>
      <w:r>
        <w:t xml:space="preserve">The 30 second scrape interval can delay the CrashLoop alert by a few minutes when a pod crashes quickly.</w:t>
      </w:r>
    </w:p>
    <w:p>
      <w:pPr>
        <w:spacing w:after="100"/>
      </w:pPr>
      <w:r>
        <w:t xml:space="preserve">A container that goes over its memory limit is caught by the CrashLoop alert, not the memory alert, and the kernel log is the reliable way to confirm the kill.</w:t>
      </w:r>
    </w:p>
    <w:p>
      <w:pPr>
        <w:spacing w:after="150"/>
      </w:pPr>
      <w:r>
        <w:t xml:space="preserve">node-exporter should have a memory request so it is not evicted during memory pressure.</w:t>
      </w:r>
    </w:p>
    <w:p>
      <w:pPr>
        <w:spacing w:after="150"/>
      </w:pPr>
      <w:r>
        <w:t xml:space="preserve">Repository: https://github.com/kat0870/dsys601-k8s-observability-lab</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5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22" Type="http://schemas.openxmlformats.org/officeDocument/2006/relationships/fontTable" Target="fontTable.xml"/><Relationship Id="rId101" Type="http://schemas.openxmlformats.org/officeDocument/2006/relationships/image" Target="media/task9_fig01.png"/><Relationship Id="rId102" Type="http://schemas.openxmlformats.org/officeDocument/2006/relationships/image" Target="media/task9_fig02.png"/><Relationship Id="rId103" Type="http://schemas.openxmlformats.org/officeDocument/2006/relationships/image" Target="media/task9_fig03.png"/><Relationship Id="rId104" Type="http://schemas.openxmlformats.org/officeDocument/2006/relationships/image" Target="media/task9_fig04.png"/><Relationship Id="rId105" Type="http://schemas.openxmlformats.org/officeDocument/2006/relationships/image" Target="media/task9_fig05.png"/><Relationship Id="rId106" Type="http://schemas.openxmlformats.org/officeDocument/2006/relationships/image" Target="media/task9_fig06.png"/><Relationship Id="rId107" Type="http://schemas.openxmlformats.org/officeDocument/2006/relationships/image" Target="media/task9_fig07.png"/><Relationship Id="rId108" Type="http://schemas.openxmlformats.org/officeDocument/2006/relationships/image" Target="media/task9_fig08.png"/><Relationship Id="rId109" Type="http://schemas.openxmlformats.org/officeDocument/2006/relationships/image" Target="media/task9_fig09.png"/><Relationship Id="rId110" Type="http://schemas.openxmlformats.org/officeDocument/2006/relationships/image" Target="media/task9_fig10.png"/><Relationship Id="rId111" Type="http://schemas.openxmlformats.org/officeDocument/2006/relationships/image" Target="media/task9_fig11.png"/><Relationship Id="rId112" Type="http://schemas.openxmlformats.org/officeDocument/2006/relationships/image" Target="media/task9_fig12.png"/><Relationship Id="rId113" Type="http://schemas.openxmlformats.org/officeDocument/2006/relationships/image" Target="media/task9_fig13.png"/><Relationship Id="rId114" Type="http://schemas.openxmlformats.org/officeDocument/2006/relationships/image" Target="media/task9_fig14.png"/><Relationship Id="rId202" Type="http://schemas.openxmlformats.org/officeDocument/2006/relationships/image" Target="media/n_firing.png"/><Relationship Id="rId203" Type="http://schemas.openxmlformats.org/officeDocument/2006/relationships/image" Target="media/n_am.png"/><Relationship Id="rId204" Type="http://schemas.openxmlformats.org/officeDocument/2006/relationships/image" Target="media/n_evmsg.png"/><Relationship Id="rId207" Type="http://schemas.openxmlformats.org/officeDocument/2006/relationships/image" Target="media/n_verify.png"/><Relationship Id="rId301" Type="http://schemas.openxmlformats.org/officeDocument/2006/relationships/image" Target="media/r_fig14.png"/><Relationship Id="rId302" Type="http://schemas.openxmlformats.org/officeDocument/2006/relationships/image" Target="media/r_fig15.png"/><Relationship Id="rId303" Type="http://schemas.openxmlformats.org/officeDocument/2006/relationships/image" Target="media/r_fig16.png"/><Relationship Id="rId304" Type="http://schemas.openxmlformats.org/officeDocument/2006/relationships/image" Target="media/r_fig17.png"/><Relationship Id="rId305" Type="http://schemas.openxmlformats.org/officeDocument/2006/relationships/image" Target="media/r_fig18.png"/><Relationship Id="rId306" Type="http://schemas.openxmlformats.org/officeDocument/2006/relationships/image" Target="media/r_fig19.png"/><Relationship Id="rId307" Type="http://schemas.openxmlformats.org/officeDocument/2006/relationships/image" Target="media/r_fig20.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2026-09-28T05:21:14.883Z</dcterms:created>
  <dcterms:modified xsi:type="dcterms:W3CDTF">2026-09-28T05:21:14.893Z</dcterms:modified>
</cp:coreProperties>
</file>

<file path=docProps/custom.xml><?xml version="1.0" encoding="utf-8"?>
<Properties xmlns="http://schemas.openxmlformats.org/officeDocument/2006/custom-properties" xmlns:vt="http://schemas.openxmlformats.org/officeDocument/2006/docPropsVTypes"/>
</file>