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Task 6 – Evidence Report</w:t>
      </w:r>
    </w:p>
    <w:p>
      <w:pPr>
        <w:spacing w:after="300"/>
        <w:jc w:val="center"/>
      </w:pPr>
      <w:r>
        <w:rPr>
          <w:b/>
          <w:bCs/>
          <w:color w:val="444444"/>
          <w:sz w:val="26"/>
          <w:szCs w:val="26"/>
        </w:rPr>
        <w:t xml:space="preserve">Metrics Pipeline: Prometheus, kube-state-metrics, node-exporter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Kabir Singh Thukrai</w:t>
            </w:r>
          </w:p>
        </w:tc>
      </w:tr>
      <w:tr>
        <w:tc>
          <w:tcPr>
            <w:tcW w:type="dxa" w:w="3000"/>
          </w:tcPr>
          <w:p>
            <w:r>
              <w:t xml:space="preserve">Course</w:t>
            </w:r>
          </w:p>
        </w:tc>
        <w:tc>
          <w:tcPr>
            <w:tcW w:type="dxa" w:w="6000"/>
          </w:tcPr>
          <w:p>
            <w:r>
              <w:t xml:space="preserve">DSYS601 – DevOps / BCIS309 Industry Project</w:t>
            </w:r>
          </w:p>
        </w:tc>
      </w:tr>
      <w:tr>
        <w:tc>
          <w:tcPr>
            <w:tcW w:type="dxa" w:w="3000"/>
          </w:tcPr>
          <w:p>
            <w:r>
              <w:t xml:space="preserve">Task</w:t>
            </w:r>
          </w:p>
        </w:tc>
        <w:tc>
          <w:tcPr>
            <w:tcW w:type="dxa" w:w="6000"/>
          </w:tcPr>
          <w:p>
            <w:r>
              <w:t xml:space="preserve">Task 6 – Metrics pipeline build: Prometheus, kube-state-metrics and node-exporter scraping cluster and workload metrics</w:t>
            </w:r>
          </w:p>
        </w:tc>
      </w:tr>
      <w:tr>
        <w:tc>
          <w:tcPr>
            <w:tcW w:type="dxa" w:w="3000"/>
          </w:tcPr>
          <w:p>
            <w:r>
              <w:t xml:space="preserve">Deployment method</w:t>
            </w:r>
          </w:p>
        </w:tc>
        <w:tc>
          <w:tcPr>
            <w:tcW w:type="dxa" w:w="6000"/>
          </w:tcPr>
          <w:p>
            <w:r>
              <w:t xml:space="preserve">kube-prometheus-stack Helm chart, version 91.5.3 (pinned)</w:t>
            </w:r>
          </w:p>
        </w:tc>
      </w:tr>
      <w:tr>
        <w:tc>
          <w:tcPr>
            <w:tcW w:type="dxa" w:w="3000"/>
          </w:tcPr>
          <w:p>
            <w:r>
              <w:t xml:space="preserve">Repository</w:t>
            </w:r>
          </w:p>
        </w:tc>
        <w:tc>
          <w:tcPr>
            <w:tcW w:type="dxa" w:w="6000"/>
          </w:tcPr>
          <w:p>
            <w:r>
              <w:t xml:space="preserve">https://github.com/kat0870/dsys601-k8s-observability-lab</w:t>
            </w:r>
          </w:p>
        </w:tc>
      </w:tr>
      <w:tr>
        <w:tc>
          <w:tcPr>
            <w:tcW w:type="dxa" w:w="3000"/>
          </w:tcPr>
          <w:p>
            <w:r>
              <w:t xml:space="preserve">Date</w:t>
            </w:r>
          </w:p>
        </w:tc>
        <w:tc>
          <w:tcPr>
            <w:tcW w:type="dxa" w:w="6000"/>
          </w:tcPr>
          <w:p>
            <w:r>
              <w:t xml:space="preserve">26 September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Deploy Prometheus, kube-state-metrics, and node-exporter onto the multi-node Kind cluster, and verify that Prometheus is correctly scraping metrics from both the cluster's workload state and each node's host metrics. Grafana dashboard-building (Task 7) and Alertmanager rule-writing (Task 8) are separate tasks and are not covered here, even though both components were installed as part of the same Helm chart.</w:t>
      </w:r>
    </w:p>
    <w:p>
      <w:pPr>
        <w:pStyle w:val="Heading1"/>
        <w:spacing w:after="150" w:before="300"/>
      </w:pPr>
      <w:r>
        <w:t xml:space="preserve">2. Installation</w:t>
      </w:r>
    </w:p>
    <w:p>
      <w:pPr>
        <w:spacing w:after="150"/>
      </w:pPr>
      <w:r>
        <w:t xml:space="preserve">Helm was installed on the lab VM, and the official prometheus-community Helm chart repository was added: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curl https://raw.githubusercontent.com/helm/helm/main/scripts/get-helm-3 | bash</w:t>
      </w:r>
      <w:r>
        <w:rPr>
          <w:rFonts w:ascii="Consolas" w:cs="Consolas" w:eastAsia="Consolas" w:hAnsi="Consolas"/>
          <w:sz w:val="20"/>
          <w:szCs w:val="20"/>
        </w:rPr>
        <w:br/>
        <w:t xml:space="preserve">helm version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– Helm installed successfully (v3.22.0)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helm repo add prometheus-community https://prometheus-community.github.io/helm-charts</w:t>
      </w:r>
      <w:r>
        <w:rPr>
          <w:rFonts w:ascii="Consolas" w:cs="Consolas" w:eastAsia="Consolas" w:hAnsi="Consolas"/>
          <w:sz w:val="20"/>
          <w:szCs w:val="20"/>
        </w:rPr>
        <w:br/>
        <w:t xml:space="preserve">helm repo update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– prometheus-community chart repository added and updated</w:t>
      </w:r>
    </w:p>
    <w:p>
      <w:pPr>
        <w:spacing w:after="150"/>
      </w:pPr>
      <w:r>
        <w:t xml:space="preserve">The kube-prometheus-stack chart was then installed into a dedicated 'monitoring' namespace, with a short 2-day retention (appropriate for a teaching lab) and a known Grafana admin password for lab use: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kubectl create namespace monitoring</w:t>
      </w:r>
      <w:r>
        <w:rPr>
          <w:rFonts w:ascii="Consolas" w:cs="Consolas" w:eastAsia="Consolas" w:hAnsi="Consolas"/>
          <w:sz w:val="20"/>
          <w:szCs w:val="20"/>
        </w:rPr>
        <w:br/>
        <w:t xml:space="preserve">helm install kube-prometheus-stack prometheus-community/kube-prometheus-stack \</w:t>
      </w:r>
      <w:r>
        <w:rPr>
          <w:rFonts w:ascii="Consolas" w:cs="Consolas" w:eastAsia="Consolas" w:hAnsi="Consolas"/>
          <w:sz w:val="20"/>
          <w:szCs w:val="20"/>
        </w:rPr>
        <w:br/>
        <w:t xml:space="preserve">  --namespace monitoring \</w:t>
      </w:r>
      <w:r>
        <w:rPr>
          <w:rFonts w:ascii="Consolas" w:cs="Consolas" w:eastAsia="Consolas" w:hAnsi="Consolas"/>
          <w:sz w:val="20"/>
          <w:szCs w:val="20"/>
        </w:rPr>
        <w:br/>
        <w:t xml:space="preserve">  --set prometheus.prometheusSpec.retention=2d \</w:t>
      </w:r>
      <w:r>
        <w:rPr>
          <w:rFonts w:ascii="Consolas" w:cs="Consolas" w:eastAsia="Consolas" w:hAnsi="Consolas"/>
          <w:sz w:val="20"/>
          <w:szCs w:val="20"/>
        </w:rPr>
        <w:br/>
        <w:t xml:space="preserve">  --set grafana.adminPassword=admin123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– Helm install completed: STATUS: deployed</w:t>
      </w:r>
    </w:p>
    <w:p>
      <w:pPr>
        <w:pStyle w:val="Heading1"/>
        <w:spacing w:after="150" w:before="300"/>
      </w:pPr>
      <w:r>
        <w:t xml:space="preserve">3. Deployment Verification</w:t>
      </w:r>
    </w:p>
    <w:p>
      <w:pPr>
        <w:spacing w:after="150"/>
      </w:pPr>
      <w:r>
        <w:t xml:space="preserve">All pods in the monitoring namespace were confirmed Running, including Prometheus, Alertmanager, Grafana, kube-state-metrics, the Prometheus Operator, and one node-exporter pod per cluster node (3 total, matching the 3-node cluster):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kubectl get pods -n monitoring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– All 8 monitoring pods Running, including 3 node-exporter instances (one per node)</w:t>
      </w:r>
    </w:p>
    <w:p>
      <w:pPr>
        <w:pStyle w:val="Heading1"/>
        <w:spacing w:after="150" w:before="300"/>
      </w:pPr>
      <w:r>
        <w:t xml:space="preserve">4. Scrape Verification (Task 6 core requirement)</w:t>
      </w:r>
    </w:p>
    <w:p>
      <w:pPr>
        <w:spacing w:after="150"/>
      </w:pPr>
      <w:r>
        <w:t xml:space="preserve">Installing the pods is not sufficient evidence on its own; Prometheus's own Targets page was used to confirm it is actually scraping metrics from both required sources, via kubectl port-forward to the Prometheus UI on localhost:9090/targets.</w:t>
      </w:r>
    </w:p>
    <w:p>
      <w:pPr>
        <w:spacing w:after="100" w:before="150"/>
      </w:pPr>
      <w:r>
        <w:rPr>
          <w:b/>
          <w:bCs/>
        </w:rPr>
        <w:t xml:space="preserve">4.1 node-exporter</w:t>
      </w:r>
    </w:p>
    <w:p>
      <w:pPr>
        <w:spacing w:after="150"/>
      </w:pPr>
      <w:r>
        <w:t xml:space="preserve">All 3 node-exporter instances (one per cluster node) show as UP and being actively scraped: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– node-exporter targets: 3/3 up</w:t>
      </w:r>
    </w:p>
    <w:p>
      <w:pPr>
        <w:spacing w:after="100" w:before="150"/>
      </w:pPr>
      <w:r>
        <w:rPr>
          <w:b/>
          <w:bCs/>
        </w:rPr>
        <w:t xml:space="preserve">4.2 kube-state-metrics</w:t>
      </w:r>
    </w:p>
    <w:p>
      <w:pPr>
        <w:spacing w:after="150"/>
      </w:pPr>
      <w:r>
        <w:t xml:space="preserve">kube-state-metrics is confirmed UP and being scraped: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 – kube-state-metrics target: 1/1 up</w:t>
      </w:r>
    </w:p>
    <w:p>
      <w:pPr>
        <w:pStyle w:val="Heading1"/>
        <w:spacing w:after="150" w:before="300"/>
      </w:pPr>
      <w:r>
        <w:t xml:space="preserve">5. Reproducibility</w:t>
      </w:r>
    </w:p>
    <w:p>
      <w:pPr>
        <w:spacing w:after="150"/>
      </w:pPr>
      <w:r>
        <w:t xml:space="preserve">Following the same version-pinning and incremental-commit practice established in Task 4/5, the exact chart version used was recorded, and the Helm values plus a setup script were committed to the project's GitHub repository.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helm list -n monitoring</w:t>
      </w:r>
      <w:r>
        <w:rPr>
          <w:rFonts w:ascii="Consolas" w:cs="Consolas" w:eastAsia="Consolas" w:hAnsi="Consolas"/>
          <w:sz w:val="20"/>
          <w:szCs w:val="20"/>
        </w:rPr>
        <w:br/>
        <w:t xml:space="preserve"># CHART: kube-prometheus-stack-91.5.3   APP VERSION: v0.94.1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 – Installed chart version confirmed via helm list (91.5.3, pinned in setup script)</w:t>
      </w:r>
    </w:p>
    <w:p>
      <w:pPr>
        <w:spacing w:after="150"/>
      </w:pPr>
      <w:r>
        <w:t xml:space="preserve">A monitoring/ folder was added to the repository containing: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monitoring/values.yaml          # retention and Grafana password settings used</w:t>
      </w:r>
      <w:r>
        <w:rPr>
          <w:rFonts w:ascii="Consolas" w:cs="Consolas" w:eastAsia="Consolas" w:hAnsi="Consolas"/>
          <w:sz w:val="20"/>
          <w:szCs w:val="20"/>
        </w:rPr>
        <w:br/>
        <w:t xml:space="preserve">monitoring/setup-monitoring.sh  # adds the Helm repo and installs the pinned chart version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add monitoring/</w:t>
      </w:r>
      <w:r>
        <w:rPr>
          <w:rFonts w:ascii="Consolas" w:cs="Consolas" w:eastAsia="Consolas" w:hAnsi="Consolas"/>
          <w:sz w:val="20"/>
          <w:szCs w:val="20"/>
        </w:rPr>
        <w:br/>
        <w:t xml:space="preserve">git commit -m "Add pinned kube-prometheus-stack Helm values and setup script (Task 6)"</w:t>
      </w:r>
      <w:r>
        <w:rPr>
          <w:rFonts w:ascii="Consolas" w:cs="Consolas" w:eastAsia="Consolas" w:hAnsi="Consolas"/>
          <w:sz w:val="20"/>
          <w:szCs w:val="20"/>
        </w:rPr>
        <w:br/>
        <w:t xml:space="preserve">git push origin main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8 – monitoring/ folder committed and pushed to GitHub</w:t>
      </w:r>
    </w:p>
    <w:p>
      <w:pPr>
        <w:pStyle w:val="Heading1"/>
        <w:spacing w:after="150" w:before="300"/>
      </w:pPr>
      <w:r>
        <w:t xml:space="preserve">6. Summary</w:t>
      </w:r>
    </w:p>
    <w:p>
      <w:pPr>
        <w:spacing w:after="150"/>
      </w:pPr>
      <w:r>
        <w:t xml:space="preserve">Prometheus, kube-state-metrics, and node-exporter are deployed and verified as working correctly on the multi-node cluster: all pods are Running, and Prometheus's own Targets page confirms both kube-state-metrics and all three node-exporter instances are being actively and successfully scraped. The installation is reproducible from a version-controlled, pinned Helm chart version and values file, consistent with the approach already established for the cluster build (Task 4) and demo application (Task 5).</w:t>
      </w:r>
    </w:p>
    <w:p>
      <w:pPr>
        <w:spacing w:after="150"/>
      </w:pPr>
      <w:r>
        <w:t xml:space="preserve">Repository: https://github.com/kat0870/dsys601-k8s-observability-lab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fe9d391f0dfdb8bc23704db45a7016411dc6da.png"/><Relationship Id="rId8" Type="http://schemas.openxmlformats.org/officeDocument/2006/relationships/image" Target="media/6ded1a77de82cb64ab988835ae2840fc06dc578a.png"/><Relationship Id="rId9" Type="http://schemas.openxmlformats.org/officeDocument/2006/relationships/image" Target="media/0de2c6f6151b9d3a608b6a626d1b9b3efadb9f91.png"/><Relationship Id="rId10" Type="http://schemas.openxmlformats.org/officeDocument/2006/relationships/image" Target="media/3c829c246a44b4a0e147d54bc0b1958d490c5bc7.png"/><Relationship Id="rId11" Type="http://schemas.openxmlformats.org/officeDocument/2006/relationships/image" Target="media/309acb5761e845fd4816f477af8a68261546dd16.png"/><Relationship Id="rId12" Type="http://schemas.openxmlformats.org/officeDocument/2006/relationships/image" Target="media/71c7e47970744826bac715ff87d39181f3e9e14b.png"/><Relationship Id="rId13" Type="http://schemas.openxmlformats.org/officeDocument/2006/relationships/image" Target="media/f00032c62c1e3d87c34be0ce27f274d7f5da819e.png"/><Relationship Id="rId14" Type="http://schemas.openxmlformats.org/officeDocument/2006/relationships/image" Target="media/c857037f33b79f0349663882696508d26d1d996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2026-09-26T06:59:30.760Z</dcterms:created>
  <dcterms:modified xsi:type="dcterms:W3CDTF">2026-09-26T06:59:30.769Z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