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A9" w:rsidRPr="00C30486" w:rsidRDefault="00FC6E3C" w:rsidP="004775A9">
      <w:pPr>
        <w:rPr>
          <w:rFonts w:ascii="Century Gothic" w:hAnsi="Century Gothic"/>
          <w:b/>
          <w:sz w:val="36"/>
          <w:szCs w:val="36"/>
        </w:rPr>
      </w:pPr>
      <w:r w:rsidRPr="00C30486">
        <w:rPr>
          <w:rFonts w:ascii="Century Gothic" w:hAnsi="Century Gothic"/>
          <w:b/>
          <w:sz w:val="36"/>
          <w:szCs w:val="36"/>
        </w:rPr>
        <w:t>MEMO</w:t>
      </w:r>
    </w:p>
    <w:p w:rsidR="004775A9" w:rsidRDefault="004775A9" w:rsidP="004775A9">
      <w:r>
        <w:t xml:space="preserve">To: </w:t>
      </w:r>
      <w:r w:rsidR="00FC6E3C">
        <w:tab/>
      </w:r>
      <w:r w:rsidR="00FC6E3C">
        <w:tab/>
      </w:r>
      <w:r>
        <w:t>Dr. Chris Lam</w:t>
      </w:r>
    </w:p>
    <w:p w:rsidR="004775A9" w:rsidRDefault="004775A9" w:rsidP="004775A9">
      <w:r>
        <w:t xml:space="preserve">From: </w:t>
      </w:r>
      <w:r w:rsidR="00FC6E3C">
        <w:tab/>
      </w:r>
      <w:r w:rsidR="00FC6E3C">
        <w:tab/>
      </w:r>
      <w:r>
        <w:t>Rebecca Pope and Kathryn Beasley</w:t>
      </w:r>
    </w:p>
    <w:p w:rsidR="004775A9" w:rsidRDefault="00DC2E01" w:rsidP="004775A9">
      <w:r>
        <w:t xml:space="preserve">Date: </w:t>
      </w:r>
      <w:r w:rsidR="00FC6E3C">
        <w:tab/>
      </w:r>
      <w:r w:rsidR="00FC6E3C">
        <w:tab/>
      </w:r>
      <w:r>
        <w:t>11/25</w:t>
      </w:r>
      <w:r w:rsidR="004775A9">
        <w:t>/15</w:t>
      </w:r>
    </w:p>
    <w:p w:rsidR="004775A9" w:rsidRDefault="004775A9" w:rsidP="004775A9">
      <w:pPr>
        <w:pBdr>
          <w:bottom w:val="single" w:sz="6" w:space="1" w:color="auto"/>
        </w:pBdr>
      </w:pPr>
      <w:r>
        <w:t xml:space="preserve">Subject: </w:t>
      </w:r>
      <w:r w:rsidR="00FC6E3C">
        <w:tab/>
      </w:r>
      <w:r>
        <w:t xml:space="preserve">Project 3 Information </w:t>
      </w:r>
      <w:r w:rsidR="00257AA7">
        <w:t xml:space="preserve">Architecture </w:t>
      </w:r>
      <w:r>
        <w:t xml:space="preserve">and Design </w:t>
      </w:r>
      <w:r w:rsidR="00257AA7">
        <w:t>Choi</w:t>
      </w:r>
      <w:r w:rsidR="00D531D3">
        <w:t>ces</w:t>
      </w:r>
    </w:p>
    <w:p w:rsidR="004775A9" w:rsidRDefault="004775A9" w:rsidP="004775A9"/>
    <w:p w:rsidR="00CB6705" w:rsidRDefault="007713C6">
      <w:r>
        <w:t xml:space="preserve">We decided to construct our knowledge base on </w:t>
      </w:r>
      <w:r w:rsidR="00FD67FA">
        <w:t>questions new graduate students at UNT would have prior to the first day of class</w:t>
      </w:r>
      <w:r w:rsidR="000440A7">
        <w:t>es</w:t>
      </w:r>
      <w:r w:rsidR="00FD67FA">
        <w:t>. At first we wanted to include information</w:t>
      </w:r>
      <w:r w:rsidR="00295E7A">
        <w:t xml:space="preserve"> on how to apply</w:t>
      </w:r>
      <w:bookmarkStart w:id="0" w:name="_GoBack"/>
      <w:bookmarkEnd w:id="0"/>
      <w:r w:rsidR="00295E7A">
        <w:t xml:space="preserve"> to UNT, but </w:t>
      </w:r>
      <w:r w:rsidR="00FC6E3C">
        <w:t xml:space="preserve">we </w:t>
      </w:r>
      <w:r w:rsidR="00295E7A">
        <w:t>realized that we could write a whole knowledge base just on the</w:t>
      </w:r>
      <w:r w:rsidR="00FC6E3C">
        <w:t xml:space="preserve"> questions applicants might ask. Because of this, we </w:t>
      </w:r>
      <w:r w:rsidR="00295E7A">
        <w:t xml:space="preserve">limited our knowledge base to </w:t>
      </w:r>
      <w:r w:rsidR="00FC6E3C">
        <w:t xml:space="preserve">include </w:t>
      </w:r>
      <w:r w:rsidR="00295E7A">
        <w:t>questions accepted students would ask.</w:t>
      </w:r>
      <w:r w:rsidR="006B5287">
        <w:t xml:space="preserve"> To get an idea </w:t>
      </w:r>
      <w:r w:rsidR="00FC6E3C">
        <w:t>about</w:t>
      </w:r>
      <w:r w:rsidR="006B5287">
        <w:t xml:space="preserve"> the types of questions new graduate st</w:t>
      </w:r>
      <w:r w:rsidR="00FC6E3C">
        <w:t xml:space="preserve">udents ask, we interviewed six </w:t>
      </w:r>
      <w:r w:rsidR="007440E9">
        <w:t>students who are in their first semester at UNT.</w:t>
      </w:r>
    </w:p>
    <w:p w:rsidR="007440E9" w:rsidRDefault="00AB5F8E">
      <w:r>
        <w:t xml:space="preserve">After conducting the interviews and starting on writing articles, we realized that </w:t>
      </w:r>
      <w:r w:rsidR="00E82241">
        <w:t xml:space="preserve">we could phrase </w:t>
      </w:r>
      <w:r w:rsidR="002E3B1E">
        <w:t xml:space="preserve">article titles as questions. New graduate students </w:t>
      </w:r>
      <w:r w:rsidR="00D60FD2">
        <w:t xml:space="preserve">would use the knowledge base to answer specific questions about </w:t>
      </w:r>
      <w:r w:rsidR="00F456A0">
        <w:t>how to enroll</w:t>
      </w:r>
      <w:r w:rsidR="00D60FD2">
        <w:t xml:space="preserve"> in classes, how to pay tuition, </w:t>
      </w:r>
      <w:r w:rsidR="00757C86">
        <w:t xml:space="preserve">and how to access their online accounts and therefore would </w:t>
      </w:r>
      <w:r w:rsidR="00FC6E3C">
        <w:t>respond best if the titles were worded into</w:t>
      </w:r>
      <w:r w:rsidR="005670D2">
        <w:t xml:space="preserve"> specific question</w:t>
      </w:r>
      <w:r w:rsidR="00FC6E3C">
        <w:t>s</w:t>
      </w:r>
      <w:r w:rsidR="00757C86">
        <w:t>.</w:t>
      </w:r>
      <w:r w:rsidR="0098367E">
        <w:t xml:space="preserve"> Once we completed our articles, we created a card sort with the article titles</w:t>
      </w:r>
      <w:r w:rsidR="00604405">
        <w:t xml:space="preserve"> and had Rebecca’s fiancée do the card sort. From the card sort</w:t>
      </w:r>
      <w:r w:rsidR="00FC6E3C">
        <w:t>,</w:t>
      </w:r>
      <w:r w:rsidR="00604405">
        <w:t xml:space="preserve"> we learned that some of our article titles were too vague or needed </w:t>
      </w:r>
      <w:r w:rsidR="00693B10">
        <w:t>c</w:t>
      </w:r>
      <w:r w:rsidR="00FC6E3C">
        <w:t xml:space="preserve">larification and that we did not </w:t>
      </w:r>
      <w:r w:rsidR="00693B10">
        <w:t xml:space="preserve">have </w:t>
      </w:r>
      <w:r w:rsidR="00FC6E3C">
        <w:t xml:space="preserve">categories that are </w:t>
      </w:r>
      <w:r w:rsidR="00693B10">
        <w:t xml:space="preserve">specific </w:t>
      </w:r>
      <w:r w:rsidR="00FC6E3C">
        <w:t>enough</w:t>
      </w:r>
      <w:r w:rsidR="00693B10">
        <w:t xml:space="preserve"> </w:t>
      </w:r>
      <w:r w:rsidR="009046F5">
        <w:t xml:space="preserve">for </w:t>
      </w:r>
      <w:r w:rsidR="00693B10">
        <w:t>the articles.</w:t>
      </w:r>
      <w:r w:rsidR="00146DAA">
        <w:t xml:space="preserve"> We rewrote some article titles and </w:t>
      </w:r>
      <w:r w:rsidR="00E82241">
        <w:t>performed</w:t>
      </w:r>
      <w:r w:rsidR="00146DAA">
        <w:t xml:space="preserve"> a card sort ourselves to </w:t>
      </w:r>
      <w:r w:rsidR="009046F5">
        <w:t>define three or four</w:t>
      </w:r>
      <w:r w:rsidR="00146DAA">
        <w:t xml:space="preserve"> overarching categories. </w:t>
      </w:r>
      <w:r w:rsidR="006E3510">
        <w:t xml:space="preserve">We decided that we had four main categories: finding funding, registering for class, paying </w:t>
      </w:r>
      <w:r w:rsidR="00FC6E3C">
        <w:t xml:space="preserve">a bill, and accessing </w:t>
      </w:r>
      <w:r w:rsidR="006E3510">
        <w:t xml:space="preserve">accounts. </w:t>
      </w:r>
      <w:r w:rsidR="00D770A6">
        <w:t xml:space="preserve">We </w:t>
      </w:r>
      <w:r w:rsidR="00751193">
        <w:t>got rid of</w:t>
      </w:r>
      <w:r w:rsidR="00D770A6">
        <w:t xml:space="preserve"> a few articles that </w:t>
      </w:r>
      <w:r w:rsidR="00751193">
        <w:t xml:space="preserve">answered questions </w:t>
      </w:r>
      <w:r w:rsidR="00D770A6">
        <w:t>students might ask before their first day of class but did not fit within any of the categories.</w:t>
      </w:r>
      <w:r w:rsidR="004F25BB">
        <w:t xml:space="preserve"> However, we did include links to further information and specific FAQ pages to answer questions outside of the scope of our knowledge base.</w:t>
      </w:r>
    </w:p>
    <w:p w:rsidR="00D770A6" w:rsidRDefault="001E76B0">
      <w:r>
        <w:t xml:space="preserve">Once we had four categories, we created a site map based on both card sorts. </w:t>
      </w:r>
      <w:r w:rsidR="00076B14">
        <w:t xml:space="preserve">We also thought about how a student user would interact with the knowledge base and </w:t>
      </w:r>
      <w:r w:rsidR="00FC6E3C">
        <w:t>in which</w:t>
      </w:r>
      <w:r w:rsidR="006E237C">
        <w:t xml:space="preserve"> order he or she would</w:t>
      </w:r>
      <w:r w:rsidR="00195854">
        <w:t xml:space="preserve"> complete tasks and</w:t>
      </w:r>
      <w:r w:rsidR="006E237C">
        <w:t xml:space="preserve"> ask questions. Some of our articles overlapped categories (</w:t>
      </w:r>
      <w:r w:rsidR="0049104A">
        <w:t xml:space="preserve">i.e., </w:t>
      </w:r>
      <w:r w:rsidR="006E237C">
        <w:t xml:space="preserve">students would need to contact </w:t>
      </w:r>
      <w:r w:rsidR="005A503D">
        <w:t xml:space="preserve">their department for some enrollment problems as well as </w:t>
      </w:r>
      <w:r w:rsidR="00195854">
        <w:t>for information about assistantships), so we showed this with our site map.</w:t>
      </w:r>
      <w:r w:rsidR="00E91EDC">
        <w:t xml:space="preserve"> Our site map has a mostly horizontal architecture beca</w:t>
      </w:r>
      <w:r w:rsidR="009144E3">
        <w:t>use many</w:t>
      </w:r>
      <w:r w:rsidR="00E91EDC">
        <w:t xml:space="preserve"> of the articles </w:t>
      </w:r>
      <w:r w:rsidR="008F5438">
        <w:t>are equal in hierarchy.</w:t>
      </w:r>
      <w:r w:rsidR="0049104A">
        <w:t xml:space="preserve"> </w:t>
      </w:r>
    </w:p>
    <w:p w:rsidR="0049104A" w:rsidRDefault="0069649F">
      <w:r>
        <w:t>Once we wrote our articles and structured the site map, we cr</w:t>
      </w:r>
      <w:r w:rsidR="00DF70AA">
        <w:t>eated a wire frame. Between the deadline for the project and other obligations, we decided to build our knowl</w:t>
      </w:r>
      <w:r w:rsidR="00FC6E3C">
        <w:t>edge base using WordPress. Because</w:t>
      </w:r>
      <w:r w:rsidR="00DF70AA">
        <w:t xml:space="preserve"> WordPress uses templates, we </w:t>
      </w:r>
      <w:r w:rsidR="00B64041">
        <w:t xml:space="preserve">chose a free one that we could customize to fit our purpose. The template set up a banner, side navigation pane, and </w:t>
      </w:r>
      <w:proofErr w:type="gramStart"/>
      <w:r w:rsidR="00B64041">
        <w:t>a footer</w:t>
      </w:r>
      <w:proofErr w:type="gramEnd"/>
      <w:r w:rsidR="00B64041">
        <w:t xml:space="preserve"> </w:t>
      </w:r>
      <w:r w:rsidR="00FC6E3C">
        <w:t>on all pages</w:t>
      </w:r>
      <w:r w:rsidR="00B65C6A">
        <w:t xml:space="preserve">. </w:t>
      </w:r>
      <w:r w:rsidR="00077C07">
        <w:t xml:space="preserve">We customized the navigation bar to </w:t>
      </w:r>
      <w:r w:rsidR="00077C07">
        <w:lastRenderedPageBreak/>
        <w:t>include a search bar and links to the four main categories of articles</w:t>
      </w:r>
      <w:r w:rsidR="00367650">
        <w:t xml:space="preserve"> so that users could go from one page to another </w:t>
      </w:r>
      <w:r w:rsidR="009144E3">
        <w:t>with ease.</w:t>
      </w:r>
      <w:r w:rsidR="00BD2616">
        <w:t xml:space="preserve"> The footer has a search bar so that </w:t>
      </w:r>
      <w:r w:rsidR="003F0CE5">
        <w:t xml:space="preserve">users </w:t>
      </w:r>
      <w:r w:rsidR="009144E3">
        <w:t>do not</w:t>
      </w:r>
      <w:r w:rsidR="003F0CE5">
        <w:t xml:space="preserve"> have to scroll to the top of the page to navigate the knowledge base.</w:t>
      </w:r>
    </w:p>
    <w:p w:rsidR="00367650" w:rsidRDefault="007936F5">
      <w:r>
        <w:t>We created similar wire frames for our three types of articles: task, concept, and reference. They all have a banner, navigation pane, and footer as mentioned before. They all also have short introductions for the users to decide whether the rest of the article will answer their questions</w:t>
      </w:r>
      <w:r w:rsidR="006F1AAC">
        <w:t xml:space="preserve"> and links to further information outside of the knowledge base a</w:t>
      </w:r>
      <w:r w:rsidR="00FC6E3C">
        <w:t>t the ends of all the articles. T</w:t>
      </w:r>
      <w:r w:rsidR="00EB30FD">
        <w:t>he task articles have numbered steps</w:t>
      </w:r>
      <w:r w:rsidR="007E0D72">
        <w:t xml:space="preserve"> that guide users through a process, concept articles have a body explaining a topic in detail, and reference articles</w:t>
      </w:r>
      <w:r w:rsidR="00F11107">
        <w:t xml:space="preserve"> </w:t>
      </w:r>
      <w:r w:rsidR="001C2C90">
        <w:t>have</w:t>
      </w:r>
      <w:r w:rsidR="00F11107">
        <w:t xml:space="preserve"> table</w:t>
      </w:r>
      <w:r w:rsidR="001C2C90">
        <w:t>s</w:t>
      </w:r>
      <w:r w:rsidR="00F11107">
        <w:t xml:space="preserve"> </w:t>
      </w:r>
      <w:r w:rsidR="001C2C90">
        <w:t>for displaying information</w:t>
      </w:r>
      <w:r w:rsidR="00F11107">
        <w:t>.</w:t>
      </w:r>
      <w:r w:rsidR="002E641D">
        <w:t xml:space="preserve"> </w:t>
      </w:r>
    </w:p>
    <w:p w:rsidR="004E0D5F" w:rsidRDefault="004E0D5F">
      <w:r>
        <w:t>/RLP, KB</w:t>
      </w:r>
    </w:p>
    <w:sectPr w:rsidR="004E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F63"/>
    <w:multiLevelType w:val="hybridMultilevel"/>
    <w:tmpl w:val="A776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D9"/>
    <w:rsid w:val="000440A7"/>
    <w:rsid w:val="00076B14"/>
    <w:rsid w:val="00077C07"/>
    <w:rsid w:val="00146DAA"/>
    <w:rsid w:val="00195854"/>
    <w:rsid w:val="001C2C90"/>
    <w:rsid w:val="001E76B0"/>
    <w:rsid w:val="00257AA7"/>
    <w:rsid w:val="00295E7A"/>
    <w:rsid w:val="002E3B1E"/>
    <w:rsid w:val="002E641D"/>
    <w:rsid w:val="00307BD9"/>
    <w:rsid w:val="00367650"/>
    <w:rsid w:val="003F0CE5"/>
    <w:rsid w:val="004775A9"/>
    <w:rsid w:val="0049104A"/>
    <w:rsid w:val="004E0D5F"/>
    <w:rsid w:val="004F25BB"/>
    <w:rsid w:val="005670D2"/>
    <w:rsid w:val="005A503D"/>
    <w:rsid w:val="00604405"/>
    <w:rsid w:val="00693B10"/>
    <w:rsid w:val="0069649F"/>
    <w:rsid w:val="006B5287"/>
    <w:rsid w:val="006E237C"/>
    <w:rsid w:val="006E3510"/>
    <w:rsid w:val="006F1AAC"/>
    <w:rsid w:val="0071797D"/>
    <w:rsid w:val="007440E9"/>
    <w:rsid w:val="00751193"/>
    <w:rsid w:val="00757C86"/>
    <w:rsid w:val="007713C6"/>
    <w:rsid w:val="007936F5"/>
    <w:rsid w:val="007E0D72"/>
    <w:rsid w:val="008F5438"/>
    <w:rsid w:val="009046F5"/>
    <w:rsid w:val="009144E3"/>
    <w:rsid w:val="0098367E"/>
    <w:rsid w:val="009F207F"/>
    <w:rsid w:val="00AB5F8E"/>
    <w:rsid w:val="00B64041"/>
    <w:rsid w:val="00B65C6A"/>
    <w:rsid w:val="00BB5D4F"/>
    <w:rsid w:val="00BD2616"/>
    <w:rsid w:val="00C30486"/>
    <w:rsid w:val="00CB6705"/>
    <w:rsid w:val="00CC2812"/>
    <w:rsid w:val="00CF7BE2"/>
    <w:rsid w:val="00D531D3"/>
    <w:rsid w:val="00D60FD2"/>
    <w:rsid w:val="00D770A6"/>
    <w:rsid w:val="00DC2E01"/>
    <w:rsid w:val="00DF70AA"/>
    <w:rsid w:val="00E82241"/>
    <w:rsid w:val="00E91EDC"/>
    <w:rsid w:val="00EB30FD"/>
    <w:rsid w:val="00ED0B32"/>
    <w:rsid w:val="00F11107"/>
    <w:rsid w:val="00F456A0"/>
    <w:rsid w:val="00FC6E3C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05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05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TCL717</dc:creator>
  <cp:keywords/>
  <dc:description/>
  <cp:lastModifiedBy>Kathryn 3</cp:lastModifiedBy>
  <cp:revision>19</cp:revision>
  <dcterms:created xsi:type="dcterms:W3CDTF">2015-11-24T02:23:00Z</dcterms:created>
  <dcterms:modified xsi:type="dcterms:W3CDTF">2015-11-29T15:58:00Z</dcterms:modified>
</cp:coreProperties>
</file>