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90C" w:rsidRPr="0043090C" w:rsidRDefault="0043090C" w:rsidP="00EA2DD8">
      <w:pPr>
        <w:rPr>
          <w:rFonts w:ascii="Georgia" w:hAnsi="Georgia"/>
          <w:b/>
          <w:spacing w:val="-1"/>
          <w:sz w:val="20"/>
          <w:szCs w:val="20"/>
          <w:shd w:val="clear" w:color="auto" w:fill="FFFFFF"/>
        </w:rPr>
      </w:pPr>
      <w:r w:rsidRPr="0043090C">
        <w:rPr>
          <w:rFonts w:ascii="Georgia" w:hAnsi="Georgia"/>
          <w:b/>
          <w:spacing w:val="-1"/>
          <w:sz w:val="20"/>
          <w:szCs w:val="20"/>
          <w:shd w:val="clear" w:color="auto" w:fill="FFFFFF"/>
        </w:rPr>
        <w:t xml:space="preserve"> </w:t>
      </w:r>
      <w:r w:rsidRPr="0043090C">
        <w:rPr>
          <w:rFonts w:ascii="Georgia" w:hAnsi="Georgia"/>
          <w:b/>
          <w:spacing w:val="-1"/>
          <w:sz w:val="20"/>
          <w:szCs w:val="20"/>
          <w:shd w:val="clear" w:color="auto" w:fill="FFFFFF"/>
        </w:rPr>
        <w:tab/>
      </w:r>
      <w:r w:rsidRPr="0043090C">
        <w:rPr>
          <w:rFonts w:ascii="Georgia" w:hAnsi="Georgia"/>
          <w:b/>
          <w:spacing w:val="-1"/>
          <w:sz w:val="20"/>
          <w:szCs w:val="20"/>
          <w:shd w:val="clear" w:color="auto" w:fill="FFFFFF"/>
        </w:rPr>
        <w:tab/>
      </w:r>
      <w:r w:rsidRPr="0043090C">
        <w:rPr>
          <w:rFonts w:ascii="Georgia" w:hAnsi="Georgia"/>
          <w:b/>
          <w:spacing w:val="-1"/>
          <w:sz w:val="20"/>
          <w:szCs w:val="20"/>
          <w:shd w:val="clear" w:color="auto" w:fill="FFFFFF"/>
        </w:rPr>
        <w:tab/>
      </w:r>
      <w:r w:rsidRPr="0043090C">
        <w:rPr>
          <w:rFonts w:ascii="Georgia" w:hAnsi="Georgia"/>
          <w:b/>
          <w:spacing w:val="-1"/>
          <w:sz w:val="20"/>
          <w:szCs w:val="20"/>
          <w:shd w:val="clear" w:color="auto" w:fill="FFFFFF"/>
        </w:rPr>
        <w:tab/>
      </w:r>
      <w:r w:rsidRPr="0043090C">
        <w:rPr>
          <w:rFonts w:ascii="Georgia" w:hAnsi="Georgia"/>
          <w:b/>
          <w:spacing w:val="-1"/>
          <w:sz w:val="20"/>
          <w:szCs w:val="20"/>
          <w:shd w:val="clear" w:color="auto" w:fill="FFFFFF"/>
        </w:rPr>
        <w:tab/>
        <w:t xml:space="preserve">Imputation Techniques </w:t>
      </w:r>
    </w:p>
    <w:p w:rsidR="0043090C" w:rsidRDefault="0043090C" w:rsidP="00EA2DD8">
      <w:pPr>
        <w:rPr>
          <w:rFonts w:ascii="Georgia" w:hAnsi="Georgia"/>
          <w:spacing w:val="-1"/>
          <w:sz w:val="20"/>
          <w:szCs w:val="20"/>
          <w:shd w:val="clear" w:color="auto" w:fill="FFFFFF"/>
        </w:rPr>
      </w:pPr>
    </w:p>
    <w:p w:rsidR="00EA2DD8" w:rsidRPr="0043090C" w:rsidRDefault="0043090C" w:rsidP="00EA2DD8">
      <w:pPr>
        <w:rPr>
          <w:rFonts w:ascii="Georgia" w:hAnsi="Georgia"/>
          <w:spacing w:val="-1"/>
          <w:sz w:val="20"/>
          <w:szCs w:val="20"/>
          <w:shd w:val="clear" w:color="auto" w:fill="FFFFFF"/>
        </w:rPr>
      </w:pPr>
      <w:r>
        <w:rPr>
          <w:rFonts w:ascii="Georgia" w:hAnsi="Georgia"/>
          <w:spacing w:val="-1"/>
          <w:sz w:val="20"/>
          <w:szCs w:val="20"/>
          <w:shd w:val="clear" w:color="auto" w:fill="FFFFFF"/>
        </w:rPr>
        <w:t>D</w:t>
      </w:r>
      <w:r w:rsidR="00EA2DD8" w:rsidRPr="0043090C">
        <w:rPr>
          <w:rFonts w:ascii="Georgia" w:hAnsi="Georgia"/>
          <w:spacing w:val="-1"/>
          <w:sz w:val="20"/>
          <w:szCs w:val="20"/>
          <w:shd w:val="clear" w:color="auto" w:fill="FFFFFF"/>
        </w:rPr>
        <w:t>ifferent solutions for data imputation depending on the kind of problem</w:t>
      </w:r>
      <w:r w:rsidR="00EA2DD8" w:rsidRPr="0043090C">
        <w:rPr>
          <w:rFonts w:ascii="Times New Roman" w:hAnsi="Times New Roman" w:cs="Times New Roman"/>
          <w:spacing w:val="-1"/>
          <w:sz w:val="20"/>
          <w:szCs w:val="20"/>
          <w:shd w:val="clear" w:color="auto" w:fill="FFFFFF"/>
        </w:rPr>
        <w:t> </w:t>
      </w:r>
      <w:r w:rsidR="00EA2DD8" w:rsidRPr="0043090C">
        <w:rPr>
          <w:rFonts w:ascii="Georgia" w:hAnsi="Georgia" w:cs="Georgia"/>
          <w:spacing w:val="-1"/>
          <w:sz w:val="20"/>
          <w:szCs w:val="20"/>
          <w:shd w:val="clear" w:color="auto" w:fill="FFFFFF"/>
        </w:rPr>
        <w:t>—</w:t>
      </w:r>
      <w:r w:rsidR="00EA2DD8" w:rsidRPr="0043090C">
        <w:rPr>
          <w:rFonts w:ascii="Times New Roman" w:hAnsi="Times New Roman" w:cs="Times New Roman"/>
          <w:spacing w:val="-1"/>
          <w:sz w:val="20"/>
          <w:szCs w:val="20"/>
          <w:shd w:val="clear" w:color="auto" w:fill="FFFFFF"/>
        </w:rPr>
        <w:t> </w:t>
      </w:r>
      <w:r w:rsidR="00EA2DD8" w:rsidRPr="0043090C">
        <w:rPr>
          <w:rFonts w:ascii="Georgia" w:hAnsi="Georgia"/>
          <w:spacing w:val="-1"/>
          <w:sz w:val="20"/>
          <w:szCs w:val="20"/>
          <w:shd w:val="clear" w:color="auto" w:fill="FFFFFF"/>
        </w:rPr>
        <w:t>Time series Analysis, ML, Regression etc.</w:t>
      </w:r>
    </w:p>
    <w:p w:rsidR="00EA2DD8" w:rsidRPr="0043090C" w:rsidRDefault="00EA2DD8" w:rsidP="00EA2DD8">
      <w:pPr>
        <w:rPr>
          <w:rFonts w:ascii="Georgia" w:hAnsi="Georgia"/>
          <w:spacing w:val="-1"/>
          <w:sz w:val="20"/>
          <w:szCs w:val="20"/>
          <w:shd w:val="clear" w:color="auto" w:fill="FFFFFF"/>
        </w:rPr>
      </w:pPr>
    </w:p>
    <w:p w:rsidR="00EA2DD8" w:rsidRPr="0043090C" w:rsidRDefault="0043090C" w:rsidP="00EA2DD8">
      <w:pPr>
        <w:rPr>
          <w:b/>
          <w:sz w:val="20"/>
          <w:szCs w:val="20"/>
          <w:u w:val="single"/>
        </w:rPr>
      </w:pPr>
      <w:r>
        <w:rPr>
          <w:b/>
          <w:sz w:val="20"/>
          <w:szCs w:val="20"/>
          <w:u w:val="single"/>
        </w:rPr>
        <w:t>W</w:t>
      </w:r>
      <w:r w:rsidR="00EA2DD8" w:rsidRPr="0043090C">
        <w:rPr>
          <w:b/>
          <w:sz w:val="20"/>
          <w:szCs w:val="20"/>
          <w:u w:val="single"/>
        </w:rPr>
        <w:t>hy data goes missing”:</w:t>
      </w:r>
    </w:p>
    <w:p w:rsidR="00EA2DD8" w:rsidRPr="00F622AB" w:rsidRDefault="00EA2DD8" w:rsidP="00EA2DD8">
      <w:pPr>
        <w:pStyle w:val="ListParagraph"/>
        <w:numPr>
          <w:ilvl w:val="0"/>
          <w:numId w:val="1"/>
        </w:numPr>
        <w:rPr>
          <w:rFonts w:ascii="Georgia" w:hAnsi="Georgia"/>
          <w:spacing w:val="-1"/>
          <w:sz w:val="20"/>
          <w:szCs w:val="20"/>
          <w:shd w:val="clear" w:color="auto" w:fill="FFFFFF"/>
        </w:rPr>
      </w:pPr>
      <w:bookmarkStart w:id="0" w:name="_GoBack"/>
      <w:r w:rsidRPr="00F622AB">
        <w:rPr>
          <w:rFonts w:ascii="Agency FB" w:hAnsi="Agency FB"/>
          <w:b/>
          <w:spacing w:val="-1"/>
          <w:sz w:val="20"/>
          <w:szCs w:val="20"/>
          <w:shd w:val="clear" w:color="auto" w:fill="FFFFFF"/>
        </w:rPr>
        <w:t xml:space="preserve">Missing at </w:t>
      </w:r>
      <w:proofErr w:type="gramStart"/>
      <w:r w:rsidRPr="00F622AB">
        <w:rPr>
          <w:rFonts w:ascii="Agency FB" w:hAnsi="Agency FB"/>
          <w:b/>
          <w:spacing w:val="-1"/>
          <w:sz w:val="20"/>
          <w:szCs w:val="20"/>
          <w:shd w:val="clear" w:color="auto" w:fill="FFFFFF"/>
        </w:rPr>
        <w:t>Random</w:t>
      </w:r>
      <w:r w:rsidR="00F622AB" w:rsidRPr="00F622AB">
        <w:rPr>
          <w:rFonts w:ascii="Agency FB" w:hAnsi="Agency FB"/>
          <w:spacing w:val="-1"/>
          <w:sz w:val="20"/>
          <w:szCs w:val="20"/>
          <w:shd w:val="clear" w:color="auto" w:fill="FFFFFF"/>
        </w:rPr>
        <w:t xml:space="preserve"> </w:t>
      </w:r>
      <w:bookmarkEnd w:id="0"/>
      <w:r w:rsidR="00F622AB" w:rsidRPr="00F622AB">
        <w:rPr>
          <w:rFonts w:ascii="Georgia" w:hAnsi="Georgia"/>
          <w:spacing w:val="-1"/>
          <w:sz w:val="20"/>
          <w:szCs w:val="20"/>
          <w:shd w:val="clear" w:color="auto" w:fill="FFFFFF"/>
        </w:rPr>
        <w:t>:</w:t>
      </w:r>
      <w:proofErr w:type="gramEnd"/>
      <w:r w:rsidR="00F622AB" w:rsidRPr="00F622AB">
        <w:rPr>
          <w:rFonts w:ascii="Georgia" w:hAnsi="Georgia"/>
          <w:spacing w:val="-1"/>
          <w:sz w:val="20"/>
          <w:szCs w:val="20"/>
          <w:shd w:val="clear" w:color="auto" w:fill="FFFFFF"/>
        </w:rPr>
        <w:t xml:space="preserve"> </w:t>
      </w:r>
      <w:r w:rsidR="00F622AB" w:rsidRPr="00F622AB">
        <w:rPr>
          <w:rFonts w:ascii="Georgia" w:hAnsi="Georgia"/>
          <w:spacing w:val="-1"/>
          <w:sz w:val="20"/>
          <w:szCs w:val="20"/>
          <w:shd w:val="clear" w:color="auto" w:fill="FFFFFF"/>
        </w:rPr>
        <w:t> For example: respondents of data collection process decide that they will declare their earning after tossing a fair coin.</w:t>
      </w:r>
    </w:p>
    <w:p w:rsidR="00EA2DD8" w:rsidRPr="00F622AB" w:rsidRDefault="00EA2DD8" w:rsidP="00EA2DD8">
      <w:pPr>
        <w:pStyle w:val="ListParagraph"/>
        <w:numPr>
          <w:ilvl w:val="0"/>
          <w:numId w:val="1"/>
        </w:numPr>
        <w:rPr>
          <w:rFonts w:ascii="Georgia" w:hAnsi="Georgia"/>
          <w:spacing w:val="-1"/>
          <w:sz w:val="20"/>
          <w:szCs w:val="20"/>
          <w:shd w:val="clear" w:color="auto" w:fill="FFFFFF"/>
        </w:rPr>
      </w:pPr>
      <w:r w:rsidRPr="00F622AB">
        <w:rPr>
          <w:rFonts w:ascii="Agency FB" w:hAnsi="Agency FB"/>
          <w:b/>
          <w:spacing w:val="-1"/>
          <w:sz w:val="20"/>
          <w:szCs w:val="20"/>
          <w:shd w:val="clear" w:color="auto" w:fill="FFFFFF"/>
        </w:rPr>
        <w:t xml:space="preserve">Missing completely at </w:t>
      </w:r>
      <w:proofErr w:type="gramStart"/>
      <w:r w:rsidRPr="00F622AB">
        <w:rPr>
          <w:rFonts w:ascii="Agency FB" w:hAnsi="Agency FB"/>
          <w:b/>
          <w:spacing w:val="-1"/>
          <w:sz w:val="20"/>
          <w:szCs w:val="20"/>
          <w:shd w:val="clear" w:color="auto" w:fill="FFFFFF"/>
        </w:rPr>
        <w:t>Random</w:t>
      </w:r>
      <w:r w:rsidR="00F622AB" w:rsidRPr="00F622AB">
        <w:rPr>
          <w:rFonts w:ascii="Georgia" w:hAnsi="Georgia"/>
          <w:spacing w:val="-1"/>
          <w:sz w:val="20"/>
          <w:szCs w:val="20"/>
          <w:shd w:val="clear" w:color="auto" w:fill="FFFFFF"/>
        </w:rPr>
        <w:t xml:space="preserve"> :</w:t>
      </w:r>
      <w:proofErr w:type="gramEnd"/>
      <w:r w:rsidR="00F622AB" w:rsidRPr="00F622AB">
        <w:rPr>
          <w:rFonts w:ascii="Georgia" w:hAnsi="Georgia"/>
          <w:spacing w:val="-1"/>
          <w:sz w:val="20"/>
          <w:szCs w:val="20"/>
          <w:shd w:val="clear" w:color="auto" w:fill="FFFFFF"/>
        </w:rPr>
        <w:t xml:space="preserve"> </w:t>
      </w:r>
      <w:r w:rsidR="00F622AB" w:rsidRPr="00F622AB">
        <w:rPr>
          <w:rFonts w:ascii="Georgia" w:hAnsi="Georgia"/>
          <w:spacing w:val="-1"/>
          <w:sz w:val="20"/>
          <w:szCs w:val="20"/>
          <w:shd w:val="clear" w:color="auto" w:fill="FFFFFF"/>
        </w:rPr>
        <w:t>This is a case when variable is missing at random and missing ratio varies for different values / level of other input variables. For example: We are collecting data for age and female has higher missing value compare to male.</w:t>
      </w:r>
    </w:p>
    <w:p w:rsidR="00EA2DD8" w:rsidRPr="00F622AB" w:rsidRDefault="00EA2DD8" w:rsidP="00F622AB">
      <w:pPr>
        <w:pStyle w:val="ListParagraph"/>
        <w:numPr>
          <w:ilvl w:val="0"/>
          <w:numId w:val="1"/>
        </w:numPr>
        <w:rPr>
          <w:rFonts w:ascii="Georgia" w:hAnsi="Georgia"/>
          <w:spacing w:val="-1"/>
          <w:sz w:val="20"/>
          <w:szCs w:val="20"/>
          <w:shd w:val="clear" w:color="auto" w:fill="FFFFFF"/>
        </w:rPr>
      </w:pPr>
      <w:r w:rsidRPr="00F622AB">
        <w:rPr>
          <w:rFonts w:ascii="Agency FB" w:hAnsi="Agency FB"/>
          <w:b/>
          <w:spacing w:val="-1"/>
          <w:sz w:val="20"/>
          <w:szCs w:val="20"/>
          <w:shd w:val="clear" w:color="auto" w:fill="FFFFFF"/>
        </w:rPr>
        <w:t xml:space="preserve">Missing not a </w:t>
      </w:r>
      <w:proofErr w:type="gramStart"/>
      <w:r w:rsidRPr="00F622AB">
        <w:rPr>
          <w:rFonts w:ascii="Agency FB" w:hAnsi="Agency FB"/>
          <w:b/>
          <w:spacing w:val="-1"/>
          <w:sz w:val="20"/>
          <w:szCs w:val="20"/>
          <w:shd w:val="clear" w:color="auto" w:fill="FFFFFF"/>
        </w:rPr>
        <w:t>Random</w:t>
      </w:r>
      <w:r w:rsidR="00F622AB" w:rsidRPr="00F622AB">
        <w:rPr>
          <w:rFonts w:ascii="Georgia" w:hAnsi="Georgia"/>
          <w:spacing w:val="-1"/>
          <w:sz w:val="20"/>
          <w:szCs w:val="20"/>
          <w:shd w:val="clear" w:color="auto" w:fill="FFFFFF"/>
        </w:rPr>
        <w:t xml:space="preserve">  :</w:t>
      </w:r>
      <w:proofErr w:type="gramEnd"/>
    </w:p>
    <w:p w:rsidR="00F622AB" w:rsidRPr="00F622AB" w:rsidRDefault="00F622AB" w:rsidP="00F622AB">
      <w:pPr>
        <w:pStyle w:val="ListParagraph"/>
        <w:numPr>
          <w:ilvl w:val="2"/>
          <w:numId w:val="1"/>
        </w:numPr>
        <w:shd w:val="clear" w:color="auto" w:fill="FFFFFF"/>
        <w:spacing w:before="100" w:beforeAutospacing="1" w:after="100" w:afterAutospacing="1" w:line="240" w:lineRule="auto"/>
        <w:jc w:val="both"/>
        <w:rPr>
          <w:rFonts w:ascii="Georgia" w:hAnsi="Georgia"/>
          <w:spacing w:val="-1"/>
          <w:sz w:val="20"/>
          <w:szCs w:val="20"/>
          <w:shd w:val="clear" w:color="auto" w:fill="FFFFFF"/>
        </w:rPr>
      </w:pPr>
      <w:r w:rsidRPr="00F622AB">
        <w:rPr>
          <w:rFonts w:ascii="Georgia" w:hAnsi="Georgia"/>
          <w:spacing w:val="-1"/>
          <w:sz w:val="20"/>
          <w:szCs w:val="20"/>
          <w:shd w:val="clear" w:color="auto" w:fill="FFFFFF"/>
        </w:rPr>
        <w:t>Missing that depends on unobserved predictors: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input variable for all patients.</w:t>
      </w:r>
    </w:p>
    <w:p w:rsidR="00F622AB" w:rsidRPr="00F622AB" w:rsidRDefault="00F622AB" w:rsidP="00F622AB">
      <w:pPr>
        <w:pStyle w:val="ListParagraph"/>
        <w:numPr>
          <w:ilvl w:val="2"/>
          <w:numId w:val="1"/>
        </w:numPr>
        <w:shd w:val="clear" w:color="auto" w:fill="FFFFFF"/>
        <w:spacing w:before="100" w:beforeAutospacing="1" w:after="100" w:afterAutospacing="1" w:line="240" w:lineRule="auto"/>
        <w:jc w:val="both"/>
        <w:rPr>
          <w:rFonts w:ascii="Georgia" w:hAnsi="Georgia"/>
          <w:spacing w:val="-1"/>
          <w:sz w:val="20"/>
          <w:szCs w:val="20"/>
          <w:shd w:val="clear" w:color="auto" w:fill="FFFFFF"/>
        </w:rPr>
      </w:pPr>
      <w:r w:rsidRPr="00F622AB">
        <w:rPr>
          <w:rFonts w:ascii="Georgia" w:hAnsi="Georgia"/>
          <w:spacing w:val="-1"/>
          <w:sz w:val="20"/>
          <w:szCs w:val="20"/>
          <w:shd w:val="clear" w:color="auto" w:fill="FFFFFF"/>
        </w:rPr>
        <w:t>Missing that depends on the missing value itself: This is a case when the probability of missing value is directly correlated with missing value itself. For example: People with higher or lower income are likely to provide non-response to their earning.</w:t>
      </w:r>
    </w:p>
    <w:p w:rsidR="00F622AB" w:rsidRPr="0043090C" w:rsidRDefault="00F622AB" w:rsidP="00F622AB">
      <w:pPr>
        <w:pStyle w:val="ListParagraph"/>
        <w:rPr>
          <w:sz w:val="20"/>
          <w:szCs w:val="20"/>
        </w:rPr>
      </w:pPr>
    </w:p>
    <w:p w:rsidR="0043090C" w:rsidRPr="0043090C" w:rsidRDefault="00EA2DD8" w:rsidP="0043090C">
      <w:pPr>
        <w:rPr>
          <w:rFonts w:ascii="Georgia" w:hAnsi="Georgia"/>
          <w:spacing w:val="-1"/>
          <w:sz w:val="20"/>
          <w:szCs w:val="20"/>
          <w:shd w:val="clear" w:color="auto" w:fill="FFFFFF"/>
        </w:rPr>
      </w:pPr>
      <w:r w:rsidRPr="0043090C">
        <w:rPr>
          <w:rFonts w:ascii="Georgia" w:hAnsi="Georgia"/>
          <w:spacing w:val="-1"/>
          <w:sz w:val="20"/>
          <w:szCs w:val="20"/>
          <w:shd w:val="clear" w:color="auto" w:fill="FFFFFF"/>
        </w:rPr>
        <w:t>In the first two cases, it is safe to remove the data with missing values depending upon their occurrences</w:t>
      </w:r>
      <w:r w:rsidR="0043090C">
        <w:rPr>
          <w:rFonts w:ascii="Georgia" w:hAnsi="Georgia"/>
          <w:spacing w:val="-1"/>
          <w:sz w:val="20"/>
          <w:szCs w:val="20"/>
          <w:shd w:val="clear" w:color="auto" w:fill="FFFFFF"/>
        </w:rPr>
        <w:t>. Y</w:t>
      </w:r>
      <w:r w:rsidR="0043090C" w:rsidRPr="0043090C">
        <w:rPr>
          <w:rFonts w:ascii="Georgia" w:hAnsi="Georgia"/>
          <w:spacing w:val="-1"/>
          <w:sz w:val="20"/>
          <w:szCs w:val="20"/>
          <w:shd w:val="clear" w:color="auto" w:fill="FFFFFF"/>
        </w:rPr>
        <w:t xml:space="preserve">ou can drop variables </w:t>
      </w:r>
      <w:r w:rsidR="0043090C" w:rsidRPr="0043090C">
        <w:rPr>
          <w:rFonts w:ascii="Georgia" w:hAnsi="Georgia"/>
          <w:color w:val="C45911" w:themeColor="accent2" w:themeShade="BF"/>
          <w:spacing w:val="-1"/>
          <w:sz w:val="20"/>
          <w:szCs w:val="20"/>
          <w:shd w:val="clear" w:color="auto" w:fill="FFFFFF"/>
        </w:rPr>
        <w:t xml:space="preserve">if the data is missing for more than 60% observations </w:t>
      </w:r>
      <w:r w:rsidR="0043090C" w:rsidRPr="0043090C">
        <w:rPr>
          <w:rFonts w:ascii="Georgia" w:hAnsi="Georgia"/>
          <w:spacing w:val="-1"/>
          <w:sz w:val="20"/>
          <w:szCs w:val="20"/>
          <w:shd w:val="clear" w:color="auto" w:fill="FFFFFF"/>
        </w:rPr>
        <w:t>but only if that variable is insignificant.</w:t>
      </w:r>
    </w:p>
    <w:p w:rsidR="0043090C" w:rsidRPr="0043090C" w:rsidRDefault="0043090C" w:rsidP="00EA2DD8">
      <w:pPr>
        <w:rPr>
          <w:rFonts w:ascii="Georgia" w:hAnsi="Georgia"/>
          <w:spacing w:val="-1"/>
          <w:sz w:val="20"/>
          <w:szCs w:val="20"/>
          <w:shd w:val="clear" w:color="auto" w:fill="FFFFFF"/>
        </w:rPr>
      </w:pPr>
    </w:p>
    <w:p w:rsidR="00EA2DD8" w:rsidRPr="0043090C" w:rsidRDefault="00EA2DD8" w:rsidP="00EA2DD8">
      <w:pPr>
        <w:rPr>
          <w:sz w:val="20"/>
          <w:szCs w:val="20"/>
        </w:rPr>
      </w:pPr>
      <w:r w:rsidRPr="0043090C">
        <w:rPr>
          <w:noProof/>
          <w:sz w:val="20"/>
          <w:szCs w:val="20"/>
        </w:rPr>
        <w:lastRenderedPageBreak/>
        <w:drawing>
          <wp:inline distT="0" distB="0" distL="0" distR="0">
            <wp:extent cx="5943600" cy="5255133"/>
            <wp:effectExtent l="0" t="0" r="0" b="3175"/>
            <wp:docPr id="1" name="Picture 1" descr="https://cdn-images-1.medium.com/max/800/1*_RA3mCS30Pr0vUxbp25Y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_RA3mCS30Pr0vUxbp25Yx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55133"/>
                    </a:xfrm>
                    <a:prstGeom prst="rect">
                      <a:avLst/>
                    </a:prstGeom>
                    <a:noFill/>
                    <a:ln>
                      <a:noFill/>
                    </a:ln>
                  </pic:spPr>
                </pic:pic>
              </a:graphicData>
            </a:graphic>
          </wp:inline>
        </w:drawing>
      </w:r>
    </w:p>
    <w:p w:rsidR="00972F58" w:rsidRPr="0043090C" w:rsidRDefault="00972F58" w:rsidP="0043090C">
      <w:pPr>
        <w:pStyle w:val="ListParagraph"/>
        <w:numPr>
          <w:ilvl w:val="0"/>
          <w:numId w:val="2"/>
        </w:numPr>
        <w:shd w:val="clear" w:color="auto" w:fill="FFFFFF"/>
        <w:spacing w:before="465" w:after="0" w:line="240" w:lineRule="auto"/>
        <w:outlineLvl w:val="3"/>
        <w:rPr>
          <w:rFonts w:ascii="Lucida Sans Unicode" w:eastAsia="Times New Roman" w:hAnsi="Lucida Sans Unicode" w:cs="Lucida Sans Unicode"/>
          <w:b/>
          <w:bCs/>
          <w:spacing w:val="-3"/>
          <w:sz w:val="20"/>
          <w:szCs w:val="20"/>
          <w:u w:val="single"/>
        </w:rPr>
      </w:pPr>
      <w:r w:rsidRPr="0043090C">
        <w:rPr>
          <w:rFonts w:ascii="Lucida Sans Unicode" w:eastAsia="Times New Roman" w:hAnsi="Lucida Sans Unicode" w:cs="Lucida Sans Unicode"/>
          <w:b/>
          <w:bCs/>
          <w:spacing w:val="-3"/>
          <w:sz w:val="20"/>
          <w:szCs w:val="20"/>
          <w:u w:val="single"/>
        </w:rPr>
        <w:t>Time-Series Specific Methods</w:t>
      </w:r>
    </w:p>
    <w:p w:rsidR="0043090C" w:rsidRPr="0043090C" w:rsidRDefault="00972F58" w:rsidP="0043090C">
      <w:pPr>
        <w:pStyle w:val="ListParagraph"/>
        <w:numPr>
          <w:ilvl w:val="1"/>
          <w:numId w:val="2"/>
        </w:numPr>
        <w:shd w:val="clear" w:color="auto" w:fill="FFFFFF"/>
        <w:spacing w:before="100" w:beforeAutospacing="1" w:after="210" w:line="240" w:lineRule="auto"/>
        <w:rPr>
          <w:rFonts w:ascii="Georgia" w:eastAsia="Times New Roman" w:hAnsi="Georgia" w:cs="Segoe UI"/>
          <w:spacing w:val="-1"/>
          <w:sz w:val="20"/>
          <w:szCs w:val="20"/>
        </w:rPr>
      </w:pPr>
      <w:r w:rsidRPr="0043090C">
        <w:rPr>
          <w:rFonts w:ascii="Georgia" w:eastAsia="Times New Roman" w:hAnsi="Georgia" w:cs="Segoe UI"/>
          <w:b/>
          <w:bCs/>
          <w:spacing w:val="-1"/>
          <w:sz w:val="20"/>
          <w:szCs w:val="20"/>
        </w:rPr>
        <w:t>Last Observation Carried Forward (LOCF) &amp; Next Observation Carried Backward (NOCB)</w:t>
      </w:r>
    </w:p>
    <w:p w:rsidR="0043090C" w:rsidRPr="0043090C" w:rsidRDefault="00972F58" w:rsidP="0043090C">
      <w:pPr>
        <w:pStyle w:val="ListParagraph"/>
        <w:numPr>
          <w:ilvl w:val="1"/>
          <w:numId w:val="2"/>
        </w:numPr>
        <w:shd w:val="clear" w:color="auto" w:fill="FFFFFF"/>
        <w:spacing w:before="100" w:beforeAutospacing="1" w:after="210" w:line="240" w:lineRule="auto"/>
        <w:rPr>
          <w:rFonts w:ascii="Georgia" w:eastAsia="Times New Roman" w:hAnsi="Georgia" w:cs="Segoe UI"/>
          <w:spacing w:val="-1"/>
          <w:sz w:val="20"/>
          <w:szCs w:val="20"/>
        </w:rPr>
      </w:pPr>
      <w:r w:rsidRPr="0043090C">
        <w:rPr>
          <w:rFonts w:ascii="Georgia" w:eastAsia="Times New Roman" w:hAnsi="Georgia" w:cs="Segoe UI"/>
          <w:b/>
          <w:bCs/>
          <w:spacing w:val="-1"/>
          <w:sz w:val="20"/>
          <w:szCs w:val="20"/>
        </w:rPr>
        <w:t>Linear Interpolation</w:t>
      </w:r>
      <w:r w:rsidRPr="0043090C">
        <w:rPr>
          <w:rFonts w:ascii="Georgia" w:eastAsia="Times New Roman" w:hAnsi="Georgia" w:cs="Segoe UI"/>
          <w:spacing w:val="-1"/>
          <w:sz w:val="20"/>
          <w:szCs w:val="20"/>
        </w:rPr>
        <w:br/>
        <w:t> This method works well for a time series with some trend but is not suitable for seasonal data</w:t>
      </w:r>
    </w:p>
    <w:p w:rsidR="00972F58" w:rsidRPr="0043090C" w:rsidRDefault="00972F58" w:rsidP="0043090C">
      <w:pPr>
        <w:pStyle w:val="ListParagraph"/>
        <w:numPr>
          <w:ilvl w:val="1"/>
          <w:numId w:val="2"/>
        </w:numPr>
        <w:shd w:val="clear" w:color="auto" w:fill="FFFFFF"/>
        <w:spacing w:before="100" w:beforeAutospacing="1" w:after="210" w:line="240" w:lineRule="auto"/>
        <w:rPr>
          <w:rFonts w:ascii="Georgia" w:eastAsia="Times New Roman" w:hAnsi="Georgia" w:cs="Segoe UI"/>
          <w:spacing w:val="-1"/>
          <w:sz w:val="20"/>
          <w:szCs w:val="20"/>
        </w:rPr>
      </w:pPr>
      <w:r w:rsidRPr="0043090C">
        <w:rPr>
          <w:rFonts w:ascii="Georgia" w:eastAsia="Times New Roman" w:hAnsi="Georgia" w:cs="Segoe UI"/>
          <w:b/>
          <w:bCs/>
          <w:spacing w:val="-1"/>
          <w:sz w:val="20"/>
          <w:szCs w:val="20"/>
        </w:rPr>
        <w:t>Seasonal Adjustment + Linear Interpolation</w:t>
      </w:r>
      <w:r w:rsidRPr="0043090C">
        <w:rPr>
          <w:rFonts w:ascii="Georgia" w:eastAsia="Times New Roman" w:hAnsi="Georgia" w:cs="Segoe UI"/>
          <w:spacing w:val="-1"/>
          <w:sz w:val="20"/>
          <w:szCs w:val="20"/>
        </w:rPr>
        <w:br/>
        <w:t>This method works well for data with both trend and seasonality</w:t>
      </w:r>
    </w:p>
    <w:p w:rsidR="00972F58" w:rsidRPr="0043090C" w:rsidRDefault="00972F58" w:rsidP="00EA2DD8">
      <w:pPr>
        <w:rPr>
          <w:sz w:val="20"/>
          <w:szCs w:val="20"/>
        </w:rPr>
      </w:pPr>
    </w:p>
    <w:p w:rsidR="0043090C" w:rsidRDefault="00972F58" w:rsidP="0043090C">
      <w:pPr>
        <w:pStyle w:val="Heading4"/>
        <w:numPr>
          <w:ilvl w:val="0"/>
          <w:numId w:val="2"/>
        </w:numPr>
        <w:shd w:val="clear" w:color="auto" w:fill="FFFFFF"/>
        <w:spacing w:before="465" w:beforeAutospacing="0" w:after="0" w:afterAutospacing="0"/>
        <w:rPr>
          <w:rFonts w:ascii="Lucida Sans Unicode" w:hAnsi="Lucida Sans Unicode" w:cs="Lucida Sans Unicode"/>
          <w:spacing w:val="-3"/>
          <w:sz w:val="20"/>
          <w:szCs w:val="20"/>
        </w:rPr>
      </w:pPr>
      <w:r w:rsidRPr="0043090C">
        <w:rPr>
          <w:rFonts w:ascii="Lucida Sans Unicode" w:hAnsi="Lucida Sans Unicode" w:cs="Lucida Sans Unicode"/>
          <w:spacing w:val="-3"/>
          <w:sz w:val="20"/>
          <w:szCs w:val="20"/>
        </w:rPr>
        <w:t>Mean, Median and Mode</w:t>
      </w:r>
    </w:p>
    <w:p w:rsidR="00972F58" w:rsidRPr="0043090C" w:rsidRDefault="00972F58" w:rsidP="0043090C">
      <w:pPr>
        <w:pStyle w:val="Heading4"/>
        <w:numPr>
          <w:ilvl w:val="0"/>
          <w:numId w:val="2"/>
        </w:numPr>
        <w:shd w:val="clear" w:color="auto" w:fill="FFFFFF"/>
        <w:spacing w:before="465" w:beforeAutospacing="0" w:after="0" w:afterAutospacing="0"/>
        <w:rPr>
          <w:rFonts w:ascii="Lucida Sans Unicode" w:hAnsi="Lucida Sans Unicode" w:cs="Lucida Sans Unicode"/>
          <w:spacing w:val="-3"/>
          <w:sz w:val="20"/>
          <w:szCs w:val="20"/>
        </w:rPr>
      </w:pPr>
      <w:r w:rsidRPr="0043090C">
        <w:rPr>
          <w:rStyle w:val="Strong"/>
          <w:rFonts w:ascii="Lucida Sans Unicode" w:hAnsi="Lucida Sans Unicode" w:cs="Lucida Sans Unicode"/>
          <w:b/>
          <w:bCs/>
          <w:spacing w:val="-3"/>
          <w:sz w:val="20"/>
          <w:szCs w:val="20"/>
        </w:rPr>
        <w:t>Linear Regression</w:t>
      </w:r>
    </w:p>
    <w:p w:rsidR="0043090C" w:rsidRDefault="00972F58" w:rsidP="0043090C">
      <w:pPr>
        <w:rPr>
          <w:rFonts w:ascii="Georgia" w:hAnsi="Georgia"/>
          <w:spacing w:val="-1"/>
          <w:sz w:val="20"/>
          <w:szCs w:val="20"/>
          <w:shd w:val="clear" w:color="auto" w:fill="FFFFFF"/>
        </w:rPr>
      </w:pPr>
      <w:r w:rsidRPr="0043090C">
        <w:rPr>
          <w:rFonts w:ascii="Georgia" w:hAnsi="Georgia"/>
          <w:spacing w:val="-1"/>
          <w:sz w:val="20"/>
          <w:szCs w:val="20"/>
          <w:shd w:val="clear" w:color="auto" w:fill="FFFFFF"/>
        </w:rPr>
        <w:lastRenderedPageBreak/>
        <w:t>several predictors of the variable with missing values are identified using a correlation matrix</w:t>
      </w:r>
      <w:r w:rsidR="0043090C">
        <w:rPr>
          <w:rFonts w:ascii="Georgia" w:hAnsi="Georgia"/>
          <w:spacing w:val="-1"/>
          <w:sz w:val="20"/>
          <w:szCs w:val="20"/>
          <w:shd w:val="clear" w:color="auto" w:fill="FFFFFF"/>
        </w:rPr>
        <w:t xml:space="preserve">; </w:t>
      </w:r>
      <w:r w:rsidRPr="0043090C">
        <w:rPr>
          <w:rFonts w:ascii="Georgia" w:hAnsi="Georgia"/>
          <w:spacing w:val="-1"/>
          <w:sz w:val="20"/>
          <w:szCs w:val="20"/>
          <w:shd w:val="clear" w:color="auto" w:fill="FFFFFF"/>
        </w:rPr>
        <w:t>Cases with complete data for the predictor variables are used to generate the regression equation</w:t>
      </w:r>
    </w:p>
    <w:p w:rsidR="0043090C" w:rsidRPr="0043090C" w:rsidRDefault="0043090C" w:rsidP="0043090C">
      <w:pPr>
        <w:pStyle w:val="ListParagraph"/>
        <w:numPr>
          <w:ilvl w:val="0"/>
          <w:numId w:val="2"/>
        </w:numPr>
        <w:rPr>
          <w:rFonts w:ascii="Georgia" w:hAnsi="Georgia"/>
          <w:spacing w:val="-1"/>
          <w:sz w:val="20"/>
          <w:szCs w:val="20"/>
          <w:shd w:val="clear" w:color="auto" w:fill="FFFFFF"/>
        </w:rPr>
      </w:pPr>
      <w:r w:rsidRPr="0043090C">
        <w:rPr>
          <w:rFonts w:ascii="Lucida Sans Unicode" w:eastAsia="Times New Roman" w:hAnsi="Lucida Sans Unicode" w:cs="Lucida Sans Unicode"/>
          <w:b/>
          <w:bCs/>
          <w:spacing w:val="-3"/>
          <w:sz w:val="20"/>
          <w:szCs w:val="20"/>
        </w:rPr>
        <w:t>Multiple Imputation</w:t>
      </w:r>
    </w:p>
    <w:p w:rsidR="0043090C" w:rsidRDefault="0043090C" w:rsidP="002703DA">
      <w:pPr>
        <w:pStyle w:val="ListParagraph"/>
        <w:numPr>
          <w:ilvl w:val="0"/>
          <w:numId w:val="4"/>
        </w:numPr>
        <w:shd w:val="clear" w:color="auto" w:fill="FFFFFF"/>
        <w:spacing w:before="100" w:beforeAutospacing="1" w:after="210" w:line="240" w:lineRule="auto"/>
        <w:ind w:left="450"/>
        <w:rPr>
          <w:rFonts w:ascii="Georgia" w:eastAsia="Times New Roman" w:hAnsi="Georgia" w:cs="Segoe UI"/>
          <w:spacing w:val="-1"/>
          <w:sz w:val="20"/>
          <w:szCs w:val="20"/>
        </w:rPr>
      </w:pPr>
      <w:r w:rsidRPr="0043090C">
        <w:rPr>
          <w:rFonts w:ascii="Georgia" w:eastAsia="Times New Roman" w:hAnsi="Georgia" w:cs="Segoe UI"/>
          <w:b/>
          <w:bCs/>
          <w:spacing w:val="-1"/>
          <w:sz w:val="20"/>
          <w:szCs w:val="20"/>
        </w:rPr>
        <w:t>Imputation</w:t>
      </w:r>
      <w:r w:rsidRPr="0043090C">
        <w:rPr>
          <w:rFonts w:ascii="Georgia" w:eastAsia="Times New Roman" w:hAnsi="Georgia" w:cs="Segoe UI"/>
          <w:spacing w:val="-1"/>
          <w:sz w:val="20"/>
          <w:szCs w:val="20"/>
        </w:rPr>
        <w:t>: Impute the missing entries of the incomplete data sets </w:t>
      </w:r>
      <w:r w:rsidRPr="0043090C">
        <w:rPr>
          <w:rFonts w:ascii="Georgia" w:eastAsia="Times New Roman" w:hAnsi="Georgia" w:cs="Segoe UI"/>
          <w:i/>
          <w:iCs/>
          <w:spacing w:val="-1"/>
          <w:sz w:val="20"/>
          <w:szCs w:val="20"/>
        </w:rPr>
        <w:t>m</w:t>
      </w:r>
      <w:r w:rsidRPr="0043090C">
        <w:rPr>
          <w:rFonts w:ascii="Georgia" w:eastAsia="Times New Roman" w:hAnsi="Georgia" w:cs="Segoe UI"/>
          <w:spacing w:val="-1"/>
          <w:sz w:val="20"/>
          <w:szCs w:val="20"/>
        </w:rPr>
        <w:t> times (</w:t>
      </w:r>
      <w:r w:rsidRPr="0043090C">
        <w:rPr>
          <w:rFonts w:ascii="Georgia" w:eastAsia="Times New Roman" w:hAnsi="Georgia" w:cs="Segoe UI"/>
          <w:i/>
          <w:iCs/>
          <w:spacing w:val="-1"/>
          <w:sz w:val="20"/>
          <w:szCs w:val="20"/>
        </w:rPr>
        <w:t>m</w:t>
      </w:r>
      <w:r w:rsidRPr="0043090C">
        <w:rPr>
          <w:rFonts w:ascii="Georgia" w:eastAsia="Times New Roman" w:hAnsi="Georgia" w:cs="Segoe UI"/>
          <w:spacing w:val="-1"/>
          <w:sz w:val="20"/>
          <w:szCs w:val="20"/>
        </w:rPr>
        <w:t>=3 in the figure). Note that imputed values are drawn from a distribution. Simulating random draws doesn’t include uncertainty in model parameters. Better approach is to use Markov Chain Monte Carlo (MCMC) simulation. This step results in m complete data sets.</w:t>
      </w:r>
    </w:p>
    <w:p w:rsidR="0043090C" w:rsidRPr="0043090C" w:rsidRDefault="0043090C" w:rsidP="002703DA">
      <w:pPr>
        <w:pStyle w:val="ListParagraph"/>
        <w:numPr>
          <w:ilvl w:val="0"/>
          <w:numId w:val="4"/>
        </w:numPr>
        <w:shd w:val="clear" w:color="auto" w:fill="FFFFFF"/>
        <w:spacing w:before="100" w:beforeAutospacing="1" w:after="210" w:line="240" w:lineRule="auto"/>
        <w:ind w:left="450"/>
        <w:rPr>
          <w:rFonts w:ascii="Georgia" w:eastAsia="Times New Roman" w:hAnsi="Georgia" w:cs="Segoe UI"/>
          <w:spacing w:val="-1"/>
          <w:sz w:val="20"/>
          <w:szCs w:val="20"/>
        </w:rPr>
      </w:pPr>
      <w:r w:rsidRPr="0043090C">
        <w:rPr>
          <w:rFonts w:ascii="Georgia" w:eastAsia="Times New Roman" w:hAnsi="Georgia" w:cs="Segoe UI"/>
          <w:b/>
          <w:bCs/>
          <w:spacing w:val="-1"/>
          <w:sz w:val="20"/>
          <w:szCs w:val="20"/>
        </w:rPr>
        <w:t>Analysis</w:t>
      </w:r>
      <w:r w:rsidRPr="0043090C">
        <w:rPr>
          <w:rFonts w:ascii="Georgia" w:eastAsia="Times New Roman" w:hAnsi="Georgia" w:cs="Segoe UI"/>
          <w:spacing w:val="-1"/>
          <w:sz w:val="20"/>
          <w:szCs w:val="20"/>
        </w:rPr>
        <w:t>: Analyze each of the </w:t>
      </w:r>
      <w:r w:rsidRPr="0043090C">
        <w:rPr>
          <w:rFonts w:ascii="Georgia" w:eastAsia="Times New Roman" w:hAnsi="Georgia" w:cs="Segoe UI"/>
          <w:i/>
          <w:iCs/>
          <w:spacing w:val="-1"/>
          <w:sz w:val="20"/>
          <w:szCs w:val="20"/>
        </w:rPr>
        <w:t>m</w:t>
      </w:r>
      <w:r w:rsidRPr="0043090C">
        <w:rPr>
          <w:rFonts w:ascii="Georgia" w:eastAsia="Times New Roman" w:hAnsi="Georgia" w:cs="Segoe UI"/>
          <w:spacing w:val="-1"/>
          <w:sz w:val="20"/>
          <w:szCs w:val="20"/>
        </w:rPr>
        <w:t> completed data sets.</w:t>
      </w:r>
    </w:p>
    <w:p w:rsidR="0043090C" w:rsidRPr="0043090C" w:rsidRDefault="0043090C" w:rsidP="0043090C">
      <w:pPr>
        <w:numPr>
          <w:ilvl w:val="0"/>
          <w:numId w:val="4"/>
        </w:numPr>
        <w:shd w:val="clear" w:color="auto" w:fill="FFFFFF"/>
        <w:spacing w:before="100" w:beforeAutospacing="1" w:after="0" w:line="240" w:lineRule="auto"/>
        <w:ind w:left="450"/>
        <w:rPr>
          <w:rFonts w:ascii="Georgia" w:eastAsia="Times New Roman" w:hAnsi="Georgia" w:cs="Segoe UI"/>
          <w:spacing w:val="-1"/>
          <w:sz w:val="20"/>
          <w:szCs w:val="20"/>
        </w:rPr>
      </w:pPr>
      <w:r w:rsidRPr="0043090C">
        <w:rPr>
          <w:rFonts w:ascii="Georgia" w:eastAsia="Times New Roman" w:hAnsi="Georgia" w:cs="Segoe UI"/>
          <w:b/>
          <w:bCs/>
          <w:spacing w:val="-1"/>
          <w:sz w:val="20"/>
          <w:szCs w:val="20"/>
        </w:rPr>
        <w:t>Pooling</w:t>
      </w:r>
      <w:r w:rsidRPr="0043090C">
        <w:rPr>
          <w:rFonts w:ascii="Georgia" w:eastAsia="Times New Roman" w:hAnsi="Georgia" w:cs="Segoe UI"/>
          <w:spacing w:val="-1"/>
          <w:sz w:val="20"/>
          <w:szCs w:val="20"/>
        </w:rPr>
        <w:t>: Integrate the </w:t>
      </w:r>
      <w:r w:rsidRPr="0043090C">
        <w:rPr>
          <w:rFonts w:ascii="Georgia" w:eastAsia="Times New Roman" w:hAnsi="Georgia" w:cs="Segoe UI"/>
          <w:i/>
          <w:iCs/>
          <w:spacing w:val="-1"/>
          <w:sz w:val="20"/>
          <w:szCs w:val="20"/>
        </w:rPr>
        <w:t>m</w:t>
      </w:r>
      <w:r w:rsidRPr="0043090C">
        <w:rPr>
          <w:rFonts w:ascii="Georgia" w:eastAsia="Times New Roman" w:hAnsi="Georgia" w:cs="Segoe UI"/>
          <w:spacing w:val="-1"/>
          <w:sz w:val="20"/>
          <w:szCs w:val="20"/>
        </w:rPr>
        <w:t> analysis results into a final result</w:t>
      </w:r>
    </w:p>
    <w:p w:rsidR="008800E0" w:rsidRPr="0043090C" w:rsidRDefault="008800E0" w:rsidP="0043090C">
      <w:pPr>
        <w:ind w:firstLine="720"/>
        <w:rPr>
          <w:rFonts w:ascii="Georgia" w:hAnsi="Georgia"/>
          <w:spacing w:val="-1"/>
          <w:sz w:val="20"/>
          <w:szCs w:val="20"/>
          <w:shd w:val="clear" w:color="auto" w:fill="FFFFFF"/>
        </w:rPr>
      </w:pPr>
    </w:p>
    <w:p w:rsidR="008800E0" w:rsidRPr="0043090C" w:rsidRDefault="008800E0" w:rsidP="00004D6F">
      <w:pPr>
        <w:pStyle w:val="Heading4"/>
        <w:numPr>
          <w:ilvl w:val="0"/>
          <w:numId w:val="2"/>
        </w:numPr>
        <w:shd w:val="clear" w:color="auto" w:fill="FFFFFF"/>
        <w:spacing w:before="330" w:beforeAutospacing="0" w:after="0" w:afterAutospacing="0"/>
        <w:rPr>
          <w:sz w:val="20"/>
          <w:szCs w:val="20"/>
        </w:rPr>
      </w:pPr>
      <w:r w:rsidRPr="0043090C">
        <w:rPr>
          <w:rFonts w:ascii="Lucida Sans Unicode" w:hAnsi="Lucida Sans Unicode" w:cs="Lucida Sans Unicode"/>
          <w:spacing w:val="-3"/>
          <w:sz w:val="20"/>
          <w:szCs w:val="20"/>
        </w:rPr>
        <w:t>Imputation of Categorical Variables</w:t>
      </w:r>
    </w:p>
    <w:p w:rsidR="008800E0" w:rsidRPr="0043090C" w:rsidRDefault="0043090C" w:rsidP="0043090C">
      <w:pPr>
        <w:pStyle w:val="ListParagraph"/>
        <w:numPr>
          <w:ilvl w:val="0"/>
          <w:numId w:val="5"/>
        </w:numPr>
        <w:rPr>
          <w:sz w:val="20"/>
          <w:szCs w:val="20"/>
        </w:rPr>
      </w:pPr>
      <w:r w:rsidRPr="0043090C">
        <w:rPr>
          <w:sz w:val="20"/>
          <w:szCs w:val="20"/>
        </w:rPr>
        <w:t>Missing values can be treated as a separate category by itself</w:t>
      </w:r>
    </w:p>
    <w:p w:rsidR="0043090C" w:rsidRPr="0043090C" w:rsidRDefault="0043090C" w:rsidP="0043090C">
      <w:pPr>
        <w:pStyle w:val="ListParagraph"/>
        <w:numPr>
          <w:ilvl w:val="0"/>
          <w:numId w:val="5"/>
        </w:numPr>
        <w:rPr>
          <w:sz w:val="20"/>
          <w:szCs w:val="20"/>
        </w:rPr>
      </w:pPr>
      <w:r w:rsidRPr="0043090C">
        <w:rPr>
          <w:sz w:val="20"/>
          <w:szCs w:val="20"/>
        </w:rPr>
        <w:t>Prediction models</w:t>
      </w:r>
    </w:p>
    <w:p w:rsidR="0043090C" w:rsidRPr="0043090C" w:rsidRDefault="0043090C" w:rsidP="0043090C">
      <w:pPr>
        <w:pStyle w:val="ListParagraph"/>
        <w:numPr>
          <w:ilvl w:val="0"/>
          <w:numId w:val="5"/>
        </w:numPr>
        <w:rPr>
          <w:sz w:val="20"/>
          <w:szCs w:val="20"/>
        </w:rPr>
      </w:pPr>
      <w:r w:rsidRPr="0043090C">
        <w:rPr>
          <w:sz w:val="20"/>
          <w:szCs w:val="20"/>
        </w:rPr>
        <w:t>Multiple Imputations</w:t>
      </w:r>
    </w:p>
    <w:p w:rsidR="0043090C" w:rsidRPr="0043090C" w:rsidRDefault="00004D6F" w:rsidP="0043090C">
      <w:pPr>
        <w:pStyle w:val="Heading4"/>
        <w:shd w:val="clear" w:color="auto" w:fill="FFFFFF"/>
        <w:spacing w:before="330" w:beforeAutospacing="0" w:after="0" w:afterAutospacing="0"/>
        <w:ind w:left="-23"/>
        <w:rPr>
          <w:rFonts w:ascii="Lucida Sans Unicode" w:hAnsi="Lucida Sans Unicode" w:cs="Lucida Sans Unicode"/>
          <w:spacing w:val="-3"/>
          <w:sz w:val="20"/>
          <w:szCs w:val="20"/>
        </w:rPr>
      </w:pPr>
      <w:r>
        <w:rPr>
          <w:rFonts w:ascii="Lucida Sans Unicode" w:hAnsi="Lucida Sans Unicode" w:cs="Lucida Sans Unicode"/>
          <w:spacing w:val="-3"/>
          <w:sz w:val="20"/>
          <w:szCs w:val="20"/>
        </w:rPr>
        <w:t xml:space="preserve">5.1 </w:t>
      </w:r>
      <w:r w:rsidR="0043090C" w:rsidRPr="0043090C">
        <w:rPr>
          <w:rFonts w:ascii="Lucida Sans Unicode" w:hAnsi="Lucida Sans Unicode" w:cs="Lucida Sans Unicode"/>
          <w:spacing w:val="-3"/>
          <w:sz w:val="20"/>
          <w:szCs w:val="20"/>
        </w:rPr>
        <w:t>KNN (K Nearest Neighbors)</w:t>
      </w:r>
    </w:p>
    <w:p w:rsidR="0043090C" w:rsidRPr="0043090C" w:rsidRDefault="0043090C" w:rsidP="00EA2DD8">
      <w:pPr>
        <w:rPr>
          <w:sz w:val="20"/>
          <w:szCs w:val="20"/>
        </w:rPr>
      </w:pPr>
      <w:r w:rsidRPr="0043090C">
        <w:rPr>
          <w:rFonts w:ascii="Georgia" w:hAnsi="Georgia"/>
          <w:spacing w:val="-1"/>
          <w:sz w:val="20"/>
          <w:szCs w:val="20"/>
          <w:shd w:val="clear" w:color="auto" w:fill="FFFFFF"/>
        </w:rPr>
        <w:t>The distance metric varies according to the type of data:</w:t>
      </w:r>
      <w:r w:rsidRPr="0043090C">
        <w:rPr>
          <w:rFonts w:ascii="Georgia" w:hAnsi="Georgia"/>
          <w:spacing w:val="-1"/>
          <w:sz w:val="20"/>
          <w:szCs w:val="20"/>
        </w:rPr>
        <w:br/>
      </w:r>
      <w:r w:rsidRPr="0043090C">
        <w:rPr>
          <w:rFonts w:ascii="Georgia" w:hAnsi="Georgia"/>
          <w:spacing w:val="-1"/>
          <w:sz w:val="20"/>
          <w:szCs w:val="20"/>
          <w:shd w:val="clear" w:color="auto" w:fill="FFFFFF"/>
        </w:rPr>
        <w:t>1. Continuous Data: The commonly used distance metrics for continuous data are Euclidean, Manhattan and Cosine</w:t>
      </w:r>
      <w:r w:rsidRPr="0043090C">
        <w:rPr>
          <w:rFonts w:ascii="Georgia" w:hAnsi="Georgia"/>
          <w:spacing w:val="-1"/>
          <w:sz w:val="20"/>
          <w:szCs w:val="20"/>
        </w:rPr>
        <w:br/>
      </w:r>
      <w:r w:rsidRPr="0043090C">
        <w:rPr>
          <w:rFonts w:ascii="Georgia" w:hAnsi="Georgia"/>
          <w:spacing w:val="-1"/>
          <w:sz w:val="20"/>
          <w:szCs w:val="20"/>
          <w:shd w:val="clear" w:color="auto" w:fill="FFFFFF"/>
        </w:rPr>
        <w:t>2. Categorical Data: Hamming distance is generally used in this case. It takes all the categorical attributes and for each, count one if the value is not the same between two points. The Hamming distance is then equal to the number of attributes for which the value was different</w:t>
      </w:r>
    </w:p>
    <w:p w:rsidR="0043090C" w:rsidRDefault="0043090C" w:rsidP="00EA2DD8">
      <w:pPr>
        <w:rPr>
          <w:rFonts w:ascii="Bell MT" w:hAnsi="Bell MT"/>
          <w:i/>
          <w:spacing w:val="-1"/>
          <w:sz w:val="20"/>
          <w:szCs w:val="20"/>
          <w:shd w:val="clear" w:color="auto" w:fill="FFFFFF"/>
        </w:rPr>
      </w:pPr>
    </w:p>
    <w:p w:rsidR="008800E0" w:rsidRPr="0043090C" w:rsidRDefault="008800E0" w:rsidP="00EA2DD8">
      <w:pPr>
        <w:rPr>
          <w:rFonts w:ascii="Bell MT" w:hAnsi="Bell MT"/>
          <w:i/>
          <w:sz w:val="20"/>
          <w:szCs w:val="20"/>
        </w:rPr>
      </w:pPr>
      <w:r w:rsidRPr="0043090C">
        <w:rPr>
          <w:rFonts w:ascii="Bell MT" w:hAnsi="Bell MT"/>
          <w:i/>
          <w:spacing w:val="-1"/>
          <w:sz w:val="20"/>
          <w:szCs w:val="20"/>
          <w:shd w:val="clear" w:color="auto" w:fill="FFFFFF"/>
        </w:rPr>
        <w:t>Among all the methods discussed above, multiple imputation and KNN are widely used, and multiple imputation being simpler is generally preferre</w:t>
      </w:r>
      <w:r w:rsidR="0043090C" w:rsidRPr="0043090C">
        <w:rPr>
          <w:rFonts w:ascii="Bell MT" w:hAnsi="Bell MT"/>
          <w:i/>
          <w:spacing w:val="-1"/>
          <w:sz w:val="20"/>
          <w:szCs w:val="20"/>
          <w:shd w:val="clear" w:color="auto" w:fill="FFFFFF"/>
        </w:rPr>
        <w:t>d</w:t>
      </w:r>
    </w:p>
    <w:sectPr w:rsidR="008800E0" w:rsidRPr="0043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C6D46"/>
    <w:multiLevelType w:val="multilevel"/>
    <w:tmpl w:val="C79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D585E"/>
    <w:multiLevelType w:val="multilevel"/>
    <w:tmpl w:val="6CA0C846"/>
    <w:lvl w:ilvl="0">
      <w:start w:val="1"/>
      <w:numFmt w:val="decimal"/>
      <w:lvlText w:val="%1."/>
      <w:lvlJc w:val="left"/>
      <w:pPr>
        <w:tabs>
          <w:tab w:val="num" w:pos="720"/>
        </w:tabs>
        <w:ind w:left="720" w:hanging="360"/>
      </w:pPr>
      <w:rPr>
        <w:rFonts w:ascii="Lucida Sans Unicode" w:eastAsia="Times New Roman" w:hAnsi="Lucida Sans Unicode" w:cs="Lucida Sans Unicode"/>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E1DBB"/>
    <w:multiLevelType w:val="multilevel"/>
    <w:tmpl w:val="8BBE6382"/>
    <w:lvl w:ilvl="0">
      <w:start w:val="1"/>
      <w:numFmt w:val="lowerLetter"/>
      <w:lvlText w:val="%1."/>
      <w:lvlJc w:val="left"/>
      <w:pPr>
        <w:tabs>
          <w:tab w:val="num" w:pos="720"/>
        </w:tabs>
        <w:ind w:left="720" w:hanging="360"/>
      </w:pPr>
      <w:rPr>
        <w:rFonts w:ascii="Georgia" w:eastAsia="Times New Roman" w:hAnsi="Georgia"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E2D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080C2B"/>
    <w:multiLevelType w:val="multilevel"/>
    <w:tmpl w:val="DA4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60CB2"/>
    <w:multiLevelType w:val="hybridMultilevel"/>
    <w:tmpl w:val="7F2C5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A7B4A"/>
    <w:multiLevelType w:val="hybridMultilevel"/>
    <w:tmpl w:val="22AE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D8"/>
    <w:rsid w:val="00004D6F"/>
    <w:rsid w:val="0043090C"/>
    <w:rsid w:val="00440EC9"/>
    <w:rsid w:val="008800E0"/>
    <w:rsid w:val="00972F58"/>
    <w:rsid w:val="00EA2DD8"/>
    <w:rsid w:val="00F6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1AAF"/>
  <w15:chartTrackingRefBased/>
  <w15:docId w15:val="{7C684BB7-BA82-4E1D-83EB-47E0A90A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72F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D8"/>
    <w:pPr>
      <w:ind w:left="720"/>
      <w:contextualSpacing/>
    </w:pPr>
  </w:style>
  <w:style w:type="character" w:customStyle="1" w:styleId="Heading4Char">
    <w:name w:val="Heading 4 Char"/>
    <w:basedOn w:val="DefaultParagraphFont"/>
    <w:link w:val="Heading4"/>
    <w:uiPriority w:val="9"/>
    <w:rsid w:val="00972F58"/>
    <w:rPr>
      <w:rFonts w:ascii="Times New Roman" w:eastAsia="Times New Roman" w:hAnsi="Times New Roman" w:cs="Times New Roman"/>
      <w:b/>
      <w:bCs/>
      <w:sz w:val="24"/>
      <w:szCs w:val="24"/>
    </w:rPr>
  </w:style>
  <w:style w:type="character" w:styleId="Strong">
    <w:name w:val="Strong"/>
    <w:basedOn w:val="DefaultParagraphFont"/>
    <w:uiPriority w:val="22"/>
    <w:qFormat/>
    <w:rsid w:val="00972F58"/>
    <w:rPr>
      <w:b/>
      <w:bCs/>
    </w:rPr>
  </w:style>
  <w:style w:type="character" w:styleId="Emphasis">
    <w:name w:val="Emphasis"/>
    <w:basedOn w:val="DefaultParagraphFont"/>
    <w:uiPriority w:val="20"/>
    <w:qFormat/>
    <w:rsid w:val="004309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3036">
      <w:bodyDiv w:val="1"/>
      <w:marLeft w:val="0"/>
      <w:marRight w:val="0"/>
      <w:marTop w:val="0"/>
      <w:marBottom w:val="0"/>
      <w:divBdr>
        <w:top w:val="none" w:sz="0" w:space="0" w:color="auto"/>
        <w:left w:val="none" w:sz="0" w:space="0" w:color="auto"/>
        <w:bottom w:val="none" w:sz="0" w:space="0" w:color="auto"/>
        <w:right w:val="none" w:sz="0" w:space="0" w:color="auto"/>
      </w:divBdr>
    </w:div>
    <w:div w:id="423769855">
      <w:bodyDiv w:val="1"/>
      <w:marLeft w:val="0"/>
      <w:marRight w:val="0"/>
      <w:marTop w:val="0"/>
      <w:marBottom w:val="0"/>
      <w:divBdr>
        <w:top w:val="none" w:sz="0" w:space="0" w:color="auto"/>
        <w:left w:val="none" w:sz="0" w:space="0" w:color="auto"/>
        <w:bottom w:val="none" w:sz="0" w:space="0" w:color="auto"/>
        <w:right w:val="none" w:sz="0" w:space="0" w:color="auto"/>
      </w:divBdr>
    </w:div>
    <w:div w:id="707222589">
      <w:bodyDiv w:val="1"/>
      <w:marLeft w:val="0"/>
      <w:marRight w:val="0"/>
      <w:marTop w:val="0"/>
      <w:marBottom w:val="0"/>
      <w:divBdr>
        <w:top w:val="none" w:sz="0" w:space="0" w:color="auto"/>
        <w:left w:val="none" w:sz="0" w:space="0" w:color="auto"/>
        <w:bottom w:val="none" w:sz="0" w:space="0" w:color="auto"/>
        <w:right w:val="none" w:sz="0" w:space="0" w:color="auto"/>
      </w:divBdr>
    </w:div>
    <w:div w:id="748966294">
      <w:bodyDiv w:val="1"/>
      <w:marLeft w:val="0"/>
      <w:marRight w:val="0"/>
      <w:marTop w:val="0"/>
      <w:marBottom w:val="0"/>
      <w:divBdr>
        <w:top w:val="none" w:sz="0" w:space="0" w:color="auto"/>
        <w:left w:val="none" w:sz="0" w:space="0" w:color="auto"/>
        <w:bottom w:val="none" w:sz="0" w:space="0" w:color="auto"/>
        <w:right w:val="none" w:sz="0" w:space="0" w:color="auto"/>
      </w:divBdr>
    </w:div>
    <w:div w:id="893005442">
      <w:bodyDiv w:val="1"/>
      <w:marLeft w:val="0"/>
      <w:marRight w:val="0"/>
      <w:marTop w:val="0"/>
      <w:marBottom w:val="0"/>
      <w:divBdr>
        <w:top w:val="none" w:sz="0" w:space="0" w:color="auto"/>
        <w:left w:val="none" w:sz="0" w:space="0" w:color="auto"/>
        <w:bottom w:val="none" w:sz="0" w:space="0" w:color="auto"/>
        <w:right w:val="none" w:sz="0" w:space="0" w:color="auto"/>
      </w:divBdr>
    </w:div>
    <w:div w:id="929318725">
      <w:bodyDiv w:val="1"/>
      <w:marLeft w:val="0"/>
      <w:marRight w:val="0"/>
      <w:marTop w:val="0"/>
      <w:marBottom w:val="0"/>
      <w:divBdr>
        <w:top w:val="none" w:sz="0" w:space="0" w:color="auto"/>
        <w:left w:val="none" w:sz="0" w:space="0" w:color="auto"/>
        <w:bottom w:val="none" w:sz="0" w:space="0" w:color="auto"/>
        <w:right w:val="none" w:sz="0" w:space="0" w:color="auto"/>
      </w:divBdr>
    </w:div>
    <w:div w:id="977034379">
      <w:bodyDiv w:val="1"/>
      <w:marLeft w:val="0"/>
      <w:marRight w:val="0"/>
      <w:marTop w:val="0"/>
      <w:marBottom w:val="0"/>
      <w:divBdr>
        <w:top w:val="none" w:sz="0" w:space="0" w:color="auto"/>
        <w:left w:val="none" w:sz="0" w:space="0" w:color="auto"/>
        <w:bottom w:val="none" w:sz="0" w:space="0" w:color="auto"/>
        <w:right w:val="none" w:sz="0" w:space="0" w:color="auto"/>
      </w:divBdr>
    </w:div>
    <w:div w:id="18143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Kataria</dc:creator>
  <cp:keywords/>
  <dc:description/>
  <cp:lastModifiedBy>Amit Kumar Kataria</cp:lastModifiedBy>
  <cp:revision>2</cp:revision>
  <dcterms:created xsi:type="dcterms:W3CDTF">2018-10-25T08:45:00Z</dcterms:created>
  <dcterms:modified xsi:type="dcterms:W3CDTF">2018-10-25T10:34:00Z</dcterms:modified>
</cp:coreProperties>
</file>