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カスタムマクロ機能 基本設計書</w:t>
      </w:r>
    </w:p>
    <w:p>
      <w:pPr>
        <w:pStyle w:val="Heading2"/>
      </w:pPr>
      <w:r>
        <w:t>目的</w:t>
      </w:r>
    </w:p>
    <w:p>
      <w:r>
        <w:t>カスタムマクロ機能は、ユーザが加工プログラム中に変数や条件分岐、繰返し処理を組み込むことで、柔軟な加工シーケンスや計算を実現するための機能です。</w:t>
      </w:r>
    </w:p>
    <w:p>
      <w:pPr>
        <w:pStyle w:val="Heading2"/>
      </w:pPr>
      <w:r>
        <w:t>概要</w:t>
      </w:r>
    </w:p>
    <w:p>
      <w:r>
        <w:t>カスタムマクロでは、変数(ローカル変数、共通変数、システム変数)を使用した数値演算、条件分岐(IF)、無条件分岐(GOTO)、繰返し(WHILE)、およびサブプログラム呼出し(G65/G66)などの命令が利用できます。</w:t>
        <w:br/>
        <w:t>マニュアルでは、カスタムマクロシステム変数#3004によりフィードホールドや送りオーバライド、シングルブロックを無効にすることができると示されており【501261474110680†L351-L353】、マクロを使用する際にはCNC操作機能の状態に注意する必要があります。</w:t>
        <w:br/>
        <w:t>リアルタイムカスタムマクロでは、加工中にリアルタイムで変数を更新し、軌跡や速度を制御することができ、モーダルリアルタイムマクロとワンショットリアルタイムマクロの2種類の指令形態が提供されています。</w:t>
      </w:r>
    </w:p>
    <w:p>
      <w:pPr>
        <w:pStyle w:val="Heading2"/>
      </w:pPr>
      <w:r>
        <w:t>インターフェース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#i = 値</w:t>
            </w:r>
          </w:p>
        </w:tc>
        <w:tc>
          <w:tcPr>
            <w:tcW w:type="dxa" w:w="2880"/>
          </w:tcPr>
          <w:p>
            <w:r>
              <w:t>変数への代入</w:t>
            </w:r>
          </w:p>
        </w:tc>
        <w:tc>
          <w:tcPr>
            <w:tcW w:type="dxa" w:w="2880"/>
          </w:tcPr>
          <w:p>
            <w:r>
              <w:t>i:変数番号</w:t>
            </w:r>
          </w:p>
        </w:tc>
      </w:tr>
      <w:tr>
        <w:tc>
          <w:tcPr>
            <w:tcW w:type="dxa" w:w="2880"/>
          </w:tcPr>
          <w:p>
            <w:r>
              <w:t>[式]</w:t>
            </w:r>
          </w:p>
        </w:tc>
        <w:tc>
          <w:tcPr>
            <w:tcW w:type="dxa" w:w="2880"/>
          </w:tcPr>
          <w:p>
            <w:r>
              <w:t>計算式</w:t>
            </w:r>
          </w:p>
        </w:tc>
        <w:tc>
          <w:tcPr>
            <w:tcW w:type="dxa" w:w="2880"/>
          </w:tcPr>
          <w:p>
            <w:r>
              <w:t>四則演算、関数、比較演算が使用可能</w:t>
            </w:r>
          </w:p>
        </w:tc>
      </w:tr>
      <w:tr>
        <w:tc>
          <w:tcPr>
            <w:tcW w:type="dxa" w:w="2880"/>
          </w:tcPr>
          <w:p>
            <w:r>
              <w:t>IF [条件] GOTO n</w:t>
            </w:r>
          </w:p>
        </w:tc>
        <w:tc>
          <w:tcPr>
            <w:tcW w:type="dxa" w:w="2880"/>
          </w:tcPr>
          <w:p>
            <w:r>
              <w:t>条件分岐</w:t>
            </w:r>
          </w:p>
        </w:tc>
        <w:tc>
          <w:tcPr>
            <w:tcW w:type="dxa" w:w="2880"/>
          </w:tcPr>
          <w:p>
            <w:r>
              <w:t>条件が真の場合シーケンス番号nへ分岐</w:t>
            </w:r>
          </w:p>
        </w:tc>
      </w:tr>
      <w:tr>
        <w:tc>
          <w:tcPr>
            <w:tcW w:type="dxa" w:w="2880"/>
          </w:tcPr>
          <w:p>
            <w:r>
              <w:t>WHILE [条件] DO n ... END n</w:t>
            </w:r>
          </w:p>
        </w:tc>
        <w:tc>
          <w:tcPr>
            <w:tcW w:type="dxa" w:w="2880"/>
          </w:tcPr>
          <w:p>
            <w:r>
              <w:t>繰返し</w:t>
            </w:r>
          </w:p>
        </w:tc>
        <w:tc>
          <w:tcPr>
            <w:tcW w:type="dxa" w:w="2880"/>
          </w:tcPr>
          <w:p>
            <w:r>
              <w:t>条件が真の間処理を繰返し</w:t>
            </w:r>
          </w:p>
        </w:tc>
      </w:tr>
      <w:tr>
        <w:tc>
          <w:tcPr>
            <w:tcW w:type="dxa" w:w="2880"/>
          </w:tcPr>
          <w:p>
            <w:r>
              <w:t>G65</w:t>
            </w:r>
          </w:p>
        </w:tc>
        <w:tc>
          <w:tcPr>
            <w:tcW w:type="dxa" w:w="2880"/>
          </w:tcPr>
          <w:p>
            <w:r>
              <w:t>単純マクロ呼出し</w:t>
            </w:r>
          </w:p>
        </w:tc>
        <w:tc>
          <w:tcPr>
            <w:tcW w:type="dxa" w:w="2880"/>
          </w:tcPr>
          <w:p>
            <w:r>
              <w:t>呼び出し時に引数(P,Q,R等)を指定</w:t>
            </w:r>
          </w:p>
        </w:tc>
      </w:tr>
      <w:tr>
        <w:tc>
          <w:tcPr>
            <w:tcW w:type="dxa" w:w="2880"/>
          </w:tcPr>
          <w:p>
            <w:r>
              <w:t>G66/G66.1</w:t>
            </w:r>
          </w:p>
        </w:tc>
        <w:tc>
          <w:tcPr>
            <w:tcW w:type="dxa" w:w="2880"/>
          </w:tcPr>
          <w:p>
            <w:r>
              <w:t>モーダルマクロ呼出し</w:t>
            </w:r>
          </w:p>
        </w:tc>
        <w:tc>
          <w:tcPr>
            <w:tcW w:type="dxa" w:w="2880"/>
          </w:tcPr>
          <w:p>
            <w:r>
              <w:t>以降のブロックで繰返し実行</w:t>
            </w:r>
          </w:p>
        </w:tc>
      </w:tr>
      <w:tr>
        <w:tc>
          <w:tcPr>
            <w:tcW w:type="dxa" w:w="2880"/>
          </w:tcPr>
          <w:p>
            <w:r>
              <w:t>G67</w:t>
            </w:r>
          </w:p>
        </w:tc>
        <w:tc>
          <w:tcPr>
            <w:tcW w:type="dxa" w:w="2880"/>
          </w:tcPr>
          <w:p>
            <w:r>
              <w:t>モーダルマクロ呼出しキャンセル</w:t>
            </w:r>
          </w:p>
        </w:tc>
        <w:tc>
          <w:tcPr>
            <w:tcW w:type="dxa" w:w="2880"/>
          </w:tcPr>
          <w:p>
            <w:r>
              <w:t>モーダルマクロを終了</w:t>
            </w:r>
          </w:p>
        </w:tc>
      </w:tr>
    </w:tbl>
    <w:p/>
    <w:p>
      <w:pPr>
        <w:pStyle w:val="Heading2"/>
      </w:pPr>
      <w:r>
        <w:t>処理の流れ</w:t>
      </w:r>
    </w:p>
    <w:p>
      <w:r>
        <w:t>1. マクロ呼出し指令(G65等)が実行されると、CNCは指定したマクロプログラムに制御を移し、引数で与えられた値をローカル変数に代入します。</w:t>
        <w:br/>
        <w:t>2. マクロプログラム内では数値演算や条件分岐、繰返し処理を行い、その結果に応じて加工指令を生成します。</w:t>
        <w:br/>
        <w:t>3. マクロプログラムの終了時(M99など)には元のプログラムに戻り、戻り値が必要な場合は共通変数などに結果を格納します。</w:t>
        <w:br/>
        <w:t>4. リアルタイムカスタムマクロでは、変数値の更新に応じてリアルタイムに軌跡や送り速度を変更し、加工中に柔軟な制御を実現します。</w:t>
      </w:r>
    </w:p>
    <w:p>
      <w:pPr>
        <w:pStyle w:val="Heading2"/>
      </w:pPr>
      <w:r>
        <w:t>留意事項</w:t>
      </w:r>
    </w:p>
    <w:p>
      <w:r>
        <w:t>・マクロ内で使用するシステム変数や共通変数はCNC全体に影響を与えるため、番号を重複して使用しないよう管理します。</w:t>
        <w:br/>
        <w:t>・無限ループや不要な分岐により制御が停止しないよう、条件式は慎重に記述します。</w:t>
        <w:br/>
        <w:t>・リアルタイムカスタムマクロを利用する場合はサーボ負荷や送り速度の限界を考慮し、過剰な変更を避けます。</w:t>
      </w:r>
    </w:p>
    <w:p>
      <w:pPr>
        <w:pStyle w:val="Heading2"/>
      </w:pPr>
      <w:r>
        <w:t>・G65 P&lt;program&gt; A,B,C…：パラメータを渡してサブプログラムを呼び出す一般的なマクロ呼び出し。</w:t>
      </w:r>
    </w:p>
    <w:p>
      <w:pPr>
        <w:pStyle w:val="Heading2"/>
      </w:pPr>
      <w:r>
        <w:t>・G66 P&lt;program&gt; A,B,C…：モーダルマクロ呼び出し。以後のブロックに自動的にマクロを適用し、G67で解除する。</w:t>
      </w:r>
    </w:p>
    <w:p>
      <w:pPr>
        <w:pStyle w:val="Heading2"/>
      </w:pPr>
      <w:r>
        <w:t>・システム変数：ローカル変数(#1〜#33)、共通変数(#100〜#199)、永続変数(#500〜#999)など。</w:t>
      </w:r>
    </w:p>
    <w:p>
      <w:pPr>
        <w:pStyle w:val="Heading2"/>
      </w:pPr>
      <w:r>
        <w:t>① G65やG66を用いてカスタムマクロを呼び出し、引数を渡してローカル変数に展開します。</w:t>
      </w:r>
    </w:p>
    <w:p>
      <w:pPr>
        <w:pStyle w:val="Heading2"/>
      </w:pPr>
      <w:r>
        <w:t>② マクロプログラム内では条件分岐(IF[#1 EQ #2] THEN...), 繰り返し(WHILE[condition] DO...)、数値計算([#3 = #1 * #2])などを行います。</w:t>
      </w:r>
    </w:p>
    <w:p>
      <w:pPr>
        <w:pStyle w:val="Heading2"/>
      </w:pPr>
      <w:r>
        <w:t>③ 必要に応じてGOTOやM99を用いてブロックの移動やマクロの終了を行い、戻り値は共通変数に格納します。</w:t>
      </w:r>
    </w:p>
    <w:p>
      <w:pPr>
        <w:pStyle w:val="Heading2"/>
      </w:pPr>
      <w:r>
        <w:t>④ G66でモーダルに呼び出した場合はG67で解除します。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