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リニアスケール絶対アドレスリファレンスマーク機能</w:t>
      </w:r>
    </w:p>
    <w:p>
      <w:pPr>
        <w:pStyle w:val="Heading2"/>
      </w:pPr>
      <w:r>
        <w:t>目的・概要</w:t>
      </w:r>
    </w:p>
    <w:p>
      <w:r>
        <w:t>リニアスケールに絶対アドレスリファレンスマークを設け、リファレンスポイント復帰を行わなくても機械位置を推定できる機能です。リファレンスマーク間隔の違いを利用して、短距離の移動から絶対位置を検出し、機械位置を自動的に決定します。</w:t>
      </w:r>
    </w:p>
    <w:p>
      <w:pPr>
        <w:pStyle w:val="Heading2"/>
      </w:pPr>
      <w:r>
        <w:t>インターフェース仕様</w:t>
      </w:r>
    </w:p>
    <w:tbl>
      <w:tblPr>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対象軸</w:t>
            </w:r>
          </w:p>
        </w:tc>
        <w:tc>
          <w:tcPr>
            <w:tcW w:type="dxa" w:w="4320"/>
          </w:tcPr>
          <w:p>
            <w:r>
              <w:t>位置決め用の直線軸に適用。高分解能シリアル出力付きリニアスケールが必要。</w:t>
            </w:r>
          </w:p>
        </w:tc>
      </w:tr>
      <w:tr>
        <w:tc>
          <w:tcPr>
            <w:tcW w:type="dxa" w:w="4320"/>
          </w:tcPr>
          <w:p>
            <w:r>
              <w:t>検出方法</w:t>
            </w:r>
          </w:p>
        </w:tc>
        <w:tc>
          <w:tcPr>
            <w:tcW w:type="dxa" w:w="4320"/>
          </w:tcPr>
          <w:p>
            <w:r>
              <w:t>リファレンスマークの一回転信号間隔を測定し、移動量から絶対位置を求める。</w:t>
            </w:r>
          </w:p>
        </w:tc>
      </w:tr>
      <w:tr>
        <w:tc>
          <w:tcPr>
            <w:tcW w:type="dxa" w:w="4320"/>
          </w:tcPr>
          <w:p>
            <w:r>
              <w:t>最大ストローク</w:t>
            </w:r>
          </w:p>
        </w:tc>
        <w:tc>
          <w:tcPr>
            <w:tcW w:type="dxa" w:w="4320"/>
          </w:tcPr>
          <w:p>
            <w:r>
              <w:t>30mまで対応。</w:t>
            </w:r>
          </w:p>
        </w:tc>
      </w:tr>
    </w:tbl>
    <w:p>
      <w:pPr>
        <w:pStyle w:val="Heading2"/>
      </w:pPr>
      <w:r>
        <w:t>処理の流れ</w:t>
      </w:r>
    </w:p>
    <w:p>
      <w:r>
        <w:t>電源投入後、各軸をわずかに移動させながらリファレンスマーク間隔を測定し、リファレンスポイントを自動的に確立します。従来のように長距離の原点復帰を行う必要がなく、迅速に機械座標を決定できます。</w:t>
      </w:r>
    </w:p>
    <w:p>
      <w:pPr>
        <w:pStyle w:val="Heading2"/>
      </w:pPr>
      <w:r>
        <w:t>設計上の留意事項</w:t>
      </w:r>
    </w:p>
    <w:p>
      <w:r>
        <w:t>- この機能は絶対位置検出に対応したリニアスケールが必要です。</w:t>
      </w:r>
    </w:p>
    <w:p>
      <w:r>
        <w:t>- モータや検出器、アンプはFANUC指定のものを使用する必要があります。</w:t>
      </w:r>
    </w:p>
    <w:p>
      <w:r>
        <w:t>- 導入にはハードウェア構成やパラメータ設定が必要です。</w:t>
      </w:r>
    </w:p>
    <w:p>
      <w:r>
        <w:t>引用: 【95414512717278†L13660-L13674】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