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リニアスケール距離コード付リファレンスマーク機能</w:t>
      </w:r>
    </w:p>
    <w:p>
      <w:pPr>
        <w:pStyle w:val="Heading2"/>
      </w:pPr>
      <w:r>
        <w:t>目的・概要</w:t>
      </w:r>
    </w:p>
    <w:p>
      <w:r>
        <w:t>距離コード化されたリファレンスマークを持つリニアスケールを利用し、短距離の移動だけで絶対位置を検出する機能です。高分解能シリアル出力回路でリファレンスマーク間隔を測定し、高速かつ高精度に絶対位置を決定します。</w:t>
      </w:r>
    </w:p>
    <w:p>
      <w:pPr>
        <w:pStyle w:val="Heading2"/>
      </w:pPr>
      <w:r>
        <w:t>インターフェース仕様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対象軸</w:t>
            </w:r>
          </w:p>
        </w:tc>
        <w:tc>
          <w:tcPr>
            <w:tcW w:type="dxa" w:w="4320"/>
          </w:tcPr>
          <w:p>
            <w:r>
              <w:t>距離コード付リファレンスマークを備えたシリアルリニアスケールが取り付けられた軸。</w:t>
            </w:r>
          </w:p>
        </w:tc>
      </w:tr>
      <w:tr>
        <w:tc>
          <w:tcPr>
            <w:tcW w:type="dxa" w:w="4320"/>
          </w:tcPr>
          <w:p>
            <w:r>
              <w:t>検出方法</w:t>
            </w:r>
          </w:p>
        </w:tc>
        <w:tc>
          <w:tcPr>
            <w:tcW w:type="dxa" w:w="4320"/>
          </w:tcPr>
          <w:p>
            <w:r>
              <w:t>軸を短距離移動させ、リファレンスマーク間隔を測定して絶対位置を決定。</w:t>
            </w:r>
          </w:p>
        </w:tc>
      </w:tr>
      <w:tr>
        <w:tc>
          <w:tcPr>
            <w:tcW w:type="dxa" w:w="4320"/>
          </w:tcPr>
          <w:p>
            <w:r>
              <w:t>最大ストローク</w:t>
            </w:r>
          </w:p>
        </w:tc>
        <w:tc>
          <w:tcPr>
            <w:tcW w:type="dxa" w:w="4320"/>
          </w:tcPr>
          <w:p>
            <w:r>
              <w:t>30mまで。</w:t>
            </w:r>
          </w:p>
        </w:tc>
      </w:tr>
    </w:tbl>
    <w:p>
      <w:pPr>
        <w:pStyle w:val="Heading2"/>
      </w:pPr>
      <w:r>
        <w:t>処理の流れ</w:t>
      </w:r>
    </w:p>
    <w:p>
      <w:r>
        <w:t>電源投入後、軸を短距離動かしてリファレンスマーク間隔を測定し、絶対位置を計算して機械座標に反映します。従来のリファレンスポイント復帰なしで、高速・高精度の位置決めが可能です。</w:t>
      </w:r>
    </w:p>
    <w:p>
      <w:pPr>
        <w:pStyle w:val="Heading2"/>
      </w:pPr>
      <w:r>
        <w:t>設計上の留意事項</w:t>
      </w:r>
    </w:p>
    <w:p>
      <w:r>
        <w:t>- 距離コード付リファレンスマークを備えたリニアスケールと対応アンプが必要です。</w:t>
      </w:r>
    </w:p>
    <w:p>
      <w:r>
        <w:t>- 全ストロークにわたって高精度な位置決めが可能ですが、設定には専門的な調整が必要です。</w:t>
      </w:r>
    </w:p>
    <w:p>
      <w:r>
        <w:t>引用: 【95414512717278†L13668-L13680】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